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31F15" w14:textId="768F1135" w:rsidR="006068D9" w:rsidRPr="00261141" w:rsidRDefault="006068D9" w:rsidP="008C2F61">
      <w:pPr>
        <w:jc w:val="both"/>
        <w:rPr>
          <w:rFonts w:eastAsia="Arial"/>
          <w:lang w:val="en-GB"/>
        </w:rPr>
      </w:pPr>
    </w:p>
    <w:p w14:paraId="4D5C5666" w14:textId="77777777" w:rsidR="006068D9" w:rsidRPr="00261141" w:rsidRDefault="006068D9" w:rsidP="008C2F61">
      <w:pPr>
        <w:jc w:val="both"/>
        <w:rPr>
          <w:rFonts w:eastAsia="Arial"/>
          <w:lang w:val="en-GB"/>
        </w:rPr>
      </w:pPr>
    </w:p>
    <w:p w14:paraId="6A6B64DD" w14:textId="77777777" w:rsidR="006068D9" w:rsidRPr="00261141" w:rsidRDefault="006068D9" w:rsidP="008C2F61">
      <w:pPr>
        <w:jc w:val="both"/>
        <w:rPr>
          <w:rFonts w:eastAsia="Arial"/>
          <w:lang w:val="en-GB"/>
        </w:rPr>
      </w:pPr>
    </w:p>
    <w:p w14:paraId="35095C03" w14:textId="77777777" w:rsidR="006068D9" w:rsidRPr="00261141" w:rsidRDefault="006068D9" w:rsidP="008C2F61">
      <w:pPr>
        <w:jc w:val="both"/>
        <w:rPr>
          <w:rFonts w:eastAsia="Arial"/>
          <w:lang w:val="en-GB"/>
        </w:rPr>
      </w:pPr>
    </w:p>
    <w:p w14:paraId="431B9DE1" w14:textId="77777777" w:rsidR="006068D9" w:rsidRPr="00261141" w:rsidRDefault="006068D9" w:rsidP="008C2F61">
      <w:pPr>
        <w:jc w:val="both"/>
        <w:rPr>
          <w:rFonts w:eastAsia="Arial"/>
          <w:lang w:val="en-GB"/>
        </w:rPr>
      </w:pPr>
    </w:p>
    <w:p w14:paraId="1584A2D3" w14:textId="77777777" w:rsidR="006068D9" w:rsidRPr="00261141" w:rsidRDefault="006068D9" w:rsidP="008C2F61">
      <w:pPr>
        <w:jc w:val="both"/>
        <w:rPr>
          <w:rFonts w:eastAsia="Arial"/>
          <w:lang w:val="en-GB"/>
        </w:rPr>
      </w:pPr>
    </w:p>
    <w:p w14:paraId="1C672337" w14:textId="77777777" w:rsidR="006068D9" w:rsidRPr="00261141" w:rsidRDefault="005A68E6" w:rsidP="008C2F61">
      <w:pPr>
        <w:jc w:val="both"/>
        <w:rPr>
          <w:rFonts w:eastAsia="Arial"/>
          <w:lang w:val="en-GB"/>
        </w:rPr>
      </w:pPr>
      <w:r w:rsidRPr="00261141">
        <w:rPr>
          <w:rFonts w:eastAsia="Arial"/>
          <w:noProof/>
          <w:lang w:val="en-GB"/>
        </w:rPr>
        <w:drawing>
          <wp:inline distT="0" distB="0" distL="0" distR="0" wp14:anchorId="5A1FA915" wp14:editId="0BA66A77">
            <wp:extent cx="5189855" cy="2014855"/>
            <wp:effectExtent l="0" t="0" r="0" b="0"/>
            <wp:docPr id="19" name="Picture 19" descr="https://trello-attachments.s3.amazonaws.com/59a5b9b1cebe3e86a55c36ed/600x324/3b3dc393df89cecac30cba4d109a4d9f/spotlight.en.brand.master.png"/>
            <wp:cNvGraphicFramePr/>
            <a:graphic xmlns:a="http://schemas.openxmlformats.org/drawingml/2006/main">
              <a:graphicData uri="http://schemas.openxmlformats.org/drawingml/2006/picture">
                <pic:pic xmlns:pic="http://schemas.openxmlformats.org/drawingml/2006/picture">
                  <pic:nvPicPr>
                    <pic:cNvPr id="0" name="image2.png" descr="https://trello-attachments.s3.amazonaws.com/59a5b9b1cebe3e86a55c36ed/600x324/3b3dc393df89cecac30cba4d109a4d9f/spotlight.en.brand.master.png"/>
                    <pic:cNvPicPr preferRelativeResize="0"/>
                  </pic:nvPicPr>
                  <pic:blipFill>
                    <a:blip r:embed="rId9"/>
                    <a:srcRect t="13783" b="13770"/>
                    <a:stretch>
                      <a:fillRect/>
                    </a:stretch>
                  </pic:blipFill>
                  <pic:spPr>
                    <a:xfrm>
                      <a:off x="0" y="0"/>
                      <a:ext cx="5189855" cy="2014855"/>
                    </a:xfrm>
                    <a:prstGeom prst="rect">
                      <a:avLst/>
                    </a:prstGeom>
                    <a:ln/>
                  </pic:spPr>
                </pic:pic>
              </a:graphicData>
            </a:graphic>
          </wp:inline>
        </w:drawing>
      </w:r>
    </w:p>
    <w:p w14:paraId="3BBEAF0D" w14:textId="77777777" w:rsidR="006068D9" w:rsidRPr="00261141" w:rsidRDefault="006068D9" w:rsidP="008C2F61">
      <w:pPr>
        <w:jc w:val="both"/>
        <w:rPr>
          <w:rFonts w:eastAsia="Arial"/>
          <w:lang w:val="en-GB"/>
        </w:rPr>
      </w:pPr>
    </w:p>
    <w:p w14:paraId="1D4E56CC" w14:textId="77777777" w:rsidR="006068D9" w:rsidRPr="00261141" w:rsidRDefault="006068D9" w:rsidP="008C2F61">
      <w:pPr>
        <w:jc w:val="both"/>
        <w:rPr>
          <w:rFonts w:eastAsia="Arial"/>
          <w:lang w:val="en-GB"/>
        </w:rPr>
      </w:pPr>
    </w:p>
    <w:p w14:paraId="349BE10D" w14:textId="77777777" w:rsidR="00463A70" w:rsidRPr="00261141" w:rsidRDefault="00463A70" w:rsidP="008C2F61">
      <w:pPr>
        <w:jc w:val="both"/>
        <w:rPr>
          <w:rFonts w:eastAsia="Arial"/>
          <w:lang w:val="en-GB"/>
        </w:rPr>
      </w:pPr>
    </w:p>
    <w:p w14:paraId="2DEF7BA7" w14:textId="77777777" w:rsidR="00463A70" w:rsidRPr="00261141" w:rsidRDefault="00463A70" w:rsidP="008C2F61">
      <w:pPr>
        <w:jc w:val="both"/>
        <w:rPr>
          <w:rFonts w:eastAsia="Arial"/>
          <w:lang w:val="en-GB"/>
        </w:rPr>
      </w:pPr>
    </w:p>
    <w:p w14:paraId="6164981D" w14:textId="77777777" w:rsidR="006068D9" w:rsidRPr="00261141" w:rsidRDefault="005A68E6" w:rsidP="008C2F61">
      <w:pPr>
        <w:jc w:val="both"/>
        <w:rPr>
          <w:rFonts w:eastAsia="Arial"/>
          <w:lang w:val="en-GB"/>
        </w:rPr>
      </w:pPr>
      <w:bookmarkStart w:id="1" w:name="_heading=h.1fob9te" w:colFirst="0" w:colLast="0"/>
      <w:bookmarkEnd w:id="1"/>
      <w:r w:rsidRPr="00261141">
        <w:rPr>
          <w:rFonts w:eastAsia="Arial"/>
          <w:lang w:val="en-GB"/>
        </w:rPr>
        <w:tab/>
      </w:r>
    </w:p>
    <w:p w14:paraId="6B2C7FBA" w14:textId="77777777" w:rsidR="006068D9" w:rsidRPr="00261141" w:rsidRDefault="005A68E6" w:rsidP="008C2F61">
      <w:pPr>
        <w:jc w:val="both"/>
        <w:rPr>
          <w:rFonts w:eastAsia="Arial"/>
          <w:b/>
          <w:bCs/>
          <w:sz w:val="36"/>
          <w:szCs w:val="36"/>
          <w:lang w:val="en-GB"/>
        </w:rPr>
      </w:pPr>
      <w:r w:rsidRPr="00261141">
        <w:rPr>
          <w:rFonts w:eastAsia="Arial"/>
          <w:b/>
          <w:bCs/>
          <w:sz w:val="36"/>
          <w:szCs w:val="36"/>
          <w:lang w:val="en-GB"/>
        </w:rPr>
        <w:t xml:space="preserve">FINAL NARRATIVE PROGRAMME REPORT </w:t>
      </w:r>
    </w:p>
    <w:p w14:paraId="252CF1B1" w14:textId="77777777" w:rsidR="006068D9" w:rsidRPr="00261141" w:rsidRDefault="006068D9" w:rsidP="008C2F61">
      <w:pPr>
        <w:jc w:val="both"/>
        <w:rPr>
          <w:rFonts w:eastAsia="Arial"/>
          <w:b/>
          <w:bCs/>
          <w:lang w:val="en-GB"/>
        </w:rPr>
      </w:pPr>
    </w:p>
    <w:p w14:paraId="1D00FB86" w14:textId="77777777" w:rsidR="004465EB" w:rsidRPr="00261141" w:rsidRDefault="004465EB" w:rsidP="008C2F61">
      <w:pPr>
        <w:jc w:val="both"/>
        <w:rPr>
          <w:rFonts w:eastAsia="Arial"/>
          <w:b/>
          <w:bCs/>
          <w:lang w:val="en-GB"/>
        </w:rPr>
      </w:pPr>
    </w:p>
    <w:p w14:paraId="1A492DFA" w14:textId="77777777" w:rsidR="004465EB" w:rsidRPr="00261141" w:rsidRDefault="004465EB" w:rsidP="008C2F61">
      <w:pPr>
        <w:jc w:val="both"/>
        <w:rPr>
          <w:rFonts w:eastAsia="Arial"/>
          <w:b/>
          <w:bCs/>
          <w:lang w:val="en-GB"/>
        </w:rPr>
      </w:pPr>
    </w:p>
    <w:p w14:paraId="4840D52A" w14:textId="49BE0817" w:rsidR="006068D9" w:rsidRPr="00261141" w:rsidRDefault="005A68E6" w:rsidP="008C2F61">
      <w:pPr>
        <w:jc w:val="both"/>
        <w:rPr>
          <w:rFonts w:eastAsia="Arial"/>
          <w:b/>
          <w:bCs/>
          <w:lang w:val="en-GB"/>
        </w:rPr>
      </w:pPr>
      <w:r w:rsidRPr="00261141">
        <w:rPr>
          <w:rFonts w:eastAsia="Arial"/>
          <w:b/>
          <w:bCs/>
          <w:lang w:val="en-GB"/>
        </w:rPr>
        <w:t xml:space="preserve">PROGRAMME TITLE: </w:t>
      </w:r>
      <w:r w:rsidR="00926210" w:rsidRPr="00261141">
        <w:rPr>
          <w:rFonts w:eastAsia="Arial"/>
          <w:b/>
          <w:bCs/>
          <w:lang w:val="en-GB"/>
        </w:rPr>
        <w:t xml:space="preserve">GRENADA SPOTLIGHT INITIATIVE </w:t>
      </w:r>
      <w:r w:rsidR="00494844" w:rsidRPr="00261141">
        <w:rPr>
          <w:rFonts w:eastAsia="Arial"/>
          <w:b/>
          <w:bCs/>
          <w:lang w:val="en-GB"/>
        </w:rPr>
        <w:t xml:space="preserve">TO END VIOLENCE AGAINST WOMEN AND GIRLS </w:t>
      </w:r>
    </w:p>
    <w:p w14:paraId="7A3E7922" w14:textId="77777777" w:rsidR="006068D9" w:rsidRPr="00261141" w:rsidRDefault="006068D9" w:rsidP="008C2F61">
      <w:pPr>
        <w:jc w:val="both"/>
        <w:rPr>
          <w:rFonts w:eastAsia="Arial"/>
          <w:b/>
          <w:bCs/>
          <w:lang w:val="en-GB"/>
        </w:rPr>
      </w:pPr>
    </w:p>
    <w:p w14:paraId="49B9F521" w14:textId="70B7D45E" w:rsidR="006068D9" w:rsidRPr="00261141" w:rsidRDefault="005A68E6" w:rsidP="008C2F61">
      <w:pPr>
        <w:jc w:val="both"/>
        <w:rPr>
          <w:rFonts w:eastAsia="Arial"/>
          <w:b/>
          <w:bCs/>
          <w:lang w:val="en-GB"/>
        </w:rPr>
      </w:pPr>
      <w:r w:rsidRPr="00261141">
        <w:rPr>
          <w:rFonts w:eastAsia="Arial"/>
          <w:b/>
          <w:bCs/>
          <w:lang w:val="en-GB"/>
        </w:rPr>
        <w:t xml:space="preserve">PROGRAMME DURATION: </w:t>
      </w:r>
      <w:r w:rsidR="00494844" w:rsidRPr="00261141">
        <w:rPr>
          <w:rFonts w:eastAsia="Arial"/>
          <w:b/>
          <w:bCs/>
          <w:lang w:val="en-GB"/>
        </w:rPr>
        <w:t xml:space="preserve">JANUARY </w:t>
      </w:r>
      <w:r w:rsidR="00E13E63" w:rsidRPr="00261141">
        <w:rPr>
          <w:rFonts w:eastAsia="Arial"/>
          <w:b/>
          <w:bCs/>
          <w:lang w:val="en-GB"/>
        </w:rPr>
        <w:t>2020</w:t>
      </w:r>
      <w:r w:rsidRPr="00261141">
        <w:rPr>
          <w:rFonts w:eastAsia="Arial"/>
          <w:b/>
          <w:bCs/>
          <w:lang w:val="en-GB"/>
        </w:rPr>
        <w:t xml:space="preserve"> - </w:t>
      </w:r>
      <w:r w:rsidR="00E13E63" w:rsidRPr="00261141">
        <w:rPr>
          <w:rFonts w:eastAsia="Arial"/>
          <w:b/>
          <w:bCs/>
          <w:lang w:val="en-GB"/>
        </w:rPr>
        <w:t>DECEMBER 2023</w:t>
      </w:r>
    </w:p>
    <w:p w14:paraId="7DFDBC7D" w14:textId="77777777" w:rsidR="006068D9" w:rsidRPr="00261141" w:rsidRDefault="006068D9" w:rsidP="008C2F61">
      <w:pPr>
        <w:jc w:val="both"/>
        <w:rPr>
          <w:rFonts w:eastAsia="Arial"/>
          <w:b/>
          <w:bCs/>
          <w:lang w:val="en-GB"/>
        </w:rPr>
      </w:pPr>
    </w:p>
    <w:p w14:paraId="0A350EE2" w14:textId="77777777" w:rsidR="006068D9" w:rsidRPr="00261141" w:rsidRDefault="005A68E6" w:rsidP="008C2F61">
      <w:pPr>
        <w:jc w:val="both"/>
        <w:rPr>
          <w:rFonts w:eastAsia="Arial"/>
          <w:b/>
          <w:bCs/>
          <w:lang w:val="en-GB"/>
        </w:rPr>
      </w:pPr>
      <w:r w:rsidRPr="00261141">
        <w:rPr>
          <w:rFonts w:eastAsia="Arial"/>
          <w:b/>
          <w:bCs/>
          <w:lang w:val="en-GB"/>
        </w:rPr>
        <w:t xml:space="preserve">REPORTING PERIOD: ENTIRE PROGRAMME DURATION </w:t>
      </w:r>
    </w:p>
    <w:p w14:paraId="3088B72A" w14:textId="77777777" w:rsidR="006068D9" w:rsidRPr="00261141" w:rsidRDefault="006068D9" w:rsidP="008C2F61">
      <w:pPr>
        <w:jc w:val="both"/>
        <w:rPr>
          <w:rFonts w:eastAsia="Arial"/>
          <w:lang w:val="en-GB"/>
        </w:rPr>
      </w:pPr>
    </w:p>
    <w:p w14:paraId="07E78F8B" w14:textId="77777777" w:rsidR="006068D9" w:rsidRPr="00261141" w:rsidRDefault="006068D9" w:rsidP="008C2F61">
      <w:pPr>
        <w:jc w:val="both"/>
        <w:rPr>
          <w:rFonts w:eastAsia="Arial"/>
          <w:lang w:val="en-GB"/>
        </w:rPr>
      </w:pPr>
    </w:p>
    <w:p w14:paraId="48C14BAA" w14:textId="675C6CE8" w:rsidR="00D02906" w:rsidRPr="00261141" w:rsidRDefault="00D02906">
      <w:pPr>
        <w:rPr>
          <w:rFonts w:eastAsia="Arial"/>
          <w:lang w:val="en-GB"/>
        </w:rPr>
      </w:pPr>
      <w:r w:rsidRPr="00261141">
        <w:rPr>
          <w:rFonts w:eastAsia="Arial"/>
          <w:lang w:val="en-GB"/>
        </w:rPr>
        <w:br w:type="page"/>
      </w:r>
    </w:p>
    <w:p w14:paraId="5FCAF8FD" w14:textId="77777777" w:rsidR="006068D9" w:rsidRPr="00261141" w:rsidRDefault="006068D9" w:rsidP="008C2F61">
      <w:pPr>
        <w:jc w:val="both"/>
        <w:rPr>
          <w:rFonts w:eastAsia="Arial"/>
          <w:sz w:val="18"/>
          <w:szCs w:val="18"/>
          <w:lang w:val="en-GB"/>
        </w:rPr>
      </w:pPr>
    </w:p>
    <w:tbl>
      <w:tblPr>
        <w:tblW w:w="10434" w:type="dxa"/>
        <w:tblInd w:w="-10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CellMar>
          <w:top w:w="100" w:type="dxa"/>
          <w:left w:w="100" w:type="dxa"/>
          <w:bottom w:w="100" w:type="dxa"/>
          <w:right w:w="100" w:type="dxa"/>
        </w:tblCellMar>
        <w:tblLook w:val="0000" w:firstRow="0" w:lastRow="0" w:firstColumn="0" w:lastColumn="0" w:noHBand="0" w:noVBand="0"/>
      </w:tblPr>
      <w:tblGrid>
        <w:gridCol w:w="5244"/>
        <w:gridCol w:w="241"/>
        <w:gridCol w:w="4949"/>
      </w:tblGrid>
      <w:tr w:rsidR="006068D9" w:rsidRPr="00261141" w14:paraId="7B9918A0" w14:textId="77777777">
        <w:tc>
          <w:tcPr>
            <w:tcW w:w="5244" w:type="dxa"/>
            <w:tcBorders>
              <w:top w:val="single" w:sz="4" w:space="0" w:color="000000"/>
              <w:left w:val="single" w:sz="4" w:space="0" w:color="000000"/>
              <w:bottom w:val="nil"/>
              <w:right w:val="single" w:sz="4" w:space="0" w:color="000000"/>
            </w:tcBorders>
            <w:shd w:val="clear" w:color="auto" w:fill="FDEADA"/>
          </w:tcPr>
          <w:p w14:paraId="3A80A747" w14:textId="77777777" w:rsidR="006068D9" w:rsidRPr="00261141" w:rsidRDefault="005A68E6" w:rsidP="008C2F61">
            <w:pPr>
              <w:jc w:val="both"/>
              <w:rPr>
                <w:rFonts w:eastAsia="Arial"/>
                <w:sz w:val="18"/>
                <w:szCs w:val="18"/>
                <w:lang w:val="en-GB"/>
              </w:rPr>
            </w:pPr>
            <w:r w:rsidRPr="00261141">
              <w:rPr>
                <w:rFonts w:eastAsia="Arial"/>
                <w:sz w:val="18"/>
                <w:szCs w:val="18"/>
                <w:shd w:val="clear" w:color="auto" w:fill="FDE9D9"/>
                <w:lang w:val="en-GB"/>
              </w:rPr>
              <w:t>Programme Title &amp; Programme Number</w:t>
            </w:r>
          </w:p>
        </w:tc>
        <w:tc>
          <w:tcPr>
            <w:tcW w:w="241" w:type="dxa"/>
            <w:vMerge w:val="restart"/>
            <w:tcBorders>
              <w:top w:val="nil"/>
              <w:left w:val="single" w:sz="4" w:space="0" w:color="000000"/>
              <w:right w:val="single" w:sz="4" w:space="0" w:color="000000"/>
            </w:tcBorders>
            <w:shd w:val="clear" w:color="auto" w:fill="auto"/>
          </w:tcPr>
          <w:p w14:paraId="749E258F" w14:textId="77777777" w:rsidR="006068D9" w:rsidRPr="00261141" w:rsidRDefault="006068D9" w:rsidP="008C2F61">
            <w:pPr>
              <w:jc w:val="both"/>
              <w:rPr>
                <w:rFonts w:eastAsia="Arial"/>
                <w:sz w:val="18"/>
                <w:szCs w:val="18"/>
                <w:shd w:val="clear" w:color="auto" w:fill="FDE9D9"/>
                <w:lang w:val="en-GB"/>
              </w:rPr>
            </w:pPr>
          </w:p>
        </w:tc>
        <w:tc>
          <w:tcPr>
            <w:tcW w:w="4949" w:type="dxa"/>
            <w:tcBorders>
              <w:top w:val="single" w:sz="4" w:space="0" w:color="000000"/>
              <w:left w:val="single" w:sz="4" w:space="0" w:color="000000"/>
              <w:bottom w:val="nil"/>
              <w:right w:val="single" w:sz="4" w:space="0" w:color="000000"/>
            </w:tcBorders>
            <w:shd w:val="clear" w:color="auto" w:fill="FDEADA"/>
          </w:tcPr>
          <w:p w14:paraId="7213C5D3" w14:textId="77777777" w:rsidR="006068D9" w:rsidRPr="00261141" w:rsidRDefault="005A68E6" w:rsidP="008C2F61">
            <w:pPr>
              <w:jc w:val="both"/>
              <w:rPr>
                <w:rFonts w:eastAsia="Arial"/>
                <w:sz w:val="18"/>
                <w:szCs w:val="18"/>
                <w:shd w:val="clear" w:color="auto" w:fill="FDE9D9"/>
                <w:lang w:val="en-GB"/>
              </w:rPr>
            </w:pPr>
            <w:r w:rsidRPr="00261141">
              <w:rPr>
                <w:rFonts w:eastAsia="Arial"/>
                <w:sz w:val="18"/>
                <w:szCs w:val="18"/>
                <w:shd w:val="clear" w:color="auto" w:fill="FDE9D9"/>
                <w:lang w:val="en-GB"/>
              </w:rPr>
              <w:t>Priority regions/areas/localities for the programme</w:t>
            </w:r>
          </w:p>
        </w:tc>
      </w:tr>
      <w:tr w:rsidR="005D01B5" w:rsidRPr="00261141" w14:paraId="59580F06" w14:textId="77777777">
        <w:tc>
          <w:tcPr>
            <w:tcW w:w="5244" w:type="dxa"/>
            <w:tcBorders>
              <w:top w:val="nil"/>
              <w:bottom w:val="single" w:sz="4" w:space="0" w:color="000000"/>
              <w:right w:val="single" w:sz="4" w:space="0" w:color="000000"/>
            </w:tcBorders>
          </w:tcPr>
          <w:p w14:paraId="6433C3C0" w14:textId="77777777" w:rsidR="005D01B5" w:rsidRPr="00261141" w:rsidRDefault="005D01B5" w:rsidP="005D01B5">
            <w:pPr>
              <w:rPr>
                <w:sz w:val="18"/>
                <w:szCs w:val="18"/>
                <w:lang w:val="en-GB"/>
              </w:rPr>
            </w:pPr>
            <w:r w:rsidRPr="00261141">
              <w:rPr>
                <w:sz w:val="18"/>
                <w:szCs w:val="18"/>
                <w:lang w:val="en-GB"/>
              </w:rPr>
              <w:t xml:space="preserve">Programme Title: Grenada Spotlight Initiative to End Violence Against Women and Girls </w:t>
            </w:r>
          </w:p>
          <w:p w14:paraId="30E9789D" w14:textId="77777777" w:rsidR="005D01B5" w:rsidRPr="00261141" w:rsidRDefault="005D01B5" w:rsidP="005D01B5">
            <w:pPr>
              <w:rPr>
                <w:sz w:val="18"/>
                <w:szCs w:val="18"/>
                <w:lang w:val="en-GB"/>
              </w:rPr>
            </w:pPr>
          </w:p>
          <w:p w14:paraId="12EF6DC9" w14:textId="07C4ED0A" w:rsidR="005D01B5" w:rsidRPr="00261141" w:rsidRDefault="005D01B5" w:rsidP="005D01B5">
            <w:pPr>
              <w:jc w:val="both"/>
              <w:rPr>
                <w:rFonts w:eastAsia="Arial"/>
                <w:sz w:val="18"/>
                <w:szCs w:val="18"/>
                <w:lang w:val="en-GB"/>
              </w:rPr>
            </w:pPr>
            <w:r w:rsidRPr="00261141">
              <w:rPr>
                <w:sz w:val="18"/>
                <w:szCs w:val="18"/>
                <w:lang w:val="en-GB"/>
              </w:rPr>
              <w:t>MPTF Office Project Reference Number:</w:t>
            </w:r>
            <w:r w:rsidRPr="00261141">
              <w:rPr>
                <w:i/>
                <w:sz w:val="18"/>
                <w:szCs w:val="18"/>
                <w:lang w:val="en-GB"/>
              </w:rPr>
              <w:t xml:space="preserve"> </w:t>
            </w:r>
            <w:r w:rsidRPr="00261141">
              <w:rPr>
                <w:b/>
                <w:sz w:val="18"/>
                <w:szCs w:val="18"/>
                <w:lang w:val="en-GB"/>
              </w:rPr>
              <w:t>00119131</w:t>
            </w:r>
          </w:p>
        </w:tc>
        <w:tc>
          <w:tcPr>
            <w:tcW w:w="241" w:type="dxa"/>
            <w:vMerge/>
            <w:tcBorders>
              <w:top w:val="nil"/>
              <w:left w:val="single" w:sz="4" w:space="0" w:color="000000"/>
              <w:right w:val="single" w:sz="4" w:space="0" w:color="000000"/>
            </w:tcBorders>
            <w:shd w:val="clear" w:color="auto" w:fill="auto"/>
          </w:tcPr>
          <w:p w14:paraId="06536B33" w14:textId="77777777" w:rsidR="005D01B5" w:rsidRPr="00261141" w:rsidRDefault="005D01B5" w:rsidP="005D01B5">
            <w:pPr>
              <w:jc w:val="both"/>
              <w:rPr>
                <w:rFonts w:eastAsia="Arial"/>
                <w:sz w:val="18"/>
                <w:szCs w:val="18"/>
                <w:lang w:val="en-GB"/>
              </w:rPr>
            </w:pPr>
          </w:p>
        </w:tc>
        <w:tc>
          <w:tcPr>
            <w:tcW w:w="4949" w:type="dxa"/>
            <w:tcBorders>
              <w:top w:val="nil"/>
              <w:left w:val="single" w:sz="4" w:space="0" w:color="000000"/>
              <w:bottom w:val="single" w:sz="4" w:space="0" w:color="000000"/>
            </w:tcBorders>
          </w:tcPr>
          <w:p w14:paraId="49443953" w14:textId="32C31889" w:rsidR="005D01B5" w:rsidRPr="00261141" w:rsidRDefault="00D513B8" w:rsidP="00D513B8">
            <w:pPr>
              <w:rPr>
                <w:rFonts w:eastAsia="Arial"/>
                <w:sz w:val="18"/>
                <w:szCs w:val="18"/>
                <w:lang w:val="en-GB"/>
              </w:rPr>
            </w:pPr>
            <w:r w:rsidRPr="00261141">
              <w:rPr>
                <w:sz w:val="18"/>
                <w:szCs w:val="18"/>
                <w:lang w:val="en-GB"/>
              </w:rPr>
              <w:t>National Programme – Grenada (all 6 parishes: St. George, St. John, St. Mark. St. Patrick, St. Andrew, St. David), Carriacou and Petite Martinique</w:t>
            </w:r>
            <w:r w:rsidRPr="00261141">
              <w:rPr>
                <w:rFonts w:eastAsia="Arial"/>
                <w:sz w:val="18"/>
                <w:szCs w:val="18"/>
                <w:lang w:val="en-GB"/>
              </w:rPr>
              <w:t xml:space="preserve"> </w:t>
            </w:r>
          </w:p>
        </w:tc>
      </w:tr>
      <w:tr w:rsidR="005D01B5" w:rsidRPr="00261141" w14:paraId="31F7B708" w14:textId="77777777">
        <w:tc>
          <w:tcPr>
            <w:tcW w:w="5244" w:type="dxa"/>
            <w:tcBorders>
              <w:top w:val="single" w:sz="4" w:space="0" w:color="000000"/>
              <w:left w:val="single" w:sz="4" w:space="0" w:color="000000"/>
              <w:bottom w:val="nil"/>
              <w:right w:val="single" w:sz="4" w:space="0" w:color="000000"/>
            </w:tcBorders>
            <w:shd w:val="clear" w:color="auto" w:fill="FDEADA"/>
          </w:tcPr>
          <w:p w14:paraId="22454C46" w14:textId="77777777" w:rsidR="005D01B5" w:rsidRPr="00261141" w:rsidRDefault="005D01B5" w:rsidP="005D01B5">
            <w:pPr>
              <w:jc w:val="both"/>
              <w:rPr>
                <w:rFonts w:eastAsia="Arial"/>
                <w:sz w:val="18"/>
                <w:szCs w:val="18"/>
                <w:lang w:val="en-GB"/>
              </w:rPr>
            </w:pPr>
            <w:r w:rsidRPr="00261141">
              <w:rPr>
                <w:rFonts w:eastAsia="Arial"/>
                <w:sz w:val="18"/>
                <w:szCs w:val="18"/>
                <w:lang w:val="en-GB"/>
              </w:rPr>
              <w:t>Recipient Organization(s)</w:t>
            </w:r>
          </w:p>
        </w:tc>
        <w:tc>
          <w:tcPr>
            <w:tcW w:w="241" w:type="dxa"/>
            <w:vMerge/>
            <w:tcBorders>
              <w:top w:val="nil"/>
              <w:left w:val="single" w:sz="4" w:space="0" w:color="000000"/>
              <w:right w:val="single" w:sz="4" w:space="0" w:color="000000"/>
            </w:tcBorders>
            <w:shd w:val="clear" w:color="auto" w:fill="auto"/>
          </w:tcPr>
          <w:p w14:paraId="578BCCE8" w14:textId="77777777" w:rsidR="005D01B5" w:rsidRPr="00261141" w:rsidRDefault="005D01B5" w:rsidP="005D01B5">
            <w:pPr>
              <w:jc w:val="both"/>
              <w:rPr>
                <w:rFonts w:eastAsia="Arial"/>
                <w:sz w:val="18"/>
                <w:szCs w:val="18"/>
                <w:lang w:val="en-GB"/>
              </w:rPr>
            </w:pPr>
          </w:p>
        </w:tc>
        <w:tc>
          <w:tcPr>
            <w:tcW w:w="4949" w:type="dxa"/>
            <w:tcBorders>
              <w:top w:val="single" w:sz="4" w:space="0" w:color="000000"/>
              <w:left w:val="single" w:sz="4" w:space="0" w:color="000000"/>
              <w:bottom w:val="nil"/>
              <w:right w:val="single" w:sz="4" w:space="0" w:color="000000"/>
            </w:tcBorders>
            <w:shd w:val="clear" w:color="auto" w:fill="FDEADA"/>
          </w:tcPr>
          <w:p w14:paraId="2940B1F4" w14:textId="77777777" w:rsidR="005D01B5" w:rsidRPr="00261141" w:rsidRDefault="005D01B5" w:rsidP="005D01B5">
            <w:pPr>
              <w:jc w:val="both"/>
              <w:rPr>
                <w:rFonts w:eastAsia="Arial"/>
                <w:sz w:val="18"/>
                <w:szCs w:val="18"/>
                <w:lang w:val="en-GB"/>
              </w:rPr>
            </w:pPr>
            <w:r w:rsidRPr="00261141">
              <w:rPr>
                <w:rFonts w:eastAsia="Arial"/>
                <w:sz w:val="18"/>
                <w:szCs w:val="18"/>
                <w:lang w:val="en-GB"/>
              </w:rPr>
              <w:t>Key Partners</w:t>
            </w:r>
          </w:p>
        </w:tc>
      </w:tr>
      <w:tr w:rsidR="005C1083" w:rsidRPr="00261141" w14:paraId="48A39470" w14:textId="77777777" w:rsidTr="00056A7E">
        <w:trPr>
          <w:trHeight w:val="2564"/>
        </w:trPr>
        <w:tc>
          <w:tcPr>
            <w:tcW w:w="5244" w:type="dxa"/>
            <w:tcBorders>
              <w:top w:val="nil"/>
              <w:bottom w:val="single" w:sz="4" w:space="0" w:color="000000"/>
              <w:right w:val="single" w:sz="4" w:space="0" w:color="000000"/>
            </w:tcBorders>
          </w:tcPr>
          <w:p w14:paraId="7908DF00" w14:textId="77777777" w:rsidR="005C1083" w:rsidRPr="00261141" w:rsidRDefault="005C1083" w:rsidP="005C1083">
            <w:pPr>
              <w:rPr>
                <w:sz w:val="18"/>
                <w:szCs w:val="18"/>
                <w:lang w:val="en-GB"/>
              </w:rPr>
            </w:pPr>
            <w:r w:rsidRPr="00261141">
              <w:rPr>
                <w:sz w:val="18"/>
                <w:szCs w:val="18"/>
                <w:lang w:val="en-GB"/>
              </w:rPr>
              <w:t>UNICEF</w:t>
            </w:r>
          </w:p>
          <w:p w14:paraId="645FF6FD" w14:textId="77777777" w:rsidR="005C1083" w:rsidRPr="00261141" w:rsidRDefault="005C1083" w:rsidP="005C1083">
            <w:pPr>
              <w:rPr>
                <w:sz w:val="18"/>
                <w:szCs w:val="18"/>
                <w:lang w:val="en-GB"/>
              </w:rPr>
            </w:pPr>
            <w:r w:rsidRPr="00261141">
              <w:rPr>
                <w:sz w:val="18"/>
                <w:szCs w:val="18"/>
                <w:lang w:val="en-GB"/>
              </w:rPr>
              <w:t xml:space="preserve">UNDP </w:t>
            </w:r>
          </w:p>
          <w:p w14:paraId="509328A4" w14:textId="77777777" w:rsidR="005C1083" w:rsidRPr="00261141" w:rsidRDefault="005C1083" w:rsidP="005C1083">
            <w:pPr>
              <w:rPr>
                <w:sz w:val="18"/>
                <w:szCs w:val="18"/>
                <w:lang w:val="en-GB"/>
              </w:rPr>
            </w:pPr>
            <w:r w:rsidRPr="00261141">
              <w:rPr>
                <w:sz w:val="18"/>
                <w:szCs w:val="18"/>
                <w:lang w:val="en-GB"/>
              </w:rPr>
              <w:t xml:space="preserve">UN Women </w:t>
            </w:r>
          </w:p>
          <w:p w14:paraId="388B0886" w14:textId="77777777" w:rsidR="005C1083" w:rsidRPr="00261141" w:rsidRDefault="005C1083" w:rsidP="005C1083">
            <w:pPr>
              <w:rPr>
                <w:sz w:val="18"/>
                <w:szCs w:val="18"/>
                <w:lang w:val="en-GB"/>
              </w:rPr>
            </w:pPr>
            <w:r w:rsidRPr="00261141">
              <w:rPr>
                <w:sz w:val="18"/>
                <w:szCs w:val="18"/>
                <w:lang w:val="en-GB"/>
              </w:rPr>
              <w:t>PAHO/WHO</w:t>
            </w:r>
          </w:p>
          <w:p w14:paraId="07357C23" w14:textId="77777777" w:rsidR="005C1083" w:rsidRPr="00261141" w:rsidRDefault="005C1083" w:rsidP="005C1083">
            <w:pPr>
              <w:jc w:val="both"/>
              <w:rPr>
                <w:rFonts w:eastAsia="Arial"/>
                <w:sz w:val="18"/>
                <w:szCs w:val="18"/>
                <w:lang w:val="en-GB"/>
              </w:rPr>
            </w:pPr>
          </w:p>
        </w:tc>
        <w:tc>
          <w:tcPr>
            <w:tcW w:w="241" w:type="dxa"/>
            <w:vMerge/>
            <w:tcBorders>
              <w:top w:val="nil"/>
              <w:left w:val="single" w:sz="4" w:space="0" w:color="000000"/>
              <w:right w:val="single" w:sz="4" w:space="0" w:color="000000"/>
            </w:tcBorders>
            <w:shd w:val="clear" w:color="auto" w:fill="auto"/>
          </w:tcPr>
          <w:p w14:paraId="29E7F01B" w14:textId="77777777" w:rsidR="005C1083" w:rsidRPr="00261141" w:rsidRDefault="005C1083" w:rsidP="005C1083">
            <w:pPr>
              <w:jc w:val="both"/>
              <w:rPr>
                <w:rFonts w:eastAsia="Arial"/>
                <w:sz w:val="18"/>
                <w:szCs w:val="18"/>
                <w:lang w:val="en-GB"/>
              </w:rPr>
            </w:pPr>
          </w:p>
        </w:tc>
        <w:tc>
          <w:tcPr>
            <w:tcW w:w="4949" w:type="dxa"/>
            <w:tcBorders>
              <w:top w:val="nil"/>
              <w:left w:val="single" w:sz="4" w:space="0" w:color="000000"/>
              <w:bottom w:val="single" w:sz="4" w:space="0" w:color="000000"/>
            </w:tcBorders>
          </w:tcPr>
          <w:p w14:paraId="59F97BE9" w14:textId="128E4E4B" w:rsidR="002D4729" w:rsidRDefault="00A52511" w:rsidP="005C1083">
            <w:pPr>
              <w:rPr>
                <w:sz w:val="18"/>
                <w:szCs w:val="18"/>
                <w:lang w:val="en-GB"/>
              </w:rPr>
            </w:pPr>
            <w:r>
              <w:rPr>
                <w:sz w:val="18"/>
                <w:szCs w:val="18"/>
                <w:lang w:val="en-GB"/>
              </w:rPr>
              <w:t>U</w:t>
            </w:r>
            <w:r w:rsidR="002D4729">
              <w:rPr>
                <w:sz w:val="18"/>
                <w:szCs w:val="18"/>
                <w:lang w:val="en-GB"/>
              </w:rPr>
              <w:t xml:space="preserve">NFPA </w:t>
            </w:r>
          </w:p>
          <w:p w14:paraId="0312C679" w14:textId="54C30DE9" w:rsidR="005C1083" w:rsidRPr="00261141" w:rsidRDefault="005C1083" w:rsidP="005C1083">
            <w:pPr>
              <w:rPr>
                <w:sz w:val="18"/>
                <w:szCs w:val="18"/>
                <w:lang w:val="en-GB"/>
              </w:rPr>
            </w:pPr>
            <w:r w:rsidRPr="00261141">
              <w:rPr>
                <w:sz w:val="18"/>
                <w:szCs w:val="18"/>
                <w:lang w:val="en-GB"/>
              </w:rPr>
              <w:t xml:space="preserve">Government of Grenada </w:t>
            </w:r>
          </w:p>
          <w:p w14:paraId="0254BB6B" w14:textId="0AFB20C6" w:rsidR="005C1083" w:rsidRPr="00261141" w:rsidRDefault="005C1083" w:rsidP="002209F0">
            <w:pPr>
              <w:pStyle w:val="ListParagraph"/>
              <w:numPr>
                <w:ilvl w:val="0"/>
                <w:numId w:val="11"/>
              </w:numPr>
              <w:jc w:val="both"/>
              <w:rPr>
                <w:sz w:val="18"/>
                <w:szCs w:val="18"/>
                <w:lang w:val="en-GB"/>
              </w:rPr>
            </w:pPr>
            <w:r w:rsidRPr="00261141">
              <w:rPr>
                <w:sz w:val="18"/>
                <w:szCs w:val="18"/>
                <w:lang w:val="en-GB"/>
              </w:rPr>
              <w:t xml:space="preserve">Ministry of Social &amp; Community Development, Housing and Gender Affairs </w:t>
            </w:r>
          </w:p>
          <w:p w14:paraId="07A6B8D7" w14:textId="77777777" w:rsidR="005C1083" w:rsidRPr="00261141" w:rsidRDefault="005C1083" w:rsidP="002209F0">
            <w:pPr>
              <w:pStyle w:val="ListParagraph"/>
              <w:numPr>
                <w:ilvl w:val="0"/>
                <w:numId w:val="11"/>
              </w:numPr>
              <w:jc w:val="both"/>
              <w:rPr>
                <w:sz w:val="18"/>
                <w:szCs w:val="18"/>
                <w:lang w:val="en-GB"/>
              </w:rPr>
            </w:pPr>
            <w:r w:rsidRPr="00261141">
              <w:rPr>
                <w:sz w:val="18"/>
                <w:szCs w:val="18"/>
                <w:lang w:val="en-GB"/>
              </w:rPr>
              <w:t xml:space="preserve">Attorney General’s Office, Ministry of Legal Affairs </w:t>
            </w:r>
          </w:p>
          <w:p w14:paraId="220DC6BA" w14:textId="77777777" w:rsidR="005C1083" w:rsidRPr="00261141" w:rsidRDefault="005C1083" w:rsidP="002209F0">
            <w:pPr>
              <w:pStyle w:val="ListParagraph"/>
              <w:numPr>
                <w:ilvl w:val="0"/>
                <w:numId w:val="11"/>
              </w:numPr>
              <w:jc w:val="both"/>
              <w:rPr>
                <w:sz w:val="18"/>
                <w:szCs w:val="18"/>
                <w:lang w:val="en-GB"/>
              </w:rPr>
            </w:pPr>
            <w:r w:rsidRPr="00261141">
              <w:rPr>
                <w:sz w:val="18"/>
                <w:szCs w:val="18"/>
                <w:lang w:val="en-GB"/>
              </w:rPr>
              <w:t xml:space="preserve">Central Statistical Office, Ministry of Economic Development  </w:t>
            </w:r>
          </w:p>
          <w:p w14:paraId="058D8963" w14:textId="77777777" w:rsidR="005C1083" w:rsidRPr="00261141" w:rsidRDefault="005C1083" w:rsidP="002209F0">
            <w:pPr>
              <w:pStyle w:val="ListParagraph"/>
              <w:numPr>
                <w:ilvl w:val="0"/>
                <w:numId w:val="11"/>
              </w:numPr>
              <w:jc w:val="both"/>
              <w:rPr>
                <w:sz w:val="18"/>
                <w:szCs w:val="18"/>
                <w:lang w:val="en-GB"/>
              </w:rPr>
            </w:pPr>
            <w:r w:rsidRPr="00261141">
              <w:rPr>
                <w:sz w:val="18"/>
                <w:szCs w:val="18"/>
                <w:lang w:val="en-GB"/>
              </w:rPr>
              <w:t xml:space="preserve">Royal Grenada Police Force </w:t>
            </w:r>
          </w:p>
          <w:p w14:paraId="21DC44A1" w14:textId="34A9D108" w:rsidR="005C1083" w:rsidRPr="00261141" w:rsidRDefault="005C1083" w:rsidP="002209F0">
            <w:pPr>
              <w:pStyle w:val="ListParagraph"/>
              <w:numPr>
                <w:ilvl w:val="0"/>
                <w:numId w:val="11"/>
              </w:numPr>
              <w:jc w:val="both"/>
              <w:rPr>
                <w:sz w:val="18"/>
                <w:szCs w:val="18"/>
                <w:lang w:val="en-GB"/>
              </w:rPr>
            </w:pPr>
            <w:r w:rsidRPr="00261141">
              <w:rPr>
                <w:sz w:val="18"/>
                <w:szCs w:val="18"/>
                <w:lang w:val="en-GB"/>
              </w:rPr>
              <w:t>Ministry of Education</w:t>
            </w:r>
            <w:r w:rsidR="00EF4C28" w:rsidRPr="00261141">
              <w:rPr>
                <w:sz w:val="18"/>
                <w:szCs w:val="18"/>
                <w:lang w:val="en-GB"/>
              </w:rPr>
              <w:t xml:space="preserve">, Youth, Sports and Culture </w:t>
            </w:r>
            <w:r w:rsidRPr="00261141">
              <w:rPr>
                <w:sz w:val="18"/>
                <w:szCs w:val="18"/>
                <w:lang w:val="en-GB"/>
              </w:rPr>
              <w:t xml:space="preserve"> </w:t>
            </w:r>
          </w:p>
          <w:p w14:paraId="1A4187AB" w14:textId="632B61F0" w:rsidR="005C1083" w:rsidRPr="00261141" w:rsidRDefault="005C1083" w:rsidP="002209F0">
            <w:pPr>
              <w:pStyle w:val="ListParagraph"/>
              <w:numPr>
                <w:ilvl w:val="0"/>
                <w:numId w:val="11"/>
              </w:numPr>
              <w:jc w:val="both"/>
              <w:rPr>
                <w:sz w:val="18"/>
                <w:szCs w:val="18"/>
                <w:lang w:val="en-GB"/>
              </w:rPr>
            </w:pPr>
            <w:r w:rsidRPr="00261141">
              <w:rPr>
                <w:sz w:val="18"/>
                <w:szCs w:val="18"/>
                <w:lang w:val="en-GB"/>
              </w:rPr>
              <w:t>Ministry of Health</w:t>
            </w:r>
            <w:r w:rsidR="00EF4C28" w:rsidRPr="00261141">
              <w:rPr>
                <w:sz w:val="18"/>
                <w:szCs w:val="18"/>
                <w:lang w:val="en-GB"/>
              </w:rPr>
              <w:t xml:space="preserve">, Wellness and Religious Affairs </w:t>
            </w:r>
            <w:r w:rsidRPr="00261141">
              <w:rPr>
                <w:sz w:val="18"/>
                <w:szCs w:val="18"/>
                <w:lang w:val="en-GB"/>
              </w:rPr>
              <w:t xml:space="preserve"> </w:t>
            </w:r>
          </w:p>
          <w:p w14:paraId="5EFE60EB" w14:textId="77777777" w:rsidR="005C1083" w:rsidRPr="00261141" w:rsidRDefault="005C1083" w:rsidP="002209F0">
            <w:pPr>
              <w:pStyle w:val="ListParagraph"/>
              <w:numPr>
                <w:ilvl w:val="0"/>
                <w:numId w:val="11"/>
              </w:numPr>
              <w:jc w:val="both"/>
              <w:rPr>
                <w:sz w:val="18"/>
                <w:szCs w:val="18"/>
                <w:lang w:val="en-GB"/>
              </w:rPr>
            </w:pPr>
            <w:r w:rsidRPr="00261141">
              <w:rPr>
                <w:sz w:val="18"/>
                <w:szCs w:val="18"/>
                <w:lang w:val="en-GB"/>
              </w:rPr>
              <w:t xml:space="preserve">Child Protection Authority </w:t>
            </w:r>
          </w:p>
          <w:p w14:paraId="5FD9013E" w14:textId="77777777" w:rsidR="005C1083" w:rsidRPr="00261141" w:rsidRDefault="005C1083" w:rsidP="005C1083">
            <w:pPr>
              <w:rPr>
                <w:sz w:val="18"/>
                <w:szCs w:val="18"/>
                <w:lang w:val="en-GB"/>
              </w:rPr>
            </w:pPr>
          </w:p>
          <w:p w14:paraId="237E8AE7" w14:textId="3BE30E6C" w:rsidR="005C1083" w:rsidRPr="00261141" w:rsidRDefault="005C1083" w:rsidP="00056A7E">
            <w:pPr>
              <w:rPr>
                <w:sz w:val="18"/>
                <w:szCs w:val="18"/>
                <w:lang w:val="en-GB"/>
              </w:rPr>
            </w:pPr>
            <w:r w:rsidRPr="00261141">
              <w:rPr>
                <w:sz w:val="18"/>
                <w:szCs w:val="18"/>
                <w:lang w:val="en-GB"/>
              </w:rPr>
              <w:t xml:space="preserve">Women’s Rights Organisations and other Civil Society Organisations  </w:t>
            </w:r>
          </w:p>
        </w:tc>
      </w:tr>
      <w:tr w:rsidR="005D01B5" w:rsidRPr="00261141" w14:paraId="336628E2" w14:textId="77777777">
        <w:tc>
          <w:tcPr>
            <w:tcW w:w="5244" w:type="dxa"/>
            <w:tcBorders>
              <w:bottom w:val="nil"/>
              <w:right w:val="single" w:sz="4" w:space="0" w:color="000000"/>
            </w:tcBorders>
            <w:shd w:val="clear" w:color="auto" w:fill="FDEADA"/>
          </w:tcPr>
          <w:p w14:paraId="46826255" w14:textId="77777777" w:rsidR="005D01B5" w:rsidRPr="00261141" w:rsidRDefault="005D01B5" w:rsidP="005D01B5">
            <w:pPr>
              <w:jc w:val="both"/>
              <w:rPr>
                <w:rFonts w:eastAsia="Arial"/>
                <w:sz w:val="18"/>
                <w:szCs w:val="18"/>
                <w:lang w:val="en-GB"/>
              </w:rPr>
            </w:pPr>
            <w:r w:rsidRPr="00261141">
              <w:rPr>
                <w:rFonts w:eastAsia="Arial"/>
                <w:sz w:val="18"/>
                <w:szCs w:val="18"/>
                <w:lang w:val="en-GB"/>
              </w:rPr>
              <w:t>Programme Cost (US$)</w:t>
            </w:r>
          </w:p>
        </w:tc>
        <w:tc>
          <w:tcPr>
            <w:tcW w:w="241" w:type="dxa"/>
            <w:vMerge/>
            <w:tcBorders>
              <w:top w:val="nil"/>
              <w:left w:val="single" w:sz="4" w:space="0" w:color="000000"/>
              <w:right w:val="single" w:sz="4" w:space="0" w:color="000000"/>
            </w:tcBorders>
            <w:shd w:val="clear" w:color="auto" w:fill="auto"/>
          </w:tcPr>
          <w:p w14:paraId="130321F6" w14:textId="77777777" w:rsidR="005D01B5" w:rsidRPr="00261141" w:rsidRDefault="005D01B5" w:rsidP="005D01B5">
            <w:pPr>
              <w:jc w:val="both"/>
              <w:rPr>
                <w:rFonts w:eastAsia="Arial"/>
                <w:sz w:val="18"/>
                <w:szCs w:val="18"/>
                <w:lang w:val="en-GB"/>
              </w:rPr>
            </w:pPr>
          </w:p>
        </w:tc>
        <w:tc>
          <w:tcPr>
            <w:tcW w:w="4949" w:type="dxa"/>
            <w:tcBorders>
              <w:left w:val="single" w:sz="4" w:space="0" w:color="000000"/>
              <w:bottom w:val="nil"/>
            </w:tcBorders>
            <w:shd w:val="clear" w:color="auto" w:fill="FDEADA"/>
          </w:tcPr>
          <w:p w14:paraId="7A3A8DFD" w14:textId="77777777" w:rsidR="005D01B5" w:rsidRPr="00261141" w:rsidRDefault="005D01B5" w:rsidP="005D01B5">
            <w:pPr>
              <w:jc w:val="both"/>
              <w:rPr>
                <w:rFonts w:eastAsia="Arial"/>
                <w:sz w:val="18"/>
                <w:szCs w:val="18"/>
                <w:lang w:val="en-GB"/>
              </w:rPr>
            </w:pPr>
            <w:r w:rsidRPr="00261141">
              <w:rPr>
                <w:rFonts w:eastAsia="Arial"/>
                <w:sz w:val="18"/>
                <w:szCs w:val="18"/>
                <w:lang w:val="en-GB"/>
              </w:rPr>
              <w:t>Programme Start and End Dates</w:t>
            </w:r>
          </w:p>
        </w:tc>
      </w:tr>
      <w:tr w:rsidR="005D01B5" w:rsidRPr="00261141" w14:paraId="59BC5017" w14:textId="77777777" w:rsidTr="00C9177F">
        <w:trPr>
          <w:trHeight w:val="3644"/>
        </w:trPr>
        <w:tc>
          <w:tcPr>
            <w:tcW w:w="5244" w:type="dxa"/>
            <w:tcBorders>
              <w:top w:val="nil"/>
              <w:bottom w:val="nil"/>
              <w:right w:val="single" w:sz="4" w:space="0" w:color="000000"/>
            </w:tcBorders>
            <w:shd w:val="clear" w:color="auto" w:fill="auto"/>
            <w:vAlign w:val="center"/>
          </w:tcPr>
          <w:p w14:paraId="713B373F" w14:textId="77777777" w:rsidR="005D01B5" w:rsidRPr="00261141" w:rsidRDefault="005D01B5" w:rsidP="005D01B5">
            <w:pPr>
              <w:jc w:val="both"/>
              <w:rPr>
                <w:rFonts w:eastAsia="Arial"/>
                <w:sz w:val="18"/>
                <w:szCs w:val="18"/>
                <w:lang w:val="en-GB"/>
              </w:rPr>
            </w:pPr>
            <w:r w:rsidRPr="00261141">
              <w:rPr>
                <w:rFonts w:eastAsia="Arial"/>
                <w:sz w:val="18"/>
                <w:szCs w:val="18"/>
                <w:lang w:val="en-GB"/>
              </w:rPr>
              <w:t xml:space="preserve">Total Budget as per the Spotlight CPD: </w:t>
            </w:r>
            <w:r w:rsidR="00FB6E86" w:rsidRPr="00261141">
              <w:rPr>
                <w:rFonts w:eastAsia="Arial"/>
                <w:sz w:val="18"/>
                <w:szCs w:val="18"/>
                <w:lang w:val="en-GB"/>
              </w:rPr>
              <w:t xml:space="preserve">2,357,143 </w:t>
            </w:r>
            <w:r w:rsidRPr="00261141">
              <w:rPr>
                <w:rFonts w:eastAsia="Arial"/>
                <w:sz w:val="18"/>
                <w:szCs w:val="18"/>
                <w:lang w:val="en-GB"/>
              </w:rPr>
              <w:t>USD</w:t>
            </w:r>
          </w:p>
          <w:p w14:paraId="6D75B2ED" w14:textId="7E0F244D" w:rsidR="005D01B5" w:rsidRPr="00261141" w:rsidRDefault="005D01B5" w:rsidP="005D01B5">
            <w:pPr>
              <w:jc w:val="both"/>
              <w:rPr>
                <w:rFonts w:eastAsia="Arial"/>
                <w:sz w:val="18"/>
                <w:szCs w:val="18"/>
                <w:lang w:val="en-GB"/>
              </w:rPr>
            </w:pPr>
            <w:r w:rsidRPr="00261141">
              <w:rPr>
                <w:rFonts w:eastAsia="Arial"/>
                <w:sz w:val="18"/>
                <w:szCs w:val="18"/>
                <w:lang w:val="en-GB"/>
              </w:rPr>
              <w:t xml:space="preserve">Total Spotlight funding: </w:t>
            </w:r>
            <w:r w:rsidR="00746D16" w:rsidRPr="00261141">
              <w:rPr>
                <w:rFonts w:eastAsia="Arial"/>
                <w:sz w:val="18"/>
                <w:szCs w:val="18"/>
                <w:lang w:val="en-GB"/>
              </w:rPr>
              <w:t>2,357,143</w:t>
            </w:r>
            <w:r w:rsidRPr="00261141">
              <w:rPr>
                <w:rFonts w:eastAsia="Arial"/>
                <w:sz w:val="18"/>
                <w:szCs w:val="18"/>
                <w:lang w:val="en-GB"/>
              </w:rPr>
              <w:t xml:space="preserve"> USD</w:t>
            </w:r>
          </w:p>
          <w:p w14:paraId="52B8B694" w14:textId="506FA996" w:rsidR="005D01B5" w:rsidRPr="00261141" w:rsidRDefault="005D01B5" w:rsidP="005D01B5">
            <w:pPr>
              <w:jc w:val="both"/>
              <w:rPr>
                <w:rFonts w:eastAsia="Arial"/>
                <w:sz w:val="18"/>
                <w:szCs w:val="18"/>
                <w:lang w:val="en-GB"/>
              </w:rPr>
            </w:pPr>
            <w:r w:rsidRPr="00261141">
              <w:rPr>
                <w:rFonts w:eastAsia="Arial"/>
                <w:sz w:val="18"/>
                <w:szCs w:val="18"/>
                <w:lang w:val="en-GB"/>
              </w:rPr>
              <w:t xml:space="preserve">Agency Contribution: </w:t>
            </w:r>
            <w:r w:rsidR="000C548E" w:rsidRPr="00261141">
              <w:rPr>
                <w:rFonts w:eastAsia="Arial"/>
                <w:sz w:val="18"/>
                <w:szCs w:val="18"/>
                <w:lang w:val="en-GB"/>
              </w:rPr>
              <w:t xml:space="preserve">1,173,462 </w:t>
            </w:r>
            <w:r w:rsidRPr="00261141">
              <w:rPr>
                <w:rFonts w:eastAsia="Arial"/>
                <w:sz w:val="18"/>
                <w:szCs w:val="18"/>
                <w:lang w:val="en-GB"/>
              </w:rPr>
              <w:t>USD</w:t>
            </w:r>
          </w:p>
          <w:p w14:paraId="472C8762" w14:textId="77777777" w:rsidR="005D01B5" w:rsidRPr="00261141" w:rsidRDefault="005D01B5" w:rsidP="005D01B5">
            <w:pPr>
              <w:jc w:val="both"/>
              <w:rPr>
                <w:rFonts w:eastAsia="Arial"/>
                <w:sz w:val="18"/>
                <w:szCs w:val="18"/>
                <w:lang w:val="en-GB"/>
              </w:rPr>
            </w:pPr>
            <w:r w:rsidRPr="00261141">
              <w:rPr>
                <w:rFonts w:eastAsia="Arial"/>
                <w:sz w:val="18"/>
                <w:szCs w:val="18"/>
                <w:lang w:val="en-GB"/>
              </w:rPr>
              <w:t xml:space="preserve">Spotlight Funding and Agency Contribution by Agency: </w:t>
            </w:r>
          </w:p>
          <w:p w14:paraId="12529651" w14:textId="77777777" w:rsidR="005D01B5" w:rsidRPr="00261141" w:rsidRDefault="005D01B5" w:rsidP="005D01B5">
            <w:pPr>
              <w:jc w:val="both"/>
              <w:rPr>
                <w:rFonts w:eastAsia="Arial"/>
                <w:sz w:val="18"/>
                <w:szCs w:val="18"/>
                <w:lang w:val="en-GB"/>
              </w:rPr>
            </w:pPr>
          </w:p>
          <w:tbl>
            <w:tblPr>
              <w:tblW w:w="5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748"/>
              <w:gridCol w:w="1661"/>
              <w:gridCol w:w="1736"/>
            </w:tblGrid>
            <w:tr w:rsidR="005D01B5" w:rsidRPr="00261141" w14:paraId="7C8D1CC0" w14:textId="77777777" w:rsidTr="00056A7E">
              <w:trPr>
                <w:trHeight w:val="217"/>
              </w:trPr>
              <w:tc>
                <w:tcPr>
                  <w:tcW w:w="1748" w:type="dxa"/>
                  <w:shd w:val="clear" w:color="auto" w:fill="auto"/>
                </w:tcPr>
                <w:p w14:paraId="055D617E" w14:textId="77777777" w:rsidR="005D01B5" w:rsidRPr="00261141" w:rsidRDefault="005D01B5" w:rsidP="005D01B5">
                  <w:pPr>
                    <w:jc w:val="both"/>
                    <w:rPr>
                      <w:rFonts w:eastAsia="Arial"/>
                      <w:sz w:val="18"/>
                      <w:szCs w:val="18"/>
                      <w:lang w:val="en-GB"/>
                    </w:rPr>
                  </w:pPr>
                  <w:r w:rsidRPr="00261141">
                    <w:rPr>
                      <w:rFonts w:eastAsia="Arial"/>
                      <w:sz w:val="18"/>
                      <w:szCs w:val="18"/>
                      <w:lang w:val="en-GB"/>
                    </w:rPr>
                    <w:t>Name of RUNO</w:t>
                  </w:r>
                </w:p>
              </w:tc>
              <w:tc>
                <w:tcPr>
                  <w:tcW w:w="1661" w:type="dxa"/>
                  <w:shd w:val="clear" w:color="auto" w:fill="auto"/>
                </w:tcPr>
                <w:p w14:paraId="6A71DDDC" w14:textId="77777777" w:rsidR="005D01B5" w:rsidRPr="00261141" w:rsidRDefault="005D01B5" w:rsidP="005D01B5">
                  <w:pPr>
                    <w:jc w:val="both"/>
                    <w:rPr>
                      <w:rFonts w:eastAsia="Arial"/>
                      <w:sz w:val="18"/>
                      <w:szCs w:val="18"/>
                      <w:lang w:val="en-GB"/>
                    </w:rPr>
                  </w:pPr>
                  <w:r w:rsidRPr="00261141">
                    <w:rPr>
                      <w:rFonts w:eastAsia="Arial"/>
                      <w:sz w:val="18"/>
                      <w:szCs w:val="18"/>
                      <w:lang w:val="en-GB"/>
                    </w:rPr>
                    <w:t>Spotlight</w:t>
                  </w:r>
                </w:p>
                <w:p w14:paraId="2D593EE1" w14:textId="77777777" w:rsidR="005D01B5" w:rsidRPr="00261141" w:rsidRDefault="005D01B5" w:rsidP="005D01B5">
                  <w:pPr>
                    <w:jc w:val="both"/>
                    <w:rPr>
                      <w:rFonts w:eastAsia="Arial"/>
                      <w:sz w:val="18"/>
                      <w:szCs w:val="18"/>
                      <w:lang w:val="en-GB"/>
                    </w:rPr>
                  </w:pPr>
                  <w:r w:rsidRPr="00261141">
                    <w:rPr>
                      <w:rFonts w:eastAsia="Arial"/>
                      <w:sz w:val="18"/>
                      <w:szCs w:val="18"/>
                      <w:lang w:val="en-GB"/>
                    </w:rPr>
                    <w:t>(USD)</w:t>
                  </w:r>
                </w:p>
              </w:tc>
              <w:tc>
                <w:tcPr>
                  <w:tcW w:w="1736" w:type="dxa"/>
                  <w:shd w:val="clear" w:color="auto" w:fill="auto"/>
                </w:tcPr>
                <w:p w14:paraId="53CDFE2D" w14:textId="77777777" w:rsidR="005D01B5" w:rsidRPr="00261141" w:rsidRDefault="005D01B5" w:rsidP="005D01B5">
                  <w:pPr>
                    <w:jc w:val="both"/>
                    <w:rPr>
                      <w:rFonts w:eastAsia="Arial"/>
                      <w:sz w:val="18"/>
                      <w:szCs w:val="18"/>
                      <w:lang w:val="en-GB"/>
                    </w:rPr>
                  </w:pPr>
                  <w:r w:rsidRPr="00261141">
                    <w:rPr>
                      <w:rFonts w:eastAsia="Arial"/>
                      <w:sz w:val="18"/>
                      <w:szCs w:val="18"/>
                      <w:lang w:val="en-GB"/>
                    </w:rPr>
                    <w:t>UN Agency</w:t>
                  </w:r>
                </w:p>
                <w:p w14:paraId="209CE648" w14:textId="77777777" w:rsidR="005D01B5" w:rsidRPr="00261141" w:rsidRDefault="005D01B5" w:rsidP="005D01B5">
                  <w:pPr>
                    <w:jc w:val="both"/>
                    <w:rPr>
                      <w:rFonts w:eastAsia="Arial"/>
                      <w:sz w:val="18"/>
                      <w:szCs w:val="18"/>
                      <w:lang w:val="en-GB"/>
                    </w:rPr>
                  </w:pPr>
                  <w:r w:rsidRPr="00261141">
                    <w:rPr>
                      <w:rFonts w:eastAsia="Arial"/>
                      <w:sz w:val="18"/>
                      <w:szCs w:val="18"/>
                      <w:lang w:val="en-GB"/>
                    </w:rPr>
                    <w:t>Contributions</w:t>
                  </w:r>
                </w:p>
                <w:p w14:paraId="3E3B1B25" w14:textId="77777777" w:rsidR="005D01B5" w:rsidRPr="00261141" w:rsidRDefault="005D01B5" w:rsidP="005D01B5">
                  <w:pPr>
                    <w:jc w:val="both"/>
                    <w:rPr>
                      <w:rFonts w:eastAsia="Arial"/>
                      <w:sz w:val="18"/>
                      <w:szCs w:val="18"/>
                      <w:lang w:val="en-GB"/>
                    </w:rPr>
                  </w:pPr>
                  <w:r w:rsidRPr="00261141">
                    <w:rPr>
                      <w:rFonts w:eastAsia="Arial"/>
                      <w:sz w:val="18"/>
                      <w:szCs w:val="18"/>
                      <w:lang w:val="en-GB"/>
                    </w:rPr>
                    <w:t>(USD)</w:t>
                  </w:r>
                </w:p>
              </w:tc>
            </w:tr>
            <w:tr w:rsidR="006F6158" w:rsidRPr="00261141" w14:paraId="6B5CCB9D" w14:textId="77777777" w:rsidTr="00056A7E">
              <w:trPr>
                <w:trHeight w:val="186"/>
              </w:trPr>
              <w:tc>
                <w:tcPr>
                  <w:tcW w:w="1748" w:type="dxa"/>
                  <w:shd w:val="clear" w:color="auto" w:fill="auto"/>
                  <w:vAlign w:val="center"/>
                </w:tcPr>
                <w:p w14:paraId="4C94E870" w14:textId="1340495D" w:rsidR="006F6158" w:rsidRPr="00261141" w:rsidRDefault="006F6158" w:rsidP="006F6158">
                  <w:pPr>
                    <w:jc w:val="both"/>
                    <w:rPr>
                      <w:rFonts w:eastAsia="Arial"/>
                      <w:sz w:val="18"/>
                      <w:szCs w:val="18"/>
                      <w:lang w:val="en-GB"/>
                    </w:rPr>
                  </w:pPr>
                  <w:r w:rsidRPr="00261141">
                    <w:rPr>
                      <w:sz w:val="18"/>
                      <w:szCs w:val="18"/>
                      <w:lang w:val="en-GB"/>
                    </w:rPr>
                    <w:t>UNICEF</w:t>
                  </w:r>
                </w:p>
              </w:tc>
              <w:tc>
                <w:tcPr>
                  <w:tcW w:w="1661" w:type="dxa"/>
                  <w:shd w:val="clear" w:color="auto" w:fill="auto"/>
                  <w:vAlign w:val="center"/>
                </w:tcPr>
                <w:p w14:paraId="07A5DFBE" w14:textId="244B256A" w:rsidR="006F6158" w:rsidRPr="00261141" w:rsidRDefault="006F6158" w:rsidP="006F6158">
                  <w:pPr>
                    <w:jc w:val="both"/>
                    <w:rPr>
                      <w:rFonts w:eastAsia="Arial"/>
                      <w:sz w:val="18"/>
                      <w:szCs w:val="18"/>
                      <w:lang w:val="en-GB"/>
                    </w:rPr>
                  </w:pPr>
                  <w:r w:rsidRPr="00261141">
                    <w:rPr>
                      <w:sz w:val="18"/>
                      <w:szCs w:val="18"/>
                      <w:lang w:val="en-GB"/>
                    </w:rPr>
                    <w:t>294,970</w:t>
                  </w:r>
                </w:p>
              </w:tc>
              <w:tc>
                <w:tcPr>
                  <w:tcW w:w="1736" w:type="dxa"/>
                  <w:shd w:val="clear" w:color="auto" w:fill="auto"/>
                  <w:vAlign w:val="center"/>
                </w:tcPr>
                <w:p w14:paraId="01852158" w14:textId="71E728EC" w:rsidR="006F6158" w:rsidRPr="00261141" w:rsidRDefault="006F6158" w:rsidP="006F6158">
                  <w:pPr>
                    <w:jc w:val="both"/>
                    <w:rPr>
                      <w:rFonts w:eastAsia="Arial"/>
                      <w:sz w:val="18"/>
                      <w:szCs w:val="18"/>
                      <w:lang w:val="en-GB"/>
                    </w:rPr>
                  </w:pPr>
                  <w:r w:rsidRPr="00261141">
                    <w:rPr>
                      <w:sz w:val="18"/>
                      <w:szCs w:val="18"/>
                      <w:lang w:val="en-GB"/>
                    </w:rPr>
                    <w:t>357,900</w:t>
                  </w:r>
                </w:p>
              </w:tc>
            </w:tr>
            <w:tr w:rsidR="006F6158" w:rsidRPr="00261141" w14:paraId="40673C5A" w14:textId="77777777" w:rsidTr="00056A7E">
              <w:trPr>
                <w:trHeight w:val="211"/>
              </w:trPr>
              <w:tc>
                <w:tcPr>
                  <w:tcW w:w="1748" w:type="dxa"/>
                  <w:shd w:val="clear" w:color="auto" w:fill="auto"/>
                  <w:vAlign w:val="center"/>
                </w:tcPr>
                <w:p w14:paraId="61FC2B0A" w14:textId="4C19E8A2" w:rsidR="006F6158" w:rsidRPr="00261141" w:rsidRDefault="006F6158" w:rsidP="006F6158">
                  <w:pPr>
                    <w:jc w:val="both"/>
                    <w:rPr>
                      <w:rFonts w:eastAsia="Arial"/>
                      <w:sz w:val="18"/>
                      <w:szCs w:val="18"/>
                      <w:lang w:val="en-GB"/>
                    </w:rPr>
                  </w:pPr>
                  <w:r w:rsidRPr="00261141">
                    <w:rPr>
                      <w:sz w:val="18"/>
                      <w:szCs w:val="18"/>
                      <w:lang w:val="en-GB"/>
                    </w:rPr>
                    <w:t>UNDP</w:t>
                  </w:r>
                </w:p>
              </w:tc>
              <w:tc>
                <w:tcPr>
                  <w:tcW w:w="1661" w:type="dxa"/>
                  <w:shd w:val="clear" w:color="auto" w:fill="auto"/>
                  <w:vAlign w:val="center"/>
                </w:tcPr>
                <w:p w14:paraId="220BFE52" w14:textId="18FE7548" w:rsidR="006F6158" w:rsidRPr="00261141" w:rsidRDefault="006F6158" w:rsidP="006F6158">
                  <w:pPr>
                    <w:jc w:val="both"/>
                    <w:rPr>
                      <w:rFonts w:eastAsia="Arial"/>
                      <w:sz w:val="18"/>
                      <w:szCs w:val="18"/>
                      <w:lang w:val="en-GB"/>
                    </w:rPr>
                  </w:pPr>
                  <w:r w:rsidRPr="00261141">
                    <w:rPr>
                      <w:sz w:val="18"/>
                      <w:szCs w:val="18"/>
                      <w:lang w:val="en-GB"/>
                    </w:rPr>
                    <w:t>519,318</w:t>
                  </w:r>
                </w:p>
              </w:tc>
              <w:tc>
                <w:tcPr>
                  <w:tcW w:w="1736" w:type="dxa"/>
                  <w:shd w:val="clear" w:color="auto" w:fill="auto"/>
                  <w:vAlign w:val="center"/>
                </w:tcPr>
                <w:p w14:paraId="4128418B" w14:textId="74E60A3E" w:rsidR="006F6158" w:rsidRPr="00261141" w:rsidRDefault="006F6158" w:rsidP="006F6158">
                  <w:pPr>
                    <w:jc w:val="both"/>
                    <w:rPr>
                      <w:rFonts w:eastAsia="Arial"/>
                      <w:sz w:val="18"/>
                      <w:szCs w:val="18"/>
                      <w:lang w:val="en-GB"/>
                    </w:rPr>
                  </w:pPr>
                  <w:r w:rsidRPr="00261141">
                    <w:rPr>
                      <w:sz w:val="18"/>
                      <w:szCs w:val="18"/>
                      <w:lang w:val="en-GB"/>
                    </w:rPr>
                    <w:t>275,000</w:t>
                  </w:r>
                </w:p>
              </w:tc>
            </w:tr>
            <w:tr w:rsidR="006F6158" w:rsidRPr="00261141" w14:paraId="3C10281C" w14:textId="77777777" w:rsidTr="00056A7E">
              <w:trPr>
                <w:trHeight w:val="221"/>
              </w:trPr>
              <w:tc>
                <w:tcPr>
                  <w:tcW w:w="1748" w:type="dxa"/>
                  <w:shd w:val="clear" w:color="auto" w:fill="auto"/>
                  <w:vAlign w:val="center"/>
                </w:tcPr>
                <w:p w14:paraId="53830DC7" w14:textId="3823EA7B" w:rsidR="006F6158" w:rsidRPr="00261141" w:rsidRDefault="006F6158" w:rsidP="006F6158">
                  <w:pPr>
                    <w:jc w:val="both"/>
                    <w:rPr>
                      <w:rFonts w:eastAsia="Arial"/>
                      <w:sz w:val="18"/>
                      <w:szCs w:val="18"/>
                      <w:lang w:val="en-GB"/>
                    </w:rPr>
                  </w:pPr>
                  <w:r w:rsidRPr="00261141">
                    <w:rPr>
                      <w:sz w:val="18"/>
                      <w:szCs w:val="18"/>
                      <w:lang w:val="en-GB"/>
                    </w:rPr>
                    <w:t>UN Women</w:t>
                  </w:r>
                </w:p>
              </w:tc>
              <w:tc>
                <w:tcPr>
                  <w:tcW w:w="1661" w:type="dxa"/>
                  <w:shd w:val="clear" w:color="auto" w:fill="auto"/>
                  <w:vAlign w:val="center"/>
                </w:tcPr>
                <w:p w14:paraId="65B47743" w14:textId="54E73132" w:rsidR="006F6158" w:rsidRPr="00261141" w:rsidRDefault="006F6158" w:rsidP="006F6158">
                  <w:pPr>
                    <w:jc w:val="both"/>
                    <w:rPr>
                      <w:rFonts w:eastAsia="Arial"/>
                      <w:sz w:val="18"/>
                      <w:szCs w:val="18"/>
                      <w:lang w:val="en-GB"/>
                    </w:rPr>
                  </w:pPr>
                  <w:r w:rsidRPr="00261141">
                    <w:rPr>
                      <w:sz w:val="18"/>
                      <w:szCs w:val="18"/>
                      <w:lang w:val="en-GB"/>
                    </w:rPr>
                    <w:t>1,011,126</w:t>
                  </w:r>
                </w:p>
              </w:tc>
              <w:tc>
                <w:tcPr>
                  <w:tcW w:w="1736" w:type="dxa"/>
                  <w:shd w:val="clear" w:color="auto" w:fill="auto"/>
                  <w:vAlign w:val="center"/>
                </w:tcPr>
                <w:p w14:paraId="57503BBA" w14:textId="44573410" w:rsidR="006F6158" w:rsidRPr="00261141" w:rsidRDefault="006F6158" w:rsidP="006F6158">
                  <w:pPr>
                    <w:jc w:val="both"/>
                    <w:rPr>
                      <w:rFonts w:eastAsia="Arial"/>
                      <w:sz w:val="18"/>
                      <w:szCs w:val="18"/>
                      <w:lang w:val="en-GB"/>
                    </w:rPr>
                  </w:pPr>
                  <w:r w:rsidRPr="00261141">
                    <w:rPr>
                      <w:sz w:val="18"/>
                      <w:szCs w:val="18"/>
                      <w:lang w:val="en-GB"/>
                    </w:rPr>
                    <w:t>337,962</w:t>
                  </w:r>
                </w:p>
              </w:tc>
            </w:tr>
            <w:tr w:rsidR="006F6158" w:rsidRPr="00261141" w14:paraId="28E42DF2" w14:textId="77777777" w:rsidTr="00056A7E">
              <w:trPr>
                <w:trHeight w:val="211"/>
              </w:trPr>
              <w:tc>
                <w:tcPr>
                  <w:tcW w:w="1748" w:type="dxa"/>
                  <w:shd w:val="clear" w:color="auto" w:fill="auto"/>
                  <w:vAlign w:val="center"/>
                </w:tcPr>
                <w:p w14:paraId="52DF9655" w14:textId="60752F0A" w:rsidR="006F6158" w:rsidRPr="00261141" w:rsidRDefault="006F6158" w:rsidP="006F6158">
                  <w:pPr>
                    <w:jc w:val="both"/>
                    <w:rPr>
                      <w:rFonts w:eastAsia="Arial"/>
                      <w:sz w:val="18"/>
                      <w:szCs w:val="18"/>
                      <w:lang w:val="en-GB"/>
                    </w:rPr>
                  </w:pPr>
                  <w:r w:rsidRPr="00261141">
                    <w:rPr>
                      <w:sz w:val="18"/>
                      <w:szCs w:val="18"/>
                      <w:lang w:val="en-GB"/>
                    </w:rPr>
                    <w:t>WHO/PAHO</w:t>
                  </w:r>
                </w:p>
              </w:tc>
              <w:tc>
                <w:tcPr>
                  <w:tcW w:w="1661" w:type="dxa"/>
                  <w:shd w:val="clear" w:color="auto" w:fill="auto"/>
                  <w:vAlign w:val="center"/>
                </w:tcPr>
                <w:p w14:paraId="669724C0" w14:textId="0A9A7BB0" w:rsidR="006F6158" w:rsidRPr="00261141" w:rsidRDefault="006F6158" w:rsidP="006F6158">
                  <w:pPr>
                    <w:jc w:val="both"/>
                    <w:rPr>
                      <w:rFonts w:eastAsia="Arial"/>
                      <w:sz w:val="18"/>
                      <w:szCs w:val="18"/>
                      <w:lang w:val="en-GB"/>
                    </w:rPr>
                  </w:pPr>
                  <w:r w:rsidRPr="00261141">
                    <w:rPr>
                      <w:sz w:val="18"/>
                      <w:szCs w:val="18"/>
                      <w:lang w:val="en-GB"/>
                    </w:rPr>
                    <w:t>531,729</w:t>
                  </w:r>
                </w:p>
              </w:tc>
              <w:tc>
                <w:tcPr>
                  <w:tcW w:w="1736" w:type="dxa"/>
                  <w:shd w:val="clear" w:color="auto" w:fill="auto"/>
                  <w:vAlign w:val="center"/>
                </w:tcPr>
                <w:p w14:paraId="4F69CCD7" w14:textId="6387B560" w:rsidR="006F6158" w:rsidRPr="00261141" w:rsidRDefault="006F6158" w:rsidP="006F6158">
                  <w:pPr>
                    <w:jc w:val="both"/>
                    <w:rPr>
                      <w:rFonts w:eastAsia="Arial"/>
                      <w:sz w:val="18"/>
                      <w:szCs w:val="18"/>
                      <w:lang w:val="en-GB"/>
                    </w:rPr>
                  </w:pPr>
                  <w:r w:rsidRPr="00261141">
                    <w:rPr>
                      <w:sz w:val="18"/>
                      <w:szCs w:val="18"/>
                      <w:lang w:val="en-GB"/>
                    </w:rPr>
                    <w:t>202,600</w:t>
                  </w:r>
                </w:p>
              </w:tc>
            </w:tr>
          </w:tbl>
          <w:p w14:paraId="54C36E96" w14:textId="5877386C" w:rsidR="005D01B5" w:rsidRPr="00261141" w:rsidRDefault="005D01B5" w:rsidP="005D01B5">
            <w:pPr>
              <w:jc w:val="both"/>
              <w:rPr>
                <w:rFonts w:eastAsia="Arial"/>
                <w:sz w:val="18"/>
                <w:szCs w:val="18"/>
                <w:lang w:val="en-GB"/>
              </w:rPr>
            </w:pPr>
            <w:r w:rsidRPr="00261141">
              <w:rPr>
                <w:rFonts w:eastAsia="Arial"/>
                <w:sz w:val="18"/>
                <w:szCs w:val="18"/>
                <w:lang w:val="en-GB"/>
              </w:rPr>
              <w:t>TOTAL:</w:t>
            </w:r>
            <w:r w:rsidR="008A67B0" w:rsidRPr="00261141">
              <w:rPr>
                <w:rFonts w:eastAsia="Arial"/>
                <w:sz w:val="18"/>
                <w:szCs w:val="18"/>
                <w:lang w:val="en-GB"/>
              </w:rPr>
              <w:t xml:space="preserve"> </w:t>
            </w:r>
            <w:r w:rsidR="008A67B0" w:rsidRPr="00261141">
              <w:rPr>
                <w:sz w:val="18"/>
                <w:szCs w:val="18"/>
                <w:lang w:val="en-GB"/>
              </w:rPr>
              <w:t>3,530,605 USD</w:t>
            </w:r>
          </w:p>
        </w:tc>
        <w:tc>
          <w:tcPr>
            <w:tcW w:w="241" w:type="dxa"/>
            <w:vMerge/>
            <w:tcBorders>
              <w:top w:val="nil"/>
              <w:left w:val="single" w:sz="4" w:space="0" w:color="000000"/>
              <w:right w:val="single" w:sz="4" w:space="0" w:color="000000"/>
            </w:tcBorders>
            <w:shd w:val="clear" w:color="auto" w:fill="auto"/>
          </w:tcPr>
          <w:p w14:paraId="687649E1" w14:textId="77777777" w:rsidR="005D01B5" w:rsidRPr="00261141" w:rsidRDefault="005D01B5" w:rsidP="005D01B5">
            <w:pPr>
              <w:jc w:val="both"/>
              <w:rPr>
                <w:rFonts w:eastAsia="Arial"/>
                <w:sz w:val="18"/>
                <w:szCs w:val="18"/>
                <w:lang w:val="en-GB"/>
              </w:rPr>
            </w:pPr>
          </w:p>
        </w:tc>
        <w:tc>
          <w:tcPr>
            <w:tcW w:w="4949" w:type="dxa"/>
            <w:tcBorders>
              <w:top w:val="nil"/>
              <w:left w:val="single" w:sz="4" w:space="0" w:color="000000"/>
              <w:bottom w:val="single" w:sz="4" w:space="0" w:color="000000"/>
            </w:tcBorders>
            <w:shd w:val="clear" w:color="auto" w:fill="auto"/>
          </w:tcPr>
          <w:p w14:paraId="1CFD3154" w14:textId="77777777" w:rsidR="005D01B5" w:rsidRPr="00261141" w:rsidRDefault="005D01B5" w:rsidP="005D01B5">
            <w:pPr>
              <w:jc w:val="both"/>
              <w:rPr>
                <w:rFonts w:eastAsia="Arial"/>
                <w:sz w:val="18"/>
                <w:szCs w:val="18"/>
                <w:lang w:val="en-GB"/>
              </w:rPr>
            </w:pPr>
          </w:p>
          <w:p w14:paraId="385A2F45" w14:textId="77777777" w:rsidR="005D01B5" w:rsidRPr="00261141" w:rsidRDefault="005D01B5" w:rsidP="005D01B5">
            <w:pPr>
              <w:jc w:val="both"/>
              <w:rPr>
                <w:rFonts w:eastAsia="Arial"/>
                <w:sz w:val="18"/>
                <w:szCs w:val="18"/>
                <w:lang w:val="en-GB"/>
              </w:rPr>
            </w:pPr>
          </w:p>
          <w:p w14:paraId="76D4360A" w14:textId="77777777" w:rsidR="005D01B5" w:rsidRPr="00261141" w:rsidRDefault="005D01B5" w:rsidP="005D01B5">
            <w:pPr>
              <w:jc w:val="both"/>
              <w:rPr>
                <w:rFonts w:eastAsia="Arial"/>
                <w:sz w:val="18"/>
                <w:szCs w:val="18"/>
                <w:lang w:val="en-GB"/>
              </w:rPr>
            </w:pPr>
          </w:p>
          <w:p w14:paraId="462A24E1" w14:textId="77777777" w:rsidR="005D01B5" w:rsidRPr="00261141" w:rsidRDefault="005D01B5" w:rsidP="005D01B5">
            <w:pPr>
              <w:jc w:val="both"/>
              <w:rPr>
                <w:rFonts w:eastAsia="Arial"/>
                <w:sz w:val="18"/>
                <w:szCs w:val="18"/>
                <w:lang w:val="en-GB"/>
              </w:rPr>
            </w:pPr>
          </w:p>
          <w:p w14:paraId="59D5A055" w14:textId="77777777" w:rsidR="005D01B5" w:rsidRPr="00261141" w:rsidRDefault="005D01B5" w:rsidP="005D01B5">
            <w:pPr>
              <w:jc w:val="both"/>
              <w:rPr>
                <w:rFonts w:eastAsia="Arial"/>
                <w:sz w:val="18"/>
                <w:szCs w:val="18"/>
                <w:lang w:val="en-GB"/>
              </w:rPr>
            </w:pPr>
          </w:p>
          <w:p w14:paraId="7374B97D" w14:textId="77777777" w:rsidR="005D01B5" w:rsidRPr="00261141" w:rsidRDefault="005D01B5" w:rsidP="005D01B5">
            <w:pPr>
              <w:jc w:val="both"/>
              <w:rPr>
                <w:rFonts w:eastAsia="Arial"/>
                <w:sz w:val="18"/>
                <w:szCs w:val="18"/>
                <w:lang w:val="en-GB"/>
              </w:rPr>
            </w:pPr>
            <w:r w:rsidRPr="00261141">
              <w:rPr>
                <w:rFonts w:eastAsia="Arial"/>
                <w:sz w:val="18"/>
                <w:szCs w:val="18"/>
                <w:lang w:val="en-GB"/>
              </w:rPr>
              <w:t xml:space="preserve">Start Date: </w:t>
            </w:r>
          </w:p>
          <w:p w14:paraId="439D9F41" w14:textId="77777777" w:rsidR="00FE649A" w:rsidRPr="00261141" w:rsidRDefault="00FE649A" w:rsidP="00FE649A">
            <w:pPr>
              <w:rPr>
                <w:i/>
                <w:sz w:val="18"/>
                <w:szCs w:val="18"/>
                <w:lang w:val="en-GB"/>
              </w:rPr>
            </w:pPr>
            <w:r w:rsidRPr="00261141">
              <w:rPr>
                <w:sz w:val="18"/>
                <w:szCs w:val="18"/>
                <w:lang w:val="en-GB"/>
              </w:rPr>
              <w:t>01.01.2020</w:t>
            </w:r>
          </w:p>
          <w:p w14:paraId="10F34CAB" w14:textId="77777777" w:rsidR="00FE649A" w:rsidRPr="00261141" w:rsidRDefault="00FE649A" w:rsidP="00FE649A">
            <w:pPr>
              <w:rPr>
                <w:sz w:val="18"/>
                <w:szCs w:val="18"/>
                <w:lang w:val="en-GB"/>
              </w:rPr>
            </w:pPr>
          </w:p>
          <w:p w14:paraId="60D0FD9B" w14:textId="77777777" w:rsidR="00FE649A" w:rsidRPr="00261141" w:rsidRDefault="00FE649A" w:rsidP="00FE649A">
            <w:pPr>
              <w:rPr>
                <w:sz w:val="18"/>
                <w:szCs w:val="18"/>
                <w:lang w:val="en-GB"/>
              </w:rPr>
            </w:pPr>
            <w:r w:rsidRPr="00261141">
              <w:rPr>
                <w:sz w:val="18"/>
                <w:szCs w:val="18"/>
                <w:lang w:val="en-GB"/>
              </w:rPr>
              <w:t xml:space="preserve">End Date: </w:t>
            </w:r>
          </w:p>
          <w:p w14:paraId="3E06B738" w14:textId="1F849F62" w:rsidR="00FE649A" w:rsidRPr="00261141" w:rsidRDefault="00FE649A" w:rsidP="00FE649A">
            <w:pPr>
              <w:jc w:val="both"/>
              <w:rPr>
                <w:rFonts w:eastAsia="Arial"/>
                <w:sz w:val="18"/>
                <w:szCs w:val="18"/>
                <w:lang w:val="en-GB"/>
              </w:rPr>
            </w:pPr>
          </w:p>
          <w:p w14:paraId="3D6C6DCC" w14:textId="06D5400C" w:rsidR="00FE649A" w:rsidRPr="00261141" w:rsidRDefault="00FE649A" w:rsidP="00FE649A">
            <w:pPr>
              <w:jc w:val="both"/>
              <w:rPr>
                <w:rFonts w:eastAsia="Arial"/>
                <w:sz w:val="18"/>
                <w:szCs w:val="18"/>
                <w:lang w:val="en-GB"/>
              </w:rPr>
            </w:pPr>
            <w:r w:rsidRPr="00261141">
              <w:rPr>
                <w:sz w:val="18"/>
                <w:szCs w:val="18"/>
                <w:lang w:val="en-GB"/>
              </w:rPr>
              <w:t>31.12.2023</w:t>
            </w:r>
          </w:p>
          <w:p w14:paraId="2EA70D77" w14:textId="22AFB54A" w:rsidR="005D01B5" w:rsidRPr="00261141" w:rsidRDefault="005D01B5" w:rsidP="005D01B5">
            <w:pPr>
              <w:jc w:val="both"/>
              <w:rPr>
                <w:rFonts w:eastAsia="Arial"/>
                <w:b/>
                <w:sz w:val="18"/>
                <w:szCs w:val="18"/>
                <w:lang w:val="en-GB"/>
              </w:rPr>
            </w:pPr>
          </w:p>
        </w:tc>
      </w:tr>
      <w:tr w:rsidR="005D01B5" w:rsidRPr="00261141" w14:paraId="23374D51" w14:textId="77777777">
        <w:trPr>
          <w:trHeight w:val="396"/>
        </w:trPr>
        <w:tc>
          <w:tcPr>
            <w:tcW w:w="5244" w:type="dxa"/>
            <w:tcBorders>
              <w:top w:val="nil"/>
              <w:bottom w:val="nil"/>
              <w:right w:val="single" w:sz="4" w:space="0" w:color="000000"/>
            </w:tcBorders>
            <w:shd w:val="clear" w:color="auto" w:fill="auto"/>
            <w:vAlign w:val="center"/>
          </w:tcPr>
          <w:p w14:paraId="28597599" w14:textId="77777777" w:rsidR="005D01B5" w:rsidRPr="00261141" w:rsidRDefault="005D01B5" w:rsidP="005D01B5">
            <w:pPr>
              <w:jc w:val="both"/>
              <w:rPr>
                <w:rFonts w:eastAsia="Arial"/>
                <w:sz w:val="18"/>
                <w:szCs w:val="18"/>
                <w:lang w:val="en-GB"/>
              </w:rPr>
            </w:pPr>
          </w:p>
        </w:tc>
        <w:tc>
          <w:tcPr>
            <w:tcW w:w="241" w:type="dxa"/>
            <w:vMerge/>
            <w:tcBorders>
              <w:top w:val="nil"/>
              <w:left w:val="single" w:sz="4" w:space="0" w:color="000000"/>
              <w:right w:val="single" w:sz="4" w:space="0" w:color="000000"/>
            </w:tcBorders>
            <w:shd w:val="clear" w:color="auto" w:fill="auto"/>
          </w:tcPr>
          <w:p w14:paraId="0B012FFF" w14:textId="77777777" w:rsidR="005D01B5" w:rsidRPr="00261141" w:rsidRDefault="005D01B5" w:rsidP="005D01B5">
            <w:pPr>
              <w:jc w:val="both"/>
              <w:rPr>
                <w:rFonts w:eastAsia="Arial"/>
                <w:sz w:val="18"/>
                <w:szCs w:val="18"/>
                <w:lang w:val="en-GB"/>
              </w:rPr>
            </w:pPr>
          </w:p>
        </w:tc>
        <w:tc>
          <w:tcPr>
            <w:tcW w:w="4949" w:type="dxa"/>
            <w:tcBorders>
              <w:top w:val="single" w:sz="4" w:space="0" w:color="000000"/>
              <w:left w:val="single" w:sz="4" w:space="0" w:color="000000"/>
              <w:bottom w:val="nil"/>
            </w:tcBorders>
            <w:shd w:val="clear" w:color="auto" w:fill="FDEADA"/>
          </w:tcPr>
          <w:p w14:paraId="479B1311" w14:textId="77777777" w:rsidR="005D01B5" w:rsidRPr="00261141" w:rsidRDefault="005D01B5" w:rsidP="005D01B5">
            <w:pPr>
              <w:jc w:val="both"/>
              <w:rPr>
                <w:rFonts w:eastAsia="Arial"/>
                <w:sz w:val="18"/>
                <w:szCs w:val="18"/>
                <w:lang w:val="en-GB"/>
              </w:rPr>
            </w:pPr>
            <w:r w:rsidRPr="00261141">
              <w:rPr>
                <w:rFonts w:eastAsia="Arial"/>
                <w:sz w:val="18"/>
                <w:szCs w:val="18"/>
                <w:lang w:val="en-GB"/>
              </w:rPr>
              <w:t>Report Submitted By:</w:t>
            </w:r>
          </w:p>
        </w:tc>
      </w:tr>
      <w:tr w:rsidR="005D01B5" w:rsidRPr="00261141" w14:paraId="3D7A2871" w14:textId="77777777" w:rsidTr="00C9177F">
        <w:trPr>
          <w:trHeight w:val="20"/>
        </w:trPr>
        <w:tc>
          <w:tcPr>
            <w:tcW w:w="5244" w:type="dxa"/>
            <w:tcBorders>
              <w:top w:val="nil"/>
              <w:right w:val="single" w:sz="4" w:space="0" w:color="000000"/>
            </w:tcBorders>
            <w:shd w:val="clear" w:color="auto" w:fill="auto"/>
            <w:vAlign w:val="center"/>
          </w:tcPr>
          <w:p w14:paraId="1B9DE39C" w14:textId="77777777" w:rsidR="005D01B5" w:rsidRPr="00261141" w:rsidRDefault="005D01B5" w:rsidP="005D01B5">
            <w:pPr>
              <w:jc w:val="both"/>
              <w:rPr>
                <w:rFonts w:eastAsia="Arial"/>
                <w:sz w:val="18"/>
                <w:szCs w:val="18"/>
                <w:lang w:val="en-GB"/>
              </w:rPr>
            </w:pPr>
          </w:p>
        </w:tc>
        <w:tc>
          <w:tcPr>
            <w:tcW w:w="241" w:type="dxa"/>
            <w:tcBorders>
              <w:top w:val="nil"/>
              <w:left w:val="single" w:sz="4" w:space="0" w:color="000000"/>
              <w:bottom w:val="nil"/>
            </w:tcBorders>
            <w:shd w:val="clear" w:color="auto" w:fill="auto"/>
          </w:tcPr>
          <w:p w14:paraId="1331A095" w14:textId="77777777" w:rsidR="005D01B5" w:rsidRPr="00261141" w:rsidRDefault="005D01B5" w:rsidP="005D01B5">
            <w:pPr>
              <w:jc w:val="both"/>
              <w:rPr>
                <w:rFonts w:eastAsia="Arial"/>
                <w:sz w:val="18"/>
                <w:szCs w:val="18"/>
                <w:lang w:val="en-GB"/>
              </w:rPr>
            </w:pPr>
          </w:p>
        </w:tc>
        <w:tc>
          <w:tcPr>
            <w:tcW w:w="4949" w:type="dxa"/>
            <w:tcBorders>
              <w:top w:val="nil"/>
            </w:tcBorders>
            <w:shd w:val="clear" w:color="auto" w:fill="auto"/>
          </w:tcPr>
          <w:p w14:paraId="71EA1D7D" w14:textId="6720C533" w:rsidR="005D01B5" w:rsidRPr="00261141" w:rsidRDefault="00E24BAC" w:rsidP="005D01B5">
            <w:pPr>
              <w:jc w:val="both"/>
              <w:rPr>
                <w:rFonts w:eastAsia="Arial"/>
                <w:sz w:val="18"/>
                <w:szCs w:val="18"/>
                <w:lang w:val="en-GB"/>
              </w:rPr>
            </w:pPr>
            <w:r w:rsidRPr="00261141">
              <w:rPr>
                <w:sz w:val="18"/>
                <w:szCs w:val="18"/>
                <w:lang w:val="en-GB"/>
              </w:rPr>
              <w:t>Didier Trebucq, UN Resident Coordinator, Barbados and the Eastern Caribbean</w:t>
            </w:r>
          </w:p>
        </w:tc>
      </w:tr>
    </w:tbl>
    <w:p w14:paraId="126E3D69" w14:textId="77777777" w:rsidR="006068D9" w:rsidRPr="00261141" w:rsidRDefault="006068D9" w:rsidP="002B6C94">
      <w:pPr>
        <w:rPr>
          <w:highlight w:val="lightGray"/>
          <w:lang w:val="en-GB"/>
        </w:rPr>
      </w:pPr>
    </w:p>
    <w:p w14:paraId="2A36AE20" w14:textId="77777777" w:rsidR="006068D9" w:rsidRPr="00261141" w:rsidRDefault="006068D9" w:rsidP="002B6C94">
      <w:pPr>
        <w:rPr>
          <w:highlight w:val="lightGray"/>
          <w:lang w:val="en-GB"/>
        </w:rPr>
      </w:pPr>
    </w:p>
    <w:p w14:paraId="59EA2687" w14:textId="77777777" w:rsidR="001C6855" w:rsidRPr="00261141" w:rsidRDefault="001C6855">
      <w:pPr>
        <w:rPr>
          <w:b/>
          <w:bCs/>
          <w:u w:val="single"/>
          <w:lang w:val="en-GB"/>
        </w:rPr>
      </w:pPr>
      <w:r w:rsidRPr="00261141">
        <w:rPr>
          <w:b/>
          <w:bCs/>
          <w:u w:val="single"/>
          <w:lang w:val="en-GB"/>
        </w:rPr>
        <w:br w:type="page"/>
      </w:r>
    </w:p>
    <w:p w14:paraId="4FB3065A" w14:textId="165870C0" w:rsidR="006068D9" w:rsidRPr="00261141" w:rsidRDefault="005A68E6" w:rsidP="002B6C94">
      <w:pPr>
        <w:rPr>
          <w:b/>
          <w:bCs/>
          <w:u w:val="single"/>
          <w:lang w:val="en-GB"/>
        </w:rPr>
      </w:pPr>
      <w:r w:rsidRPr="00261141">
        <w:rPr>
          <w:b/>
          <w:bCs/>
          <w:u w:val="single"/>
          <w:lang w:val="en-GB"/>
        </w:rPr>
        <w:lastRenderedPageBreak/>
        <w:t xml:space="preserve">Table of Contents </w:t>
      </w:r>
    </w:p>
    <w:p w14:paraId="55441464" w14:textId="77777777" w:rsidR="008854A8" w:rsidRPr="00261141" w:rsidRDefault="008854A8" w:rsidP="008C2F61">
      <w:pPr>
        <w:jc w:val="both"/>
        <w:rPr>
          <w:lang w:val="en-GB"/>
        </w:rPr>
      </w:pPr>
    </w:p>
    <w:sdt>
      <w:sdtPr>
        <w:rPr>
          <w:lang w:val="en-GB"/>
        </w:rPr>
        <w:id w:val="876122175"/>
        <w:docPartObj>
          <w:docPartGallery w:val="Table of Contents"/>
          <w:docPartUnique/>
        </w:docPartObj>
      </w:sdtPr>
      <w:sdtEndPr>
        <w:rPr>
          <w:b/>
          <w:bCs/>
          <w:noProof/>
        </w:rPr>
      </w:sdtEndPr>
      <w:sdtContent>
        <w:p w14:paraId="36E25634" w14:textId="41D8EC68" w:rsidR="00B86FC1" w:rsidRDefault="002B6C94">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r w:rsidRPr="00261141">
            <w:rPr>
              <w:sz w:val="22"/>
              <w:szCs w:val="22"/>
              <w:lang w:val="en-GB"/>
            </w:rPr>
            <w:fldChar w:fldCharType="begin"/>
          </w:r>
          <w:r w:rsidRPr="00261141">
            <w:rPr>
              <w:sz w:val="22"/>
              <w:szCs w:val="22"/>
              <w:lang w:val="en-GB"/>
            </w:rPr>
            <w:instrText xml:space="preserve"> TOC \o "1-3" \h \z \u </w:instrText>
          </w:r>
          <w:r w:rsidRPr="00261141">
            <w:rPr>
              <w:sz w:val="22"/>
              <w:szCs w:val="22"/>
              <w:lang w:val="en-GB"/>
            </w:rPr>
            <w:fldChar w:fldCharType="separate"/>
          </w:r>
          <w:hyperlink w:anchor="_Toc162937054" w:history="1">
            <w:r w:rsidR="00B86FC1" w:rsidRPr="00A9708A">
              <w:rPr>
                <w:rStyle w:val="Hyperlink"/>
                <w:noProof/>
                <w:lang w:val="en-GB"/>
              </w:rPr>
              <w:t>Acronym List</w:t>
            </w:r>
            <w:r w:rsidR="00B86FC1">
              <w:rPr>
                <w:noProof/>
                <w:webHidden/>
              </w:rPr>
              <w:tab/>
            </w:r>
            <w:r w:rsidR="00B86FC1">
              <w:rPr>
                <w:noProof/>
                <w:webHidden/>
              </w:rPr>
              <w:fldChar w:fldCharType="begin"/>
            </w:r>
            <w:r w:rsidR="00B86FC1">
              <w:rPr>
                <w:noProof/>
                <w:webHidden/>
              </w:rPr>
              <w:instrText xml:space="preserve"> PAGEREF _Toc162937054 \h </w:instrText>
            </w:r>
            <w:r w:rsidR="00B86FC1">
              <w:rPr>
                <w:noProof/>
                <w:webHidden/>
              </w:rPr>
            </w:r>
            <w:r w:rsidR="00B86FC1">
              <w:rPr>
                <w:noProof/>
                <w:webHidden/>
              </w:rPr>
              <w:fldChar w:fldCharType="separate"/>
            </w:r>
            <w:r w:rsidR="00B86FC1">
              <w:rPr>
                <w:noProof/>
                <w:webHidden/>
              </w:rPr>
              <w:t>5</w:t>
            </w:r>
            <w:r w:rsidR="00B86FC1">
              <w:rPr>
                <w:noProof/>
                <w:webHidden/>
              </w:rPr>
              <w:fldChar w:fldCharType="end"/>
            </w:r>
          </w:hyperlink>
        </w:p>
        <w:p w14:paraId="2411E0C9" w14:textId="1ADE9059"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55" w:history="1">
            <w:r w:rsidRPr="00A9708A">
              <w:rPr>
                <w:rStyle w:val="Hyperlink"/>
                <w:noProof/>
                <w:lang w:val="en-GB"/>
              </w:rPr>
              <w:t>Executive Summary</w:t>
            </w:r>
            <w:r>
              <w:rPr>
                <w:noProof/>
                <w:webHidden/>
              </w:rPr>
              <w:tab/>
            </w:r>
            <w:r>
              <w:rPr>
                <w:noProof/>
                <w:webHidden/>
              </w:rPr>
              <w:fldChar w:fldCharType="begin"/>
            </w:r>
            <w:r>
              <w:rPr>
                <w:noProof/>
                <w:webHidden/>
              </w:rPr>
              <w:instrText xml:space="preserve"> PAGEREF _Toc162937055 \h </w:instrText>
            </w:r>
            <w:r>
              <w:rPr>
                <w:noProof/>
                <w:webHidden/>
              </w:rPr>
            </w:r>
            <w:r>
              <w:rPr>
                <w:noProof/>
                <w:webHidden/>
              </w:rPr>
              <w:fldChar w:fldCharType="separate"/>
            </w:r>
            <w:r>
              <w:rPr>
                <w:noProof/>
                <w:webHidden/>
              </w:rPr>
              <w:t>7</w:t>
            </w:r>
            <w:r>
              <w:rPr>
                <w:noProof/>
                <w:webHidden/>
              </w:rPr>
              <w:fldChar w:fldCharType="end"/>
            </w:r>
          </w:hyperlink>
        </w:p>
        <w:p w14:paraId="5CE934F7" w14:textId="54F90192"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56" w:history="1">
            <w:r w:rsidRPr="00A9708A">
              <w:rPr>
                <w:rStyle w:val="Hyperlink"/>
                <w:noProof/>
                <w:lang w:val="en-GB"/>
              </w:rPr>
              <w:t>Significant Contextual Shifts and Overall Implementation Status</w:t>
            </w:r>
            <w:r>
              <w:rPr>
                <w:noProof/>
                <w:webHidden/>
              </w:rPr>
              <w:tab/>
            </w:r>
            <w:r>
              <w:rPr>
                <w:noProof/>
                <w:webHidden/>
              </w:rPr>
              <w:fldChar w:fldCharType="begin"/>
            </w:r>
            <w:r>
              <w:rPr>
                <w:noProof/>
                <w:webHidden/>
              </w:rPr>
              <w:instrText xml:space="preserve"> PAGEREF _Toc162937056 \h </w:instrText>
            </w:r>
            <w:r>
              <w:rPr>
                <w:noProof/>
                <w:webHidden/>
              </w:rPr>
            </w:r>
            <w:r>
              <w:rPr>
                <w:noProof/>
                <w:webHidden/>
              </w:rPr>
              <w:fldChar w:fldCharType="separate"/>
            </w:r>
            <w:r>
              <w:rPr>
                <w:noProof/>
                <w:webHidden/>
              </w:rPr>
              <w:t>11</w:t>
            </w:r>
            <w:r>
              <w:rPr>
                <w:noProof/>
                <w:webHidden/>
              </w:rPr>
              <w:fldChar w:fldCharType="end"/>
            </w:r>
          </w:hyperlink>
        </w:p>
        <w:p w14:paraId="79A1DF8A" w14:textId="6C4F8B58"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57" w:history="1">
            <w:r w:rsidRPr="00A9708A">
              <w:rPr>
                <w:rStyle w:val="Hyperlink"/>
                <w:noProof/>
                <w:lang w:val="en-GB"/>
              </w:rPr>
              <w:t>Programme Governance and Coordination</w:t>
            </w:r>
            <w:r>
              <w:rPr>
                <w:noProof/>
                <w:webHidden/>
              </w:rPr>
              <w:tab/>
            </w:r>
            <w:r>
              <w:rPr>
                <w:noProof/>
                <w:webHidden/>
              </w:rPr>
              <w:fldChar w:fldCharType="begin"/>
            </w:r>
            <w:r>
              <w:rPr>
                <w:noProof/>
                <w:webHidden/>
              </w:rPr>
              <w:instrText xml:space="preserve"> PAGEREF _Toc162937057 \h </w:instrText>
            </w:r>
            <w:r>
              <w:rPr>
                <w:noProof/>
                <w:webHidden/>
              </w:rPr>
            </w:r>
            <w:r>
              <w:rPr>
                <w:noProof/>
                <w:webHidden/>
              </w:rPr>
              <w:fldChar w:fldCharType="separate"/>
            </w:r>
            <w:r>
              <w:rPr>
                <w:noProof/>
                <w:webHidden/>
              </w:rPr>
              <w:t>12</w:t>
            </w:r>
            <w:r>
              <w:rPr>
                <w:noProof/>
                <w:webHidden/>
              </w:rPr>
              <w:fldChar w:fldCharType="end"/>
            </w:r>
          </w:hyperlink>
        </w:p>
        <w:p w14:paraId="52099BFB" w14:textId="3EF9179F"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58" w:history="1">
            <w:r w:rsidRPr="00A9708A">
              <w:rPr>
                <w:rStyle w:val="Hyperlink"/>
                <w:noProof/>
                <w:highlight w:val="white"/>
                <w:lang w:val="en-GB"/>
              </w:rPr>
              <w:t>National Steering Committee</w:t>
            </w:r>
            <w:r>
              <w:rPr>
                <w:noProof/>
                <w:webHidden/>
              </w:rPr>
              <w:tab/>
            </w:r>
            <w:r>
              <w:rPr>
                <w:noProof/>
                <w:webHidden/>
              </w:rPr>
              <w:fldChar w:fldCharType="begin"/>
            </w:r>
            <w:r>
              <w:rPr>
                <w:noProof/>
                <w:webHidden/>
              </w:rPr>
              <w:instrText xml:space="preserve"> PAGEREF _Toc162937058 \h </w:instrText>
            </w:r>
            <w:r>
              <w:rPr>
                <w:noProof/>
                <w:webHidden/>
              </w:rPr>
            </w:r>
            <w:r>
              <w:rPr>
                <w:noProof/>
                <w:webHidden/>
              </w:rPr>
              <w:fldChar w:fldCharType="separate"/>
            </w:r>
            <w:r>
              <w:rPr>
                <w:noProof/>
                <w:webHidden/>
              </w:rPr>
              <w:t>13</w:t>
            </w:r>
            <w:r>
              <w:rPr>
                <w:noProof/>
                <w:webHidden/>
              </w:rPr>
              <w:fldChar w:fldCharType="end"/>
            </w:r>
          </w:hyperlink>
        </w:p>
        <w:p w14:paraId="55B1C6EC" w14:textId="25397DA0"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59" w:history="1">
            <w:r w:rsidRPr="00A9708A">
              <w:rPr>
                <w:rStyle w:val="Hyperlink"/>
                <w:noProof/>
                <w:highlight w:val="white"/>
                <w:lang w:val="en-GB"/>
              </w:rPr>
              <w:t>Civil Society Reference Group</w:t>
            </w:r>
            <w:r>
              <w:rPr>
                <w:noProof/>
                <w:webHidden/>
              </w:rPr>
              <w:tab/>
            </w:r>
            <w:r>
              <w:rPr>
                <w:noProof/>
                <w:webHidden/>
              </w:rPr>
              <w:fldChar w:fldCharType="begin"/>
            </w:r>
            <w:r>
              <w:rPr>
                <w:noProof/>
                <w:webHidden/>
              </w:rPr>
              <w:instrText xml:space="preserve"> PAGEREF _Toc162937059 \h </w:instrText>
            </w:r>
            <w:r>
              <w:rPr>
                <w:noProof/>
                <w:webHidden/>
              </w:rPr>
            </w:r>
            <w:r>
              <w:rPr>
                <w:noProof/>
                <w:webHidden/>
              </w:rPr>
              <w:fldChar w:fldCharType="separate"/>
            </w:r>
            <w:r>
              <w:rPr>
                <w:noProof/>
                <w:webHidden/>
              </w:rPr>
              <w:t>13</w:t>
            </w:r>
            <w:r>
              <w:rPr>
                <w:noProof/>
                <w:webHidden/>
              </w:rPr>
              <w:fldChar w:fldCharType="end"/>
            </w:r>
          </w:hyperlink>
        </w:p>
        <w:p w14:paraId="2029244D" w14:textId="54500CD8"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0" w:history="1">
            <w:r w:rsidRPr="00A9708A">
              <w:rPr>
                <w:rStyle w:val="Hyperlink"/>
                <w:noProof/>
                <w:highlight w:val="white"/>
                <w:lang w:val="en-GB"/>
              </w:rPr>
              <w:t>Inter-agency coordination, technical committees and other governance mechanisms</w:t>
            </w:r>
            <w:r>
              <w:rPr>
                <w:noProof/>
                <w:webHidden/>
              </w:rPr>
              <w:tab/>
            </w:r>
            <w:r>
              <w:rPr>
                <w:noProof/>
                <w:webHidden/>
              </w:rPr>
              <w:fldChar w:fldCharType="begin"/>
            </w:r>
            <w:r>
              <w:rPr>
                <w:noProof/>
                <w:webHidden/>
              </w:rPr>
              <w:instrText xml:space="preserve"> PAGEREF _Toc162937060 \h </w:instrText>
            </w:r>
            <w:r>
              <w:rPr>
                <w:noProof/>
                <w:webHidden/>
              </w:rPr>
            </w:r>
            <w:r>
              <w:rPr>
                <w:noProof/>
                <w:webHidden/>
              </w:rPr>
              <w:fldChar w:fldCharType="separate"/>
            </w:r>
            <w:r>
              <w:rPr>
                <w:noProof/>
                <w:webHidden/>
              </w:rPr>
              <w:t>15</w:t>
            </w:r>
            <w:r>
              <w:rPr>
                <w:noProof/>
                <w:webHidden/>
              </w:rPr>
              <w:fldChar w:fldCharType="end"/>
            </w:r>
          </w:hyperlink>
        </w:p>
        <w:p w14:paraId="65626C45" w14:textId="58B2F019"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1" w:history="1">
            <w:r w:rsidRPr="00A9708A">
              <w:rPr>
                <w:rStyle w:val="Hyperlink"/>
                <w:noProof/>
                <w:highlight w:val="white"/>
                <w:lang w:val="en-GB"/>
              </w:rPr>
              <w:t>Use of UN Reform Inter-agency Tools</w:t>
            </w:r>
            <w:r>
              <w:rPr>
                <w:noProof/>
                <w:webHidden/>
              </w:rPr>
              <w:tab/>
            </w:r>
            <w:r>
              <w:rPr>
                <w:noProof/>
                <w:webHidden/>
              </w:rPr>
              <w:fldChar w:fldCharType="begin"/>
            </w:r>
            <w:r>
              <w:rPr>
                <w:noProof/>
                <w:webHidden/>
              </w:rPr>
              <w:instrText xml:space="preserve"> PAGEREF _Toc162937061 \h </w:instrText>
            </w:r>
            <w:r>
              <w:rPr>
                <w:noProof/>
                <w:webHidden/>
              </w:rPr>
            </w:r>
            <w:r>
              <w:rPr>
                <w:noProof/>
                <w:webHidden/>
              </w:rPr>
              <w:fldChar w:fldCharType="separate"/>
            </w:r>
            <w:r>
              <w:rPr>
                <w:noProof/>
                <w:webHidden/>
              </w:rPr>
              <w:t>18</w:t>
            </w:r>
            <w:r>
              <w:rPr>
                <w:noProof/>
                <w:webHidden/>
              </w:rPr>
              <w:fldChar w:fldCharType="end"/>
            </w:r>
          </w:hyperlink>
        </w:p>
        <w:p w14:paraId="0BE08C27" w14:textId="3E625DF4"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2" w:history="1">
            <w:r w:rsidRPr="00A9708A">
              <w:rPr>
                <w:rStyle w:val="Hyperlink"/>
                <w:noProof/>
                <w:lang w:val="en-GB"/>
              </w:rPr>
              <w:t>Programme Partnerships</w:t>
            </w:r>
            <w:r>
              <w:rPr>
                <w:noProof/>
                <w:webHidden/>
              </w:rPr>
              <w:tab/>
            </w:r>
            <w:r>
              <w:rPr>
                <w:noProof/>
                <w:webHidden/>
              </w:rPr>
              <w:fldChar w:fldCharType="begin"/>
            </w:r>
            <w:r>
              <w:rPr>
                <w:noProof/>
                <w:webHidden/>
              </w:rPr>
              <w:instrText xml:space="preserve"> PAGEREF _Toc162937062 \h </w:instrText>
            </w:r>
            <w:r>
              <w:rPr>
                <w:noProof/>
                <w:webHidden/>
              </w:rPr>
            </w:r>
            <w:r>
              <w:rPr>
                <w:noProof/>
                <w:webHidden/>
              </w:rPr>
              <w:fldChar w:fldCharType="separate"/>
            </w:r>
            <w:r>
              <w:rPr>
                <w:noProof/>
                <w:webHidden/>
              </w:rPr>
              <w:t>18</w:t>
            </w:r>
            <w:r>
              <w:rPr>
                <w:noProof/>
                <w:webHidden/>
              </w:rPr>
              <w:fldChar w:fldCharType="end"/>
            </w:r>
          </w:hyperlink>
        </w:p>
        <w:p w14:paraId="406D7C06" w14:textId="45B4CD4D"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3" w:history="1">
            <w:r w:rsidRPr="00A9708A">
              <w:rPr>
                <w:rStyle w:val="Hyperlink"/>
                <w:noProof/>
                <w:highlight w:val="white"/>
                <w:lang w:val="en-GB"/>
              </w:rPr>
              <w:t>A. Government</w:t>
            </w:r>
            <w:r>
              <w:rPr>
                <w:noProof/>
                <w:webHidden/>
              </w:rPr>
              <w:tab/>
            </w:r>
            <w:r>
              <w:rPr>
                <w:noProof/>
                <w:webHidden/>
              </w:rPr>
              <w:fldChar w:fldCharType="begin"/>
            </w:r>
            <w:r>
              <w:rPr>
                <w:noProof/>
                <w:webHidden/>
              </w:rPr>
              <w:instrText xml:space="preserve"> PAGEREF _Toc162937063 \h </w:instrText>
            </w:r>
            <w:r>
              <w:rPr>
                <w:noProof/>
                <w:webHidden/>
              </w:rPr>
            </w:r>
            <w:r>
              <w:rPr>
                <w:noProof/>
                <w:webHidden/>
              </w:rPr>
              <w:fldChar w:fldCharType="separate"/>
            </w:r>
            <w:r>
              <w:rPr>
                <w:noProof/>
                <w:webHidden/>
              </w:rPr>
              <w:t>19</w:t>
            </w:r>
            <w:r>
              <w:rPr>
                <w:noProof/>
                <w:webHidden/>
              </w:rPr>
              <w:fldChar w:fldCharType="end"/>
            </w:r>
          </w:hyperlink>
        </w:p>
        <w:p w14:paraId="433BD370" w14:textId="41270C71"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4" w:history="1">
            <w:r w:rsidRPr="00A9708A">
              <w:rPr>
                <w:rStyle w:val="Hyperlink"/>
                <w:noProof/>
                <w:highlight w:val="white"/>
                <w:lang w:val="en-GB"/>
              </w:rPr>
              <w:t>B. Civil Society</w:t>
            </w:r>
            <w:r>
              <w:rPr>
                <w:noProof/>
                <w:webHidden/>
              </w:rPr>
              <w:tab/>
            </w:r>
            <w:r>
              <w:rPr>
                <w:noProof/>
                <w:webHidden/>
              </w:rPr>
              <w:fldChar w:fldCharType="begin"/>
            </w:r>
            <w:r>
              <w:rPr>
                <w:noProof/>
                <w:webHidden/>
              </w:rPr>
              <w:instrText xml:space="preserve"> PAGEREF _Toc162937064 \h </w:instrText>
            </w:r>
            <w:r>
              <w:rPr>
                <w:noProof/>
                <w:webHidden/>
              </w:rPr>
            </w:r>
            <w:r>
              <w:rPr>
                <w:noProof/>
                <w:webHidden/>
              </w:rPr>
              <w:fldChar w:fldCharType="separate"/>
            </w:r>
            <w:r>
              <w:rPr>
                <w:noProof/>
                <w:webHidden/>
              </w:rPr>
              <w:t>20</w:t>
            </w:r>
            <w:r>
              <w:rPr>
                <w:noProof/>
                <w:webHidden/>
              </w:rPr>
              <w:fldChar w:fldCharType="end"/>
            </w:r>
          </w:hyperlink>
        </w:p>
        <w:p w14:paraId="692B40AF" w14:textId="735AC417"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5" w:history="1">
            <w:r w:rsidRPr="00A9708A">
              <w:rPr>
                <w:rStyle w:val="Hyperlink"/>
                <w:noProof/>
                <w:highlight w:val="white"/>
                <w:lang w:val="en-GB"/>
              </w:rPr>
              <w:t>C. European Union Delegation</w:t>
            </w:r>
            <w:r>
              <w:rPr>
                <w:noProof/>
                <w:webHidden/>
              </w:rPr>
              <w:tab/>
            </w:r>
            <w:r>
              <w:rPr>
                <w:noProof/>
                <w:webHidden/>
              </w:rPr>
              <w:fldChar w:fldCharType="begin"/>
            </w:r>
            <w:r>
              <w:rPr>
                <w:noProof/>
                <w:webHidden/>
              </w:rPr>
              <w:instrText xml:space="preserve"> PAGEREF _Toc162937065 \h </w:instrText>
            </w:r>
            <w:r>
              <w:rPr>
                <w:noProof/>
                <w:webHidden/>
              </w:rPr>
            </w:r>
            <w:r>
              <w:rPr>
                <w:noProof/>
                <w:webHidden/>
              </w:rPr>
              <w:fldChar w:fldCharType="separate"/>
            </w:r>
            <w:r>
              <w:rPr>
                <w:noProof/>
                <w:webHidden/>
              </w:rPr>
              <w:t>24</w:t>
            </w:r>
            <w:r>
              <w:rPr>
                <w:noProof/>
                <w:webHidden/>
              </w:rPr>
              <w:fldChar w:fldCharType="end"/>
            </w:r>
          </w:hyperlink>
        </w:p>
        <w:p w14:paraId="3B5D60FA" w14:textId="162D4613"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6" w:history="1">
            <w:r w:rsidRPr="00A9708A">
              <w:rPr>
                <w:rStyle w:val="Hyperlink"/>
                <w:noProof/>
                <w:lang w:val="en-GB"/>
              </w:rPr>
              <w:t>D. Cooperation with other (non-RUNO) UN agencies</w:t>
            </w:r>
            <w:r>
              <w:rPr>
                <w:noProof/>
                <w:webHidden/>
              </w:rPr>
              <w:tab/>
            </w:r>
            <w:r>
              <w:rPr>
                <w:noProof/>
                <w:webHidden/>
              </w:rPr>
              <w:fldChar w:fldCharType="begin"/>
            </w:r>
            <w:r>
              <w:rPr>
                <w:noProof/>
                <w:webHidden/>
              </w:rPr>
              <w:instrText xml:space="preserve"> PAGEREF _Toc162937066 \h </w:instrText>
            </w:r>
            <w:r>
              <w:rPr>
                <w:noProof/>
                <w:webHidden/>
              </w:rPr>
            </w:r>
            <w:r>
              <w:rPr>
                <w:noProof/>
                <w:webHidden/>
              </w:rPr>
              <w:fldChar w:fldCharType="separate"/>
            </w:r>
            <w:r>
              <w:rPr>
                <w:noProof/>
                <w:webHidden/>
              </w:rPr>
              <w:t>25</w:t>
            </w:r>
            <w:r>
              <w:rPr>
                <w:noProof/>
                <w:webHidden/>
              </w:rPr>
              <w:fldChar w:fldCharType="end"/>
            </w:r>
          </w:hyperlink>
        </w:p>
        <w:p w14:paraId="085E23C7" w14:textId="28E412AC"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7" w:history="1">
            <w:r w:rsidRPr="00A9708A">
              <w:rPr>
                <w:rStyle w:val="Hyperlink"/>
                <w:noProof/>
                <w:lang w:val="en-GB"/>
              </w:rPr>
              <w:t>E. Other Partners</w:t>
            </w:r>
            <w:r>
              <w:rPr>
                <w:noProof/>
                <w:webHidden/>
              </w:rPr>
              <w:tab/>
            </w:r>
            <w:r>
              <w:rPr>
                <w:noProof/>
                <w:webHidden/>
              </w:rPr>
              <w:fldChar w:fldCharType="begin"/>
            </w:r>
            <w:r>
              <w:rPr>
                <w:noProof/>
                <w:webHidden/>
              </w:rPr>
              <w:instrText xml:space="preserve"> PAGEREF _Toc162937067 \h </w:instrText>
            </w:r>
            <w:r>
              <w:rPr>
                <w:noProof/>
                <w:webHidden/>
              </w:rPr>
            </w:r>
            <w:r>
              <w:rPr>
                <w:noProof/>
                <w:webHidden/>
              </w:rPr>
              <w:fldChar w:fldCharType="separate"/>
            </w:r>
            <w:r>
              <w:rPr>
                <w:noProof/>
                <w:webHidden/>
              </w:rPr>
              <w:t>25</w:t>
            </w:r>
            <w:r>
              <w:rPr>
                <w:noProof/>
                <w:webHidden/>
              </w:rPr>
              <w:fldChar w:fldCharType="end"/>
            </w:r>
          </w:hyperlink>
        </w:p>
        <w:p w14:paraId="1E8F2B50" w14:textId="5A835732"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8" w:history="1">
            <w:r w:rsidRPr="00A9708A">
              <w:rPr>
                <w:rStyle w:val="Hyperlink"/>
                <w:noProof/>
                <w:lang w:val="en-GB"/>
              </w:rPr>
              <w:t>Results</w:t>
            </w:r>
            <w:r>
              <w:rPr>
                <w:noProof/>
                <w:webHidden/>
              </w:rPr>
              <w:tab/>
            </w:r>
            <w:r>
              <w:rPr>
                <w:noProof/>
                <w:webHidden/>
              </w:rPr>
              <w:fldChar w:fldCharType="begin"/>
            </w:r>
            <w:r>
              <w:rPr>
                <w:noProof/>
                <w:webHidden/>
              </w:rPr>
              <w:instrText xml:space="preserve"> PAGEREF _Toc162937068 \h </w:instrText>
            </w:r>
            <w:r>
              <w:rPr>
                <w:noProof/>
                <w:webHidden/>
              </w:rPr>
            </w:r>
            <w:r>
              <w:rPr>
                <w:noProof/>
                <w:webHidden/>
              </w:rPr>
              <w:fldChar w:fldCharType="separate"/>
            </w:r>
            <w:r>
              <w:rPr>
                <w:noProof/>
                <w:webHidden/>
              </w:rPr>
              <w:t>26</w:t>
            </w:r>
            <w:r>
              <w:rPr>
                <w:noProof/>
                <w:webHidden/>
              </w:rPr>
              <w:fldChar w:fldCharType="end"/>
            </w:r>
          </w:hyperlink>
        </w:p>
        <w:p w14:paraId="757D615E" w14:textId="50FD2979"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69" w:history="1">
            <w:r w:rsidRPr="00A9708A">
              <w:rPr>
                <w:rStyle w:val="Hyperlink"/>
                <w:noProof/>
                <w:highlight w:val="white"/>
                <w:lang w:val="en-GB"/>
              </w:rPr>
              <w:t>A. Capturing Broader Transformations Across Outcomes</w:t>
            </w:r>
            <w:r>
              <w:rPr>
                <w:noProof/>
                <w:webHidden/>
              </w:rPr>
              <w:tab/>
            </w:r>
            <w:r>
              <w:rPr>
                <w:noProof/>
                <w:webHidden/>
              </w:rPr>
              <w:fldChar w:fldCharType="begin"/>
            </w:r>
            <w:r>
              <w:rPr>
                <w:noProof/>
                <w:webHidden/>
              </w:rPr>
              <w:instrText xml:space="preserve"> PAGEREF _Toc162937069 \h </w:instrText>
            </w:r>
            <w:r>
              <w:rPr>
                <w:noProof/>
                <w:webHidden/>
              </w:rPr>
            </w:r>
            <w:r>
              <w:rPr>
                <w:noProof/>
                <w:webHidden/>
              </w:rPr>
              <w:fldChar w:fldCharType="separate"/>
            </w:r>
            <w:r>
              <w:rPr>
                <w:noProof/>
                <w:webHidden/>
              </w:rPr>
              <w:t>26</w:t>
            </w:r>
            <w:r>
              <w:rPr>
                <w:noProof/>
                <w:webHidden/>
              </w:rPr>
              <w:fldChar w:fldCharType="end"/>
            </w:r>
          </w:hyperlink>
        </w:p>
        <w:p w14:paraId="660D5406" w14:textId="70059E82"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0" w:history="1">
            <w:r w:rsidRPr="00A9708A">
              <w:rPr>
                <w:rStyle w:val="Hyperlink"/>
                <w:noProof/>
                <w:lang w:val="en-GB"/>
              </w:rPr>
              <w:t>B. Capturing Change at Outcome Level</w:t>
            </w:r>
            <w:r>
              <w:rPr>
                <w:noProof/>
                <w:webHidden/>
              </w:rPr>
              <w:tab/>
            </w:r>
            <w:r>
              <w:rPr>
                <w:noProof/>
                <w:webHidden/>
              </w:rPr>
              <w:fldChar w:fldCharType="begin"/>
            </w:r>
            <w:r>
              <w:rPr>
                <w:noProof/>
                <w:webHidden/>
              </w:rPr>
              <w:instrText xml:space="preserve"> PAGEREF _Toc162937070 \h </w:instrText>
            </w:r>
            <w:r>
              <w:rPr>
                <w:noProof/>
                <w:webHidden/>
              </w:rPr>
            </w:r>
            <w:r>
              <w:rPr>
                <w:noProof/>
                <w:webHidden/>
              </w:rPr>
              <w:fldChar w:fldCharType="separate"/>
            </w:r>
            <w:r>
              <w:rPr>
                <w:noProof/>
                <w:webHidden/>
              </w:rPr>
              <w:t>30</w:t>
            </w:r>
            <w:r>
              <w:rPr>
                <w:noProof/>
                <w:webHidden/>
              </w:rPr>
              <w:fldChar w:fldCharType="end"/>
            </w:r>
          </w:hyperlink>
        </w:p>
        <w:p w14:paraId="285D5434" w14:textId="61EAF850"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1" w:history="1">
            <w:r w:rsidRPr="00A9708A">
              <w:rPr>
                <w:rStyle w:val="Hyperlink"/>
                <w:rFonts w:eastAsia="Arial"/>
                <w:noProof/>
                <w:lang w:val="en-GB"/>
              </w:rPr>
              <w:t>Outcome 1: Legal and Policy Framework</w:t>
            </w:r>
            <w:r>
              <w:rPr>
                <w:noProof/>
                <w:webHidden/>
              </w:rPr>
              <w:tab/>
            </w:r>
            <w:r>
              <w:rPr>
                <w:noProof/>
                <w:webHidden/>
              </w:rPr>
              <w:fldChar w:fldCharType="begin"/>
            </w:r>
            <w:r>
              <w:rPr>
                <w:noProof/>
                <w:webHidden/>
              </w:rPr>
              <w:instrText xml:space="preserve"> PAGEREF _Toc162937071 \h </w:instrText>
            </w:r>
            <w:r>
              <w:rPr>
                <w:noProof/>
                <w:webHidden/>
              </w:rPr>
            </w:r>
            <w:r>
              <w:rPr>
                <w:noProof/>
                <w:webHidden/>
              </w:rPr>
              <w:fldChar w:fldCharType="separate"/>
            </w:r>
            <w:r>
              <w:rPr>
                <w:noProof/>
                <w:webHidden/>
              </w:rPr>
              <w:t>30</w:t>
            </w:r>
            <w:r>
              <w:rPr>
                <w:noProof/>
                <w:webHidden/>
              </w:rPr>
              <w:fldChar w:fldCharType="end"/>
            </w:r>
          </w:hyperlink>
        </w:p>
        <w:p w14:paraId="1F74298E" w14:textId="1B336553"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2" w:history="1">
            <w:r w:rsidRPr="00A9708A">
              <w:rPr>
                <w:rStyle w:val="Hyperlink"/>
                <w:rFonts w:eastAsia="Arial"/>
                <w:noProof/>
                <w:lang w:val="en-GB"/>
              </w:rPr>
              <w:t>Outcome 2: Institutions</w:t>
            </w:r>
            <w:r>
              <w:rPr>
                <w:noProof/>
                <w:webHidden/>
              </w:rPr>
              <w:tab/>
            </w:r>
            <w:r>
              <w:rPr>
                <w:noProof/>
                <w:webHidden/>
              </w:rPr>
              <w:fldChar w:fldCharType="begin"/>
            </w:r>
            <w:r>
              <w:rPr>
                <w:noProof/>
                <w:webHidden/>
              </w:rPr>
              <w:instrText xml:space="preserve"> PAGEREF _Toc162937072 \h </w:instrText>
            </w:r>
            <w:r>
              <w:rPr>
                <w:noProof/>
                <w:webHidden/>
              </w:rPr>
            </w:r>
            <w:r>
              <w:rPr>
                <w:noProof/>
                <w:webHidden/>
              </w:rPr>
              <w:fldChar w:fldCharType="separate"/>
            </w:r>
            <w:r>
              <w:rPr>
                <w:noProof/>
                <w:webHidden/>
              </w:rPr>
              <w:t>32</w:t>
            </w:r>
            <w:r>
              <w:rPr>
                <w:noProof/>
                <w:webHidden/>
              </w:rPr>
              <w:fldChar w:fldCharType="end"/>
            </w:r>
          </w:hyperlink>
        </w:p>
        <w:p w14:paraId="466AFE2F" w14:textId="02668992"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3" w:history="1">
            <w:r w:rsidRPr="00A9708A">
              <w:rPr>
                <w:rStyle w:val="Hyperlink"/>
                <w:rFonts w:eastAsia="Arial"/>
                <w:noProof/>
                <w:lang w:val="en-GB"/>
              </w:rPr>
              <w:t>Outcome 3: Prevention and Norm Change</w:t>
            </w:r>
            <w:r>
              <w:rPr>
                <w:noProof/>
                <w:webHidden/>
              </w:rPr>
              <w:tab/>
            </w:r>
            <w:r>
              <w:rPr>
                <w:noProof/>
                <w:webHidden/>
              </w:rPr>
              <w:fldChar w:fldCharType="begin"/>
            </w:r>
            <w:r>
              <w:rPr>
                <w:noProof/>
                <w:webHidden/>
              </w:rPr>
              <w:instrText xml:space="preserve"> PAGEREF _Toc162937073 \h </w:instrText>
            </w:r>
            <w:r>
              <w:rPr>
                <w:noProof/>
                <w:webHidden/>
              </w:rPr>
            </w:r>
            <w:r>
              <w:rPr>
                <w:noProof/>
                <w:webHidden/>
              </w:rPr>
              <w:fldChar w:fldCharType="separate"/>
            </w:r>
            <w:r>
              <w:rPr>
                <w:noProof/>
                <w:webHidden/>
              </w:rPr>
              <w:t>35</w:t>
            </w:r>
            <w:r>
              <w:rPr>
                <w:noProof/>
                <w:webHidden/>
              </w:rPr>
              <w:fldChar w:fldCharType="end"/>
            </w:r>
          </w:hyperlink>
        </w:p>
        <w:p w14:paraId="11A62380" w14:textId="10B005CC"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4" w:history="1">
            <w:r w:rsidRPr="00A9708A">
              <w:rPr>
                <w:rStyle w:val="Hyperlink"/>
                <w:rFonts w:eastAsia="Arial"/>
                <w:noProof/>
                <w:lang w:val="en-GB"/>
              </w:rPr>
              <w:t>Outcome 4: Quality Services</w:t>
            </w:r>
            <w:r>
              <w:rPr>
                <w:noProof/>
                <w:webHidden/>
              </w:rPr>
              <w:tab/>
            </w:r>
            <w:r>
              <w:rPr>
                <w:noProof/>
                <w:webHidden/>
              </w:rPr>
              <w:fldChar w:fldCharType="begin"/>
            </w:r>
            <w:r>
              <w:rPr>
                <w:noProof/>
                <w:webHidden/>
              </w:rPr>
              <w:instrText xml:space="preserve"> PAGEREF _Toc162937074 \h </w:instrText>
            </w:r>
            <w:r>
              <w:rPr>
                <w:noProof/>
                <w:webHidden/>
              </w:rPr>
            </w:r>
            <w:r>
              <w:rPr>
                <w:noProof/>
                <w:webHidden/>
              </w:rPr>
              <w:fldChar w:fldCharType="separate"/>
            </w:r>
            <w:r>
              <w:rPr>
                <w:noProof/>
                <w:webHidden/>
              </w:rPr>
              <w:t>37</w:t>
            </w:r>
            <w:r>
              <w:rPr>
                <w:noProof/>
                <w:webHidden/>
              </w:rPr>
              <w:fldChar w:fldCharType="end"/>
            </w:r>
          </w:hyperlink>
        </w:p>
        <w:p w14:paraId="2DAC917C" w14:textId="54E2A73D"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5" w:history="1">
            <w:r w:rsidRPr="00A9708A">
              <w:rPr>
                <w:rStyle w:val="Hyperlink"/>
                <w:rFonts w:eastAsia="Arial"/>
                <w:noProof/>
                <w:lang w:val="en-GB"/>
              </w:rPr>
              <w:t>Outcome 5: Data</w:t>
            </w:r>
            <w:r>
              <w:rPr>
                <w:noProof/>
                <w:webHidden/>
              </w:rPr>
              <w:tab/>
            </w:r>
            <w:r>
              <w:rPr>
                <w:noProof/>
                <w:webHidden/>
              </w:rPr>
              <w:fldChar w:fldCharType="begin"/>
            </w:r>
            <w:r>
              <w:rPr>
                <w:noProof/>
                <w:webHidden/>
              </w:rPr>
              <w:instrText xml:space="preserve"> PAGEREF _Toc162937075 \h </w:instrText>
            </w:r>
            <w:r>
              <w:rPr>
                <w:noProof/>
                <w:webHidden/>
              </w:rPr>
            </w:r>
            <w:r>
              <w:rPr>
                <w:noProof/>
                <w:webHidden/>
              </w:rPr>
              <w:fldChar w:fldCharType="separate"/>
            </w:r>
            <w:r>
              <w:rPr>
                <w:noProof/>
                <w:webHidden/>
              </w:rPr>
              <w:t>40</w:t>
            </w:r>
            <w:r>
              <w:rPr>
                <w:noProof/>
                <w:webHidden/>
              </w:rPr>
              <w:fldChar w:fldCharType="end"/>
            </w:r>
          </w:hyperlink>
        </w:p>
        <w:p w14:paraId="50560D6D" w14:textId="0AF30BCE" w:rsidR="00B86FC1" w:rsidRDefault="00B86FC1">
          <w:pPr>
            <w:pStyle w:val="TOC2"/>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6" w:history="1">
            <w:r w:rsidRPr="00A9708A">
              <w:rPr>
                <w:rStyle w:val="Hyperlink"/>
                <w:rFonts w:eastAsia="Arial"/>
                <w:noProof/>
                <w:lang w:val="en-GB"/>
              </w:rPr>
              <w:t>Outcome 6: Women’s Movement and Civil Society</w:t>
            </w:r>
            <w:r>
              <w:rPr>
                <w:noProof/>
                <w:webHidden/>
              </w:rPr>
              <w:tab/>
            </w:r>
            <w:r>
              <w:rPr>
                <w:noProof/>
                <w:webHidden/>
              </w:rPr>
              <w:fldChar w:fldCharType="begin"/>
            </w:r>
            <w:r>
              <w:rPr>
                <w:noProof/>
                <w:webHidden/>
              </w:rPr>
              <w:instrText xml:space="preserve"> PAGEREF _Toc162937076 \h </w:instrText>
            </w:r>
            <w:r>
              <w:rPr>
                <w:noProof/>
                <w:webHidden/>
              </w:rPr>
            </w:r>
            <w:r>
              <w:rPr>
                <w:noProof/>
                <w:webHidden/>
              </w:rPr>
              <w:fldChar w:fldCharType="separate"/>
            </w:r>
            <w:r>
              <w:rPr>
                <w:noProof/>
                <w:webHidden/>
              </w:rPr>
              <w:t>41</w:t>
            </w:r>
            <w:r>
              <w:rPr>
                <w:noProof/>
                <w:webHidden/>
              </w:rPr>
              <w:fldChar w:fldCharType="end"/>
            </w:r>
          </w:hyperlink>
        </w:p>
        <w:p w14:paraId="104DDE1A" w14:textId="02CAD541"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7" w:history="1">
            <w:r w:rsidRPr="00A9708A">
              <w:rPr>
                <w:rStyle w:val="Hyperlink"/>
                <w:noProof/>
                <w:lang w:val="en-GB"/>
              </w:rPr>
              <w:t>Rights Holders (Spotlight programme “beneficiaries”)</w:t>
            </w:r>
            <w:r>
              <w:rPr>
                <w:noProof/>
                <w:webHidden/>
              </w:rPr>
              <w:tab/>
            </w:r>
            <w:r>
              <w:rPr>
                <w:noProof/>
                <w:webHidden/>
              </w:rPr>
              <w:fldChar w:fldCharType="begin"/>
            </w:r>
            <w:r>
              <w:rPr>
                <w:noProof/>
                <w:webHidden/>
              </w:rPr>
              <w:instrText xml:space="preserve"> PAGEREF _Toc162937077 \h </w:instrText>
            </w:r>
            <w:r>
              <w:rPr>
                <w:noProof/>
                <w:webHidden/>
              </w:rPr>
            </w:r>
            <w:r>
              <w:rPr>
                <w:noProof/>
                <w:webHidden/>
              </w:rPr>
              <w:fldChar w:fldCharType="separate"/>
            </w:r>
            <w:r>
              <w:rPr>
                <w:noProof/>
                <w:webHidden/>
              </w:rPr>
              <w:t>43</w:t>
            </w:r>
            <w:r>
              <w:rPr>
                <w:noProof/>
                <w:webHidden/>
              </w:rPr>
              <w:fldChar w:fldCharType="end"/>
            </w:r>
          </w:hyperlink>
        </w:p>
        <w:p w14:paraId="164E3436" w14:textId="435B18B5"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8" w:history="1">
            <w:r w:rsidRPr="00A9708A">
              <w:rPr>
                <w:rStyle w:val="Hyperlink"/>
                <w:noProof/>
                <w:lang w:val="en-GB"/>
              </w:rPr>
              <w:t>Challenges and Mitigating Measures</w:t>
            </w:r>
            <w:r>
              <w:rPr>
                <w:noProof/>
                <w:webHidden/>
              </w:rPr>
              <w:tab/>
            </w:r>
            <w:r>
              <w:rPr>
                <w:noProof/>
                <w:webHidden/>
              </w:rPr>
              <w:fldChar w:fldCharType="begin"/>
            </w:r>
            <w:r>
              <w:rPr>
                <w:noProof/>
                <w:webHidden/>
              </w:rPr>
              <w:instrText xml:space="preserve"> PAGEREF _Toc162937078 \h </w:instrText>
            </w:r>
            <w:r>
              <w:rPr>
                <w:noProof/>
                <w:webHidden/>
              </w:rPr>
            </w:r>
            <w:r>
              <w:rPr>
                <w:noProof/>
                <w:webHidden/>
              </w:rPr>
              <w:fldChar w:fldCharType="separate"/>
            </w:r>
            <w:r>
              <w:rPr>
                <w:noProof/>
                <w:webHidden/>
              </w:rPr>
              <w:t>43</w:t>
            </w:r>
            <w:r>
              <w:rPr>
                <w:noProof/>
                <w:webHidden/>
              </w:rPr>
              <w:fldChar w:fldCharType="end"/>
            </w:r>
          </w:hyperlink>
        </w:p>
        <w:p w14:paraId="5135A7E6" w14:textId="231AE03E"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79" w:history="1">
            <w:r w:rsidRPr="00A9708A">
              <w:rPr>
                <w:rStyle w:val="Hyperlink"/>
                <w:noProof/>
                <w:lang w:val="en-GB"/>
              </w:rPr>
              <w:t>Lessons Learned and New Opportunities</w:t>
            </w:r>
            <w:r>
              <w:rPr>
                <w:noProof/>
                <w:webHidden/>
              </w:rPr>
              <w:tab/>
            </w:r>
            <w:r>
              <w:rPr>
                <w:noProof/>
                <w:webHidden/>
              </w:rPr>
              <w:fldChar w:fldCharType="begin"/>
            </w:r>
            <w:r>
              <w:rPr>
                <w:noProof/>
                <w:webHidden/>
              </w:rPr>
              <w:instrText xml:space="preserve"> PAGEREF _Toc162937079 \h </w:instrText>
            </w:r>
            <w:r>
              <w:rPr>
                <w:noProof/>
                <w:webHidden/>
              </w:rPr>
            </w:r>
            <w:r>
              <w:rPr>
                <w:noProof/>
                <w:webHidden/>
              </w:rPr>
              <w:fldChar w:fldCharType="separate"/>
            </w:r>
            <w:r>
              <w:rPr>
                <w:noProof/>
                <w:webHidden/>
              </w:rPr>
              <w:t>46</w:t>
            </w:r>
            <w:r>
              <w:rPr>
                <w:noProof/>
                <w:webHidden/>
              </w:rPr>
              <w:fldChar w:fldCharType="end"/>
            </w:r>
          </w:hyperlink>
        </w:p>
        <w:p w14:paraId="127709CF" w14:textId="44A5A0B0" w:rsidR="00B86FC1" w:rsidRDefault="00B86FC1">
          <w:pPr>
            <w:pStyle w:val="TOC2"/>
            <w:tabs>
              <w:tab w:val="left" w:pos="880"/>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80" w:history="1">
            <w:r w:rsidRPr="00A9708A">
              <w:rPr>
                <w:rStyle w:val="Hyperlink"/>
                <w:rFonts w:eastAsia="Arial"/>
                <w:noProof/>
                <w:lang w:val="en-GB"/>
              </w:rPr>
              <w:t>a.</w:t>
            </w:r>
            <w:r>
              <w:rPr>
                <w:rFonts w:asciiTheme="minorHAnsi" w:eastAsiaTheme="minorEastAsia" w:hAnsiTheme="minorHAnsi" w:cstheme="minorBidi"/>
                <w:noProof/>
                <w:kern w:val="2"/>
                <w:sz w:val="22"/>
                <w:szCs w:val="22"/>
                <w:lang w:val="en-GB" w:eastAsia="en-GB"/>
                <w14:ligatures w14:val="standardContextual"/>
              </w:rPr>
              <w:tab/>
            </w:r>
            <w:r w:rsidRPr="00A9708A">
              <w:rPr>
                <w:rStyle w:val="Hyperlink"/>
                <w:rFonts w:eastAsia="Arial"/>
                <w:noProof/>
                <w:lang w:val="en-GB"/>
              </w:rPr>
              <w:t>Lessons Learned</w:t>
            </w:r>
            <w:r>
              <w:rPr>
                <w:noProof/>
                <w:webHidden/>
              </w:rPr>
              <w:tab/>
            </w:r>
            <w:r>
              <w:rPr>
                <w:noProof/>
                <w:webHidden/>
              </w:rPr>
              <w:fldChar w:fldCharType="begin"/>
            </w:r>
            <w:r>
              <w:rPr>
                <w:noProof/>
                <w:webHidden/>
              </w:rPr>
              <w:instrText xml:space="preserve"> PAGEREF _Toc162937080 \h </w:instrText>
            </w:r>
            <w:r>
              <w:rPr>
                <w:noProof/>
                <w:webHidden/>
              </w:rPr>
            </w:r>
            <w:r>
              <w:rPr>
                <w:noProof/>
                <w:webHidden/>
              </w:rPr>
              <w:fldChar w:fldCharType="separate"/>
            </w:r>
            <w:r>
              <w:rPr>
                <w:noProof/>
                <w:webHidden/>
              </w:rPr>
              <w:t>46</w:t>
            </w:r>
            <w:r>
              <w:rPr>
                <w:noProof/>
                <w:webHidden/>
              </w:rPr>
              <w:fldChar w:fldCharType="end"/>
            </w:r>
          </w:hyperlink>
        </w:p>
        <w:p w14:paraId="7BC00936" w14:textId="06DD3523" w:rsidR="00B86FC1" w:rsidRDefault="00B86FC1">
          <w:pPr>
            <w:pStyle w:val="TOC2"/>
            <w:tabs>
              <w:tab w:val="left" w:pos="880"/>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81" w:history="1">
            <w:r w:rsidRPr="00A9708A">
              <w:rPr>
                <w:rStyle w:val="Hyperlink"/>
                <w:rFonts w:eastAsia="Arial"/>
                <w:noProof/>
                <w:lang w:val="en-GB"/>
              </w:rPr>
              <w:t>b.</w:t>
            </w:r>
            <w:r>
              <w:rPr>
                <w:rFonts w:asciiTheme="minorHAnsi" w:eastAsiaTheme="minorEastAsia" w:hAnsiTheme="minorHAnsi" w:cstheme="minorBidi"/>
                <w:noProof/>
                <w:kern w:val="2"/>
                <w:sz w:val="22"/>
                <w:szCs w:val="22"/>
                <w:lang w:val="en-GB" w:eastAsia="en-GB"/>
                <w14:ligatures w14:val="standardContextual"/>
              </w:rPr>
              <w:tab/>
            </w:r>
            <w:r w:rsidRPr="00A9708A">
              <w:rPr>
                <w:rStyle w:val="Hyperlink"/>
                <w:rFonts w:eastAsia="Arial"/>
                <w:noProof/>
                <w:lang w:val="en-GB"/>
              </w:rPr>
              <w:t>New Opportunities</w:t>
            </w:r>
            <w:r>
              <w:rPr>
                <w:noProof/>
                <w:webHidden/>
              </w:rPr>
              <w:tab/>
            </w:r>
            <w:r>
              <w:rPr>
                <w:noProof/>
                <w:webHidden/>
              </w:rPr>
              <w:fldChar w:fldCharType="begin"/>
            </w:r>
            <w:r>
              <w:rPr>
                <w:noProof/>
                <w:webHidden/>
              </w:rPr>
              <w:instrText xml:space="preserve"> PAGEREF _Toc162937081 \h </w:instrText>
            </w:r>
            <w:r>
              <w:rPr>
                <w:noProof/>
                <w:webHidden/>
              </w:rPr>
            </w:r>
            <w:r>
              <w:rPr>
                <w:noProof/>
                <w:webHidden/>
              </w:rPr>
              <w:fldChar w:fldCharType="separate"/>
            </w:r>
            <w:r>
              <w:rPr>
                <w:noProof/>
                <w:webHidden/>
              </w:rPr>
              <w:t>49</w:t>
            </w:r>
            <w:r>
              <w:rPr>
                <w:noProof/>
                <w:webHidden/>
              </w:rPr>
              <w:fldChar w:fldCharType="end"/>
            </w:r>
          </w:hyperlink>
        </w:p>
        <w:p w14:paraId="112E539B" w14:textId="7390D661"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82" w:history="1">
            <w:r w:rsidRPr="00A9708A">
              <w:rPr>
                <w:rStyle w:val="Hyperlink"/>
                <w:noProof/>
                <w:lang w:val="en-GB"/>
              </w:rPr>
              <w:t>Innovative, Promising or Good Practices</w:t>
            </w:r>
            <w:r>
              <w:rPr>
                <w:noProof/>
                <w:webHidden/>
              </w:rPr>
              <w:tab/>
            </w:r>
            <w:r>
              <w:rPr>
                <w:noProof/>
                <w:webHidden/>
              </w:rPr>
              <w:fldChar w:fldCharType="begin"/>
            </w:r>
            <w:r>
              <w:rPr>
                <w:noProof/>
                <w:webHidden/>
              </w:rPr>
              <w:instrText xml:space="preserve"> PAGEREF _Toc162937082 \h </w:instrText>
            </w:r>
            <w:r>
              <w:rPr>
                <w:noProof/>
                <w:webHidden/>
              </w:rPr>
            </w:r>
            <w:r>
              <w:rPr>
                <w:noProof/>
                <w:webHidden/>
              </w:rPr>
              <w:fldChar w:fldCharType="separate"/>
            </w:r>
            <w:r>
              <w:rPr>
                <w:noProof/>
                <w:webHidden/>
              </w:rPr>
              <w:t>51</w:t>
            </w:r>
            <w:r>
              <w:rPr>
                <w:noProof/>
                <w:webHidden/>
              </w:rPr>
              <w:fldChar w:fldCharType="end"/>
            </w:r>
          </w:hyperlink>
        </w:p>
        <w:p w14:paraId="394A25DE" w14:textId="49948370"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83" w:history="1">
            <w:r w:rsidRPr="00A9708A">
              <w:rPr>
                <w:rStyle w:val="Hyperlink"/>
                <w:noProof/>
                <w:lang w:val="en-GB"/>
              </w:rPr>
              <w:t>Communications and Visibility</w:t>
            </w:r>
            <w:r>
              <w:rPr>
                <w:noProof/>
                <w:webHidden/>
              </w:rPr>
              <w:tab/>
            </w:r>
            <w:r>
              <w:rPr>
                <w:noProof/>
                <w:webHidden/>
              </w:rPr>
              <w:fldChar w:fldCharType="begin"/>
            </w:r>
            <w:r>
              <w:rPr>
                <w:noProof/>
                <w:webHidden/>
              </w:rPr>
              <w:instrText xml:space="preserve"> PAGEREF _Toc162937083 \h </w:instrText>
            </w:r>
            <w:r>
              <w:rPr>
                <w:noProof/>
                <w:webHidden/>
              </w:rPr>
            </w:r>
            <w:r>
              <w:rPr>
                <w:noProof/>
                <w:webHidden/>
              </w:rPr>
              <w:fldChar w:fldCharType="separate"/>
            </w:r>
            <w:r>
              <w:rPr>
                <w:noProof/>
                <w:webHidden/>
              </w:rPr>
              <w:t>54</w:t>
            </w:r>
            <w:r>
              <w:rPr>
                <w:noProof/>
                <w:webHidden/>
              </w:rPr>
              <w:fldChar w:fldCharType="end"/>
            </w:r>
          </w:hyperlink>
        </w:p>
        <w:p w14:paraId="6C9B9734" w14:textId="4E349866"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84" w:history="1">
            <w:r w:rsidRPr="00A9708A">
              <w:rPr>
                <w:rStyle w:val="Hyperlink"/>
                <w:noProof/>
                <w:lang w:val="en-GB"/>
              </w:rPr>
              <w:t>Looking forward – ensuring Spotlight’s contributions are sustained</w:t>
            </w:r>
            <w:r>
              <w:rPr>
                <w:noProof/>
                <w:webHidden/>
              </w:rPr>
              <w:tab/>
            </w:r>
            <w:r>
              <w:rPr>
                <w:noProof/>
                <w:webHidden/>
              </w:rPr>
              <w:fldChar w:fldCharType="begin"/>
            </w:r>
            <w:r>
              <w:rPr>
                <w:noProof/>
                <w:webHidden/>
              </w:rPr>
              <w:instrText xml:space="preserve"> PAGEREF _Toc162937084 \h </w:instrText>
            </w:r>
            <w:r>
              <w:rPr>
                <w:noProof/>
                <w:webHidden/>
              </w:rPr>
            </w:r>
            <w:r>
              <w:rPr>
                <w:noProof/>
                <w:webHidden/>
              </w:rPr>
              <w:fldChar w:fldCharType="separate"/>
            </w:r>
            <w:r>
              <w:rPr>
                <w:noProof/>
                <w:webHidden/>
              </w:rPr>
              <w:t>62</w:t>
            </w:r>
            <w:r>
              <w:rPr>
                <w:noProof/>
                <w:webHidden/>
              </w:rPr>
              <w:fldChar w:fldCharType="end"/>
            </w:r>
          </w:hyperlink>
        </w:p>
        <w:p w14:paraId="280492C3" w14:textId="70B42A97" w:rsidR="00B86FC1" w:rsidRDefault="00B86FC1">
          <w:pPr>
            <w:pStyle w:val="TOC1"/>
            <w:tabs>
              <w:tab w:val="right" w:leader="dot" w:pos="10160"/>
            </w:tabs>
            <w:rPr>
              <w:rFonts w:asciiTheme="minorHAnsi" w:eastAsiaTheme="minorEastAsia" w:hAnsiTheme="minorHAnsi" w:cstheme="minorBidi"/>
              <w:noProof/>
              <w:kern w:val="2"/>
              <w:sz w:val="22"/>
              <w:szCs w:val="22"/>
              <w:lang w:val="en-GB" w:eastAsia="en-GB"/>
              <w14:ligatures w14:val="standardContextual"/>
            </w:rPr>
          </w:pPr>
          <w:hyperlink w:anchor="_Toc162937085" w:history="1">
            <w:r w:rsidRPr="00A9708A">
              <w:rPr>
                <w:rStyle w:val="Hyperlink"/>
                <w:noProof/>
                <w:lang w:val="en-GB"/>
              </w:rPr>
              <w:t>Annexes</w:t>
            </w:r>
            <w:r>
              <w:rPr>
                <w:noProof/>
                <w:webHidden/>
              </w:rPr>
              <w:tab/>
            </w:r>
            <w:r>
              <w:rPr>
                <w:noProof/>
                <w:webHidden/>
              </w:rPr>
              <w:fldChar w:fldCharType="begin"/>
            </w:r>
            <w:r>
              <w:rPr>
                <w:noProof/>
                <w:webHidden/>
              </w:rPr>
              <w:instrText xml:space="preserve"> PAGEREF _Toc162937085 \h </w:instrText>
            </w:r>
            <w:r>
              <w:rPr>
                <w:noProof/>
                <w:webHidden/>
              </w:rPr>
            </w:r>
            <w:r>
              <w:rPr>
                <w:noProof/>
                <w:webHidden/>
              </w:rPr>
              <w:fldChar w:fldCharType="separate"/>
            </w:r>
            <w:r>
              <w:rPr>
                <w:noProof/>
                <w:webHidden/>
              </w:rPr>
              <w:t>65</w:t>
            </w:r>
            <w:r>
              <w:rPr>
                <w:noProof/>
                <w:webHidden/>
              </w:rPr>
              <w:fldChar w:fldCharType="end"/>
            </w:r>
          </w:hyperlink>
        </w:p>
        <w:p w14:paraId="08225C6A" w14:textId="527F19D5" w:rsidR="005934DA" w:rsidRPr="00261141" w:rsidRDefault="002B6C94" w:rsidP="009B71E1">
          <w:pPr>
            <w:rPr>
              <w:b/>
              <w:bCs/>
              <w:noProof/>
              <w:lang w:val="en-GB"/>
            </w:rPr>
          </w:pPr>
          <w:r w:rsidRPr="00261141">
            <w:rPr>
              <w:b/>
              <w:bCs/>
              <w:noProof/>
              <w:sz w:val="22"/>
              <w:szCs w:val="22"/>
              <w:lang w:val="en-GB"/>
            </w:rPr>
            <w:fldChar w:fldCharType="end"/>
          </w:r>
        </w:p>
      </w:sdtContent>
    </w:sdt>
    <w:p w14:paraId="01B94769" w14:textId="15235937" w:rsidR="009B71E1" w:rsidRPr="00261141" w:rsidRDefault="005A68E6" w:rsidP="009B71E1">
      <w:pPr>
        <w:rPr>
          <w:lang w:val="en-GB"/>
        </w:rPr>
      </w:pPr>
      <w:r w:rsidRPr="00261141">
        <w:rPr>
          <w:lang w:val="en-GB"/>
        </w:rPr>
        <w:br/>
      </w:r>
    </w:p>
    <w:p w14:paraId="4A6F1095" w14:textId="77777777" w:rsidR="009B71E1" w:rsidRPr="00261141" w:rsidRDefault="009B71E1">
      <w:pPr>
        <w:rPr>
          <w:rFonts w:eastAsia="Arial"/>
          <w:b/>
          <w:u w:val="single"/>
          <w:lang w:val="en-GB"/>
        </w:rPr>
      </w:pPr>
      <w:r w:rsidRPr="00261141">
        <w:rPr>
          <w:lang w:val="en-GB"/>
        </w:rPr>
        <w:br w:type="page"/>
      </w:r>
    </w:p>
    <w:p w14:paraId="22078C1B" w14:textId="3BF53E98" w:rsidR="006068D9" w:rsidRPr="00261141" w:rsidRDefault="005A68E6" w:rsidP="008C2F61">
      <w:pPr>
        <w:pStyle w:val="Heading1"/>
        <w:jc w:val="both"/>
        <w:rPr>
          <w:lang w:val="en-GB"/>
        </w:rPr>
      </w:pPr>
      <w:bookmarkStart w:id="2" w:name="_Toc162937054"/>
      <w:r w:rsidRPr="00261141">
        <w:rPr>
          <w:lang w:val="en-GB"/>
        </w:rPr>
        <w:lastRenderedPageBreak/>
        <w:t>Acronym List</w:t>
      </w:r>
      <w:bookmarkEnd w:id="2"/>
    </w:p>
    <w:p w14:paraId="1696A062" w14:textId="77777777" w:rsidR="006068D9" w:rsidRPr="00261141" w:rsidRDefault="006068D9" w:rsidP="008C2F61">
      <w:pPr>
        <w:jc w:val="both"/>
        <w:rPr>
          <w:lang w:val="en-GB"/>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4"/>
        <w:gridCol w:w="8366"/>
      </w:tblGrid>
      <w:tr w:rsidR="005B15DF" w:rsidRPr="00261141" w14:paraId="6165A1B4" w14:textId="77777777" w:rsidTr="00C336F3">
        <w:trPr>
          <w:trHeight w:val="250"/>
        </w:trPr>
        <w:tc>
          <w:tcPr>
            <w:tcW w:w="1714" w:type="dxa"/>
            <w:tcMar>
              <w:top w:w="57" w:type="dxa"/>
              <w:bottom w:w="57" w:type="dxa"/>
            </w:tcMar>
          </w:tcPr>
          <w:p w14:paraId="096A2B09" w14:textId="67597719" w:rsidR="005B15DF" w:rsidRPr="00261141" w:rsidRDefault="00751345" w:rsidP="00B02629">
            <w:pPr>
              <w:rPr>
                <w:lang w:val="en-GB"/>
              </w:rPr>
            </w:pPr>
            <w:r w:rsidRPr="00261141">
              <w:rPr>
                <w:lang w:val="en-GB"/>
              </w:rPr>
              <w:t>CARICOM</w:t>
            </w:r>
          </w:p>
        </w:tc>
        <w:tc>
          <w:tcPr>
            <w:tcW w:w="8366" w:type="dxa"/>
            <w:tcMar>
              <w:top w:w="57" w:type="dxa"/>
              <w:bottom w:w="57" w:type="dxa"/>
            </w:tcMar>
          </w:tcPr>
          <w:p w14:paraId="4901B410" w14:textId="3DB65404" w:rsidR="005B15DF" w:rsidRPr="00261141" w:rsidRDefault="00821FCF" w:rsidP="00B02629">
            <w:pPr>
              <w:rPr>
                <w:lang w:val="en-GB"/>
              </w:rPr>
            </w:pPr>
            <w:r>
              <w:rPr>
                <w:lang w:val="en-GB"/>
              </w:rPr>
              <w:t xml:space="preserve">Caribbean Community </w:t>
            </w:r>
          </w:p>
        </w:tc>
      </w:tr>
      <w:tr w:rsidR="00F64CA7" w:rsidRPr="00261141" w14:paraId="77A290C8" w14:textId="77777777" w:rsidTr="00C336F3">
        <w:trPr>
          <w:trHeight w:val="250"/>
        </w:trPr>
        <w:tc>
          <w:tcPr>
            <w:tcW w:w="1714" w:type="dxa"/>
            <w:tcMar>
              <w:top w:w="57" w:type="dxa"/>
              <w:bottom w:w="57" w:type="dxa"/>
            </w:tcMar>
          </w:tcPr>
          <w:p w14:paraId="715E8CEE" w14:textId="70635A96" w:rsidR="00F64CA7" w:rsidRPr="00261141" w:rsidRDefault="00F64CA7" w:rsidP="00B02629">
            <w:pPr>
              <w:rPr>
                <w:lang w:val="en-GB"/>
              </w:rPr>
            </w:pPr>
            <w:r>
              <w:rPr>
                <w:lang w:val="en-GB"/>
              </w:rPr>
              <w:t>CARIFORUM</w:t>
            </w:r>
          </w:p>
        </w:tc>
        <w:tc>
          <w:tcPr>
            <w:tcW w:w="8366" w:type="dxa"/>
            <w:tcMar>
              <w:top w:w="57" w:type="dxa"/>
              <w:bottom w:w="57" w:type="dxa"/>
            </w:tcMar>
          </w:tcPr>
          <w:p w14:paraId="5351792D" w14:textId="1DBE3DD0" w:rsidR="00F64CA7" w:rsidRDefault="00DE14CA" w:rsidP="00B02629">
            <w:pPr>
              <w:rPr>
                <w:lang w:val="en-GB"/>
              </w:rPr>
            </w:pPr>
            <w:r>
              <w:rPr>
                <w:lang w:val="en-GB"/>
              </w:rPr>
              <w:t xml:space="preserve">Caribbean Forum </w:t>
            </w:r>
          </w:p>
        </w:tc>
      </w:tr>
      <w:tr w:rsidR="0008798B" w:rsidRPr="00261141" w14:paraId="49161E57" w14:textId="77777777" w:rsidTr="00C336F3">
        <w:trPr>
          <w:trHeight w:val="250"/>
        </w:trPr>
        <w:tc>
          <w:tcPr>
            <w:tcW w:w="1714" w:type="dxa"/>
            <w:tcMar>
              <w:top w:w="57" w:type="dxa"/>
              <w:bottom w:w="57" w:type="dxa"/>
            </w:tcMar>
          </w:tcPr>
          <w:p w14:paraId="69AD9776" w14:textId="659AA00C" w:rsidR="0008798B" w:rsidRPr="00261141" w:rsidRDefault="0008798B" w:rsidP="00B02629">
            <w:pPr>
              <w:rPr>
                <w:lang w:val="en-GB"/>
              </w:rPr>
            </w:pPr>
            <w:r w:rsidRPr="00261141">
              <w:rPr>
                <w:lang w:val="en-GB"/>
              </w:rPr>
              <w:t>CPA</w:t>
            </w:r>
          </w:p>
        </w:tc>
        <w:tc>
          <w:tcPr>
            <w:tcW w:w="8366" w:type="dxa"/>
            <w:tcMar>
              <w:top w:w="57" w:type="dxa"/>
              <w:bottom w:w="57" w:type="dxa"/>
            </w:tcMar>
          </w:tcPr>
          <w:p w14:paraId="4398698D" w14:textId="1E1DC06B" w:rsidR="0008798B" w:rsidRDefault="0008798B" w:rsidP="00B02629">
            <w:pPr>
              <w:rPr>
                <w:lang w:val="en-GB"/>
              </w:rPr>
            </w:pPr>
            <w:r w:rsidRPr="00261141">
              <w:rPr>
                <w:rFonts w:eastAsia="Arial"/>
                <w:lang w:val="en-GB"/>
              </w:rPr>
              <w:t>Child Protection Authority</w:t>
            </w:r>
          </w:p>
        </w:tc>
      </w:tr>
      <w:tr w:rsidR="0008798B" w:rsidRPr="00261141" w14:paraId="4E126790" w14:textId="77777777" w:rsidTr="00C336F3">
        <w:trPr>
          <w:trHeight w:val="250"/>
        </w:trPr>
        <w:tc>
          <w:tcPr>
            <w:tcW w:w="1714" w:type="dxa"/>
            <w:tcMar>
              <w:top w:w="57" w:type="dxa"/>
              <w:bottom w:w="57" w:type="dxa"/>
            </w:tcMar>
          </w:tcPr>
          <w:p w14:paraId="11531D6A" w14:textId="298BCE86" w:rsidR="0008798B" w:rsidRPr="00261141" w:rsidRDefault="0008798B" w:rsidP="00B02629">
            <w:pPr>
              <w:rPr>
                <w:lang w:val="en-GB"/>
              </w:rPr>
            </w:pPr>
            <w:r w:rsidRPr="00261141">
              <w:rPr>
                <w:lang w:val="en-GB"/>
              </w:rPr>
              <w:t>CS-NRG</w:t>
            </w:r>
          </w:p>
        </w:tc>
        <w:tc>
          <w:tcPr>
            <w:tcW w:w="8366" w:type="dxa"/>
            <w:tcMar>
              <w:top w:w="57" w:type="dxa"/>
              <w:bottom w:w="57" w:type="dxa"/>
            </w:tcMar>
          </w:tcPr>
          <w:p w14:paraId="3C9C2A60" w14:textId="6FBB05FA" w:rsidR="0008798B" w:rsidRDefault="0008798B" w:rsidP="00B02629">
            <w:pPr>
              <w:rPr>
                <w:lang w:val="en-GB"/>
              </w:rPr>
            </w:pPr>
            <w:r w:rsidRPr="00261141">
              <w:rPr>
                <w:lang w:val="en-GB"/>
              </w:rPr>
              <w:t>Civil Society National Reference Group</w:t>
            </w:r>
          </w:p>
        </w:tc>
      </w:tr>
      <w:tr w:rsidR="005B15DF" w:rsidRPr="00261141" w14:paraId="05E8C098" w14:textId="77777777" w:rsidTr="00C336F3">
        <w:trPr>
          <w:trHeight w:val="250"/>
        </w:trPr>
        <w:tc>
          <w:tcPr>
            <w:tcW w:w="1714" w:type="dxa"/>
            <w:tcMar>
              <w:top w:w="57" w:type="dxa"/>
              <w:bottom w:w="57" w:type="dxa"/>
            </w:tcMar>
          </w:tcPr>
          <w:p w14:paraId="12F952B5" w14:textId="77777777" w:rsidR="005B15DF" w:rsidRPr="00261141" w:rsidRDefault="005B15DF" w:rsidP="00B02629">
            <w:pPr>
              <w:rPr>
                <w:lang w:val="en-GB"/>
              </w:rPr>
            </w:pPr>
            <w:r w:rsidRPr="00261141">
              <w:rPr>
                <w:lang w:val="en-GB"/>
              </w:rPr>
              <w:t>CSO</w:t>
            </w:r>
          </w:p>
        </w:tc>
        <w:tc>
          <w:tcPr>
            <w:tcW w:w="8366" w:type="dxa"/>
            <w:tcMar>
              <w:top w:w="57" w:type="dxa"/>
              <w:bottom w:w="57" w:type="dxa"/>
            </w:tcMar>
          </w:tcPr>
          <w:p w14:paraId="01E694D7" w14:textId="77777777" w:rsidR="005B15DF" w:rsidRPr="00261141" w:rsidRDefault="005B15DF" w:rsidP="00B02629">
            <w:pPr>
              <w:rPr>
                <w:lang w:val="en-GB"/>
              </w:rPr>
            </w:pPr>
            <w:r w:rsidRPr="00261141">
              <w:rPr>
                <w:lang w:val="en-GB"/>
              </w:rPr>
              <w:t>Civil Society Organisation</w:t>
            </w:r>
          </w:p>
        </w:tc>
      </w:tr>
      <w:tr w:rsidR="005B15DF" w:rsidRPr="00261141" w14:paraId="636301EC" w14:textId="77777777" w:rsidTr="00C336F3">
        <w:trPr>
          <w:trHeight w:val="284"/>
        </w:trPr>
        <w:tc>
          <w:tcPr>
            <w:tcW w:w="1714" w:type="dxa"/>
            <w:tcMar>
              <w:top w:w="57" w:type="dxa"/>
              <w:bottom w:w="57" w:type="dxa"/>
            </w:tcMar>
          </w:tcPr>
          <w:p w14:paraId="5856AE80" w14:textId="77777777" w:rsidR="005B15DF" w:rsidRPr="00261141" w:rsidRDefault="005B15DF" w:rsidP="00B02629">
            <w:pPr>
              <w:rPr>
                <w:lang w:val="en-GB"/>
              </w:rPr>
            </w:pPr>
            <w:r w:rsidRPr="00261141">
              <w:rPr>
                <w:lang w:val="en-GB"/>
              </w:rPr>
              <w:t>EUD</w:t>
            </w:r>
          </w:p>
        </w:tc>
        <w:tc>
          <w:tcPr>
            <w:tcW w:w="8366" w:type="dxa"/>
            <w:tcMar>
              <w:top w:w="57" w:type="dxa"/>
              <w:bottom w:w="57" w:type="dxa"/>
            </w:tcMar>
          </w:tcPr>
          <w:p w14:paraId="10713DF8" w14:textId="3485CE36" w:rsidR="005B15DF" w:rsidRPr="00261141" w:rsidRDefault="005B15DF" w:rsidP="00B02629">
            <w:pPr>
              <w:rPr>
                <w:lang w:val="en-GB"/>
              </w:rPr>
            </w:pPr>
            <w:r w:rsidRPr="00261141">
              <w:rPr>
                <w:lang w:val="en-GB"/>
              </w:rPr>
              <w:t>European Union</w:t>
            </w:r>
            <w:r w:rsidR="00D605EE" w:rsidRPr="00261141">
              <w:rPr>
                <w:lang w:val="en-GB"/>
              </w:rPr>
              <w:t xml:space="preserve"> Delegation</w:t>
            </w:r>
            <w:r w:rsidRPr="00261141">
              <w:rPr>
                <w:lang w:val="en-GB"/>
              </w:rPr>
              <w:t xml:space="preserve"> </w:t>
            </w:r>
          </w:p>
        </w:tc>
      </w:tr>
      <w:tr w:rsidR="005B15DF" w:rsidRPr="00261141" w14:paraId="1A18FFE2" w14:textId="77777777" w:rsidTr="00C336F3">
        <w:trPr>
          <w:trHeight w:val="250"/>
        </w:trPr>
        <w:tc>
          <w:tcPr>
            <w:tcW w:w="1714" w:type="dxa"/>
            <w:tcMar>
              <w:top w:w="57" w:type="dxa"/>
              <w:bottom w:w="57" w:type="dxa"/>
            </w:tcMar>
          </w:tcPr>
          <w:p w14:paraId="684DA8BA" w14:textId="77777777" w:rsidR="005B15DF" w:rsidRPr="00261141" w:rsidRDefault="005B15DF" w:rsidP="00B02629">
            <w:pPr>
              <w:rPr>
                <w:lang w:val="en-GB"/>
              </w:rPr>
            </w:pPr>
            <w:r w:rsidRPr="00261141">
              <w:rPr>
                <w:lang w:val="en-GB"/>
              </w:rPr>
              <w:t>EVAWG</w:t>
            </w:r>
          </w:p>
        </w:tc>
        <w:tc>
          <w:tcPr>
            <w:tcW w:w="8366" w:type="dxa"/>
            <w:tcMar>
              <w:top w:w="57" w:type="dxa"/>
              <w:bottom w:w="57" w:type="dxa"/>
            </w:tcMar>
          </w:tcPr>
          <w:p w14:paraId="064EDA4A" w14:textId="77777777" w:rsidR="005B15DF" w:rsidRPr="00261141" w:rsidRDefault="005B15DF" w:rsidP="00B02629">
            <w:pPr>
              <w:rPr>
                <w:lang w:val="en-GB"/>
              </w:rPr>
            </w:pPr>
            <w:r w:rsidRPr="00261141">
              <w:rPr>
                <w:lang w:val="en-GB"/>
              </w:rPr>
              <w:t>Ending Violence Against Women and Girls</w:t>
            </w:r>
          </w:p>
        </w:tc>
      </w:tr>
      <w:tr w:rsidR="005B15DF" w:rsidRPr="00261141" w14:paraId="48A8C2ED" w14:textId="77777777" w:rsidTr="00C336F3">
        <w:trPr>
          <w:trHeight w:val="250"/>
        </w:trPr>
        <w:tc>
          <w:tcPr>
            <w:tcW w:w="1714" w:type="dxa"/>
            <w:tcMar>
              <w:top w:w="57" w:type="dxa"/>
              <w:bottom w:w="57" w:type="dxa"/>
            </w:tcMar>
          </w:tcPr>
          <w:p w14:paraId="4C1D4104" w14:textId="77777777" w:rsidR="005B15DF" w:rsidRPr="00261141" w:rsidRDefault="005B15DF" w:rsidP="00B02629">
            <w:pPr>
              <w:rPr>
                <w:lang w:val="en-GB"/>
              </w:rPr>
            </w:pPr>
            <w:r w:rsidRPr="00261141">
              <w:rPr>
                <w:lang w:val="en-GB"/>
              </w:rPr>
              <w:t>FV</w:t>
            </w:r>
          </w:p>
        </w:tc>
        <w:tc>
          <w:tcPr>
            <w:tcW w:w="8366" w:type="dxa"/>
            <w:tcMar>
              <w:top w:w="57" w:type="dxa"/>
              <w:bottom w:w="57" w:type="dxa"/>
            </w:tcMar>
          </w:tcPr>
          <w:p w14:paraId="19540DF9" w14:textId="77777777" w:rsidR="005B15DF" w:rsidRPr="00261141" w:rsidRDefault="005B15DF" w:rsidP="00B02629">
            <w:pPr>
              <w:rPr>
                <w:lang w:val="en-GB"/>
              </w:rPr>
            </w:pPr>
            <w:r w:rsidRPr="00261141">
              <w:rPr>
                <w:lang w:val="en-GB"/>
              </w:rPr>
              <w:t>Family Violence</w:t>
            </w:r>
          </w:p>
        </w:tc>
      </w:tr>
      <w:tr w:rsidR="005B15DF" w:rsidRPr="00261141" w14:paraId="09E9B47E" w14:textId="77777777" w:rsidTr="00C336F3">
        <w:trPr>
          <w:trHeight w:val="239"/>
        </w:trPr>
        <w:tc>
          <w:tcPr>
            <w:tcW w:w="1714" w:type="dxa"/>
            <w:tcMar>
              <w:top w:w="57" w:type="dxa"/>
              <w:bottom w:w="57" w:type="dxa"/>
            </w:tcMar>
          </w:tcPr>
          <w:p w14:paraId="0D4AE427" w14:textId="0FED802C" w:rsidR="00461C4D" w:rsidRPr="00261141" w:rsidRDefault="005B15DF" w:rsidP="00B02629">
            <w:pPr>
              <w:rPr>
                <w:lang w:val="en-GB"/>
              </w:rPr>
            </w:pPr>
            <w:r w:rsidRPr="00261141">
              <w:rPr>
                <w:lang w:val="en-GB"/>
              </w:rPr>
              <w:t>GBV</w:t>
            </w:r>
          </w:p>
        </w:tc>
        <w:tc>
          <w:tcPr>
            <w:tcW w:w="8366" w:type="dxa"/>
            <w:tcMar>
              <w:top w:w="57" w:type="dxa"/>
              <w:bottom w:w="57" w:type="dxa"/>
            </w:tcMar>
          </w:tcPr>
          <w:p w14:paraId="0D1F6EC8" w14:textId="568921E7" w:rsidR="00461C4D" w:rsidRPr="00261141" w:rsidRDefault="005B15DF" w:rsidP="00B02629">
            <w:pPr>
              <w:rPr>
                <w:lang w:val="en-GB"/>
              </w:rPr>
            </w:pPr>
            <w:r w:rsidRPr="00261141">
              <w:rPr>
                <w:lang w:val="en-GB"/>
              </w:rPr>
              <w:t>Gender</w:t>
            </w:r>
            <w:r w:rsidR="00461C4D" w:rsidRPr="00261141">
              <w:rPr>
                <w:lang w:val="en-GB"/>
              </w:rPr>
              <w:t>-</w:t>
            </w:r>
            <w:r w:rsidRPr="00261141">
              <w:rPr>
                <w:lang w:val="en-GB"/>
              </w:rPr>
              <w:t>Based Violence</w:t>
            </w:r>
          </w:p>
        </w:tc>
      </w:tr>
      <w:tr w:rsidR="0008798B" w:rsidRPr="00261141" w14:paraId="2518E4E4" w14:textId="77777777" w:rsidTr="00C336F3">
        <w:trPr>
          <w:trHeight w:val="239"/>
        </w:trPr>
        <w:tc>
          <w:tcPr>
            <w:tcW w:w="1714" w:type="dxa"/>
            <w:tcMar>
              <w:top w:w="57" w:type="dxa"/>
              <w:bottom w:w="57" w:type="dxa"/>
            </w:tcMar>
          </w:tcPr>
          <w:p w14:paraId="21A1090E" w14:textId="30D2FCFB" w:rsidR="0008798B" w:rsidRPr="00261141" w:rsidRDefault="0008798B" w:rsidP="00B02629">
            <w:pPr>
              <w:rPr>
                <w:lang w:val="en-GB"/>
              </w:rPr>
            </w:pPr>
            <w:r w:rsidRPr="00261141">
              <w:rPr>
                <w:rFonts w:eastAsia="Arial"/>
                <w:lang w:val="en-GB"/>
              </w:rPr>
              <w:t>GEPAP</w:t>
            </w:r>
          </w:p>
        </w:tc>
        <w:tc>
          <w:tcPr>
            <w:tcW w:w="8366" w:type="dxa"/>
            <w:tcMar>
              <w:top w:w="57" w:type="dxa"/>
              <w:bottom w:w="57" w:type="dxa"/>
            </w:tcMar>
          </w:tcPr>
          <w:p w14:paraId="39E519BB" w14:textId="1D46A520" w:rsidR="0008798B" w:rsidRPr="00261141" w:rsidRDefault="0008798B" w:rsidP="00B02629">
            <w:pPr>
              <w:rPr>
                <w:lang w:val="en-GB"/>
              </w:rPr>
            </w:pPr>
            <w:r w:rsidRPr="00261141">
              <w:rPr>
                <w:rFonts w:eastAsia="Arial"/>
                <w:lang w:val="en-GB"/>
              </w:rPr>
              <w:t>Gender Equality Policy and Action Plan</w:t>
            </w:r>
          </w:p>
        </w:tc>
      </w:tr>
      <w:tr w:rsidR="005B15DF" w:rsidRPr="00261141" w14:paraId="7076B7F0" w14:textId="77777777" w:rsidTr="00C336F3">
        <w:trPr>
          <w:trHeight w:val="250"/>
        </w:trPr>
        <w:tc>
          <w:tcPr>
            <w:tcW w:w="1714" w:type="dxa"/>
            <w:tcMar>
              <w:top w:w="57" w:type="dxa"/>
              <w:bottom w:w="57" w:type="dxa"/>
            </w:tcMar>
          </w:tcPr>
          <w:p w14:paraId="65BE0456" w14:textId="77777777" w:rsidR="005B15DF" w:rsidRPr="00261141" w:rsidRDefault="005B15DF" w:rsidP="00B02629">
            <w:pPr>
              <w:rPr>
                <w:lang w:val="en-GB"/>
              </w:rPr>
            </w:pPr>
            <w:r w:rsidRPr="00261141">
              <w:rPr>
                <w:lang w:val="en-GB"/>
              </w:rPr>
              <w:t>GEWE</w:t>
            </w:r>
          </w:p>
        </w:tc>
        <w:tc>
          <w:tcPr>
            <w:tcW w:w="8366" w:type="dxa"/>
            <w:tcMar>
              <w:top w:w="57" w:type="dxa"/>
              <w:bottom w:w="57" w:type="dxa"/>
            </w:tcMar>
          </w:tcPr>
          <w:p w14:paraId="45B94AC8" w14:textId="77777777" w:rsidR="005B15DF" w:rsidRPr="00261141" w:rsidRDefault="005B15DF" w:rsidP="00B02629">
            <w:pPr>
              <w:rPr>
                <w:lang w:val="en-GB"/>
              </w:rPr>
            </w:pPr>
            <w:r w:rsidRPr="00261141">
              <w:rPr>
                <w:lang w:val="en-GB"/>
              </w:rPr>
              <w:t xml:space="preserve">Gender Equality and Women’s Empowerment </w:t>
            </w:r>
          </w:p>
        </w:tc>
      </w:tr>
      <w:tr w:rsidR="005B15DF" w:rsidRPr="00261141" w14:paraId="15E56369" w14:textId="77777777" w:rsidTr="00C336F3">
        <w:trPr>
          <w:trHeight w:val="239"/>
        </w:trPr>
        <w:tc>
          <w:tcPr>
            <w:tcW w:w="1714" w:type="dxa"/>
            <w:tcMar>
              <w:top w:w="57" w:type="dxa"/>
              <w:bottom w:w="57" w:type="dxa"/>
            </w:tcMar>
          </w:tcPr>
          <w:p w14:paraId="157B77DD" w14:textId="77777777" w:rsidR="005B15DF" w:rsidRPr="00261141" w:rsidRDefault="005B15DF" w:rsidP="00B02629">
            <w:pPr>
              <w:rPr>
                <w:lang w:val="en-GB"/>
              </w:rPr>
            </w:pPr>
            <w:r w:rsidRPr="00261141">
              <w:rPr>
                <w:lang w:val="en-GB"/>
              </w:rPr>
              <w:t>GRB</w:t>
            </w:r>
          </w:p>
        </w:tc>
        <w:tc>
          <w:tcPr>
            <w:tcW w:w="8366" w:type="dxa"/>
            <w:tcMar>
              <w:top w:w="57" w:type="dxa"/>
              <w:bottom w:w="57" w:type="dxa"/>
            </w:tcMar>
          </w:tcPr>
          <w:p w14:paraId="3CB20E8F" w14:textId="4A88C60F" w:rsidR="005B15DF" w:rsidRPr="00261141" w:rsidRDefault="005B15DF" w:rsidP="00B02629">
            <w:pPr>
              <w:rPr>
                <w:lang w:val="en-GB"/>
              </w:rPr>
            </w:pPr>
            <w:r w:rsidRPr="00261141">
              <w:rPr>
                <w:lang w:val="en-GB"/>
              </w:rPr>
              <w:t>Gender</w:t>
            </w:r>
            <w:r w:rsidR="00461C4D" w:rsidRPr="00261141">
              <w:rPr>
                <w:lang w:val="en-GB"/>
              </w:rPr>
              <w:t>-</w:t>
            </w:r>
            <w:r w:rsidRPr="00261141">
              <w:rPr>
                <w:lang w:val="en-GB"/>
              </w:rPr>
              <w:t xml:space="preserve">Responsive Budgeting </w:t>
            </w:r>
          </w:p>
        </w:tc>
      </w:tr>
      <w:tr w:rsidR="005B15DF" w:rsidRPr="00261141" w14:paraId="31C75FC1" w14:textId="77777777" w:rsidTr="00C336F3">
        <w:trPr>
          <w:trHeight w:val="250"/>
        </w:trPr>
        <w:tc>
          <w:tcPr>
            <w:tcW w:w="1714" w:type="dxa"/>
            <w:tcMar>
              <w:top w:w="57" w:type="dxa"/>
              <w:bottom w:w="57" w:type="dxa"/>
            </w:tcMar>
          </w:tcPr>
          <w:p w14:paraId="1C23765C" w14:textId="77777777" w:rsidR="005B15DF" w:rsidRPr="00261141" w:rsidRDefault="005B15DF" w:rsidP="00B02629">
            <w:pPr>
              <w:rPr>
                <w:lang w:val="en-GB"/>
              </w:rPr>
            </w:pPr>
            <w:r w:rsidRPr="00261141">
              <w:rPr>
                <w:lang w:val="en-GB"/>
              </w:rPr>
              <w:t>IPV</w:t>
            </w:r>
          </w:p>
        </w:tc>
        <w:tc>
          <w:tcPr>
            <w:tcW w:w="8366" w:type="dxa"/>
            <w:tcMar>
              <w:top w:w="57" w:type="dxa"/>
              <w:bottom w:w="57" w:type="dxa"/>
            </w:tcMar>
          </w:tcPr>
          <w:p w14:paraId="17805847" w14:textId="77777777" w:rsidR="005B15DF" w:rsidRPr="00261141" w:rsidRDefault="005B15DF" w:rsidP="00B02629">
            <w:pPr>
              <w:rPr>
                <w:lang w:val="en-GB"/>
              </w:rPr>
            </w:pPr>
            <w:r w:rsidRPr="00261141">
              <w:rPr>
                <w:lang w:val="en-GB"/>
              </w:rPr>
              <w:t xml:space="preserve">Intimate Partner Violence </w:t>
            </w:r>
          </w:p>
        </w:tc>
      </w:tr>
      <w:tr w:rsidR="00897D49" w:rsidRPr="00261141" w14:paraId="61FA3847" w14:textId="77777777" w:rsidTr="00C336F3">
        <w:trPr>
          <w:trHeight w:val="250"/>
        </w:trPr>
        <w:tc>
          <w:tcPr>
            <w:tcW w:w="1714" w:type="dxa"/>
            <w:tcMar>
              <w:top w:w="57" w:type="dxa"/>
              <w:bottom w:w="57" w:type="dxa"/>
            </w:tcMar>
          </w:tcPr>
          <w:p w14:paraId="3253A777" w14:textId="3008612B" w:rsidR="00897D49" w:rsidRPr="00261141" w:rsidRDefault="00897D49" w:rsidP="00B02629">
            <w:pPr>
              <w:rPr>
                <w:lang w:val="en-GB"/>
              </w:rPr>
            </w:pPr>
            <w:r w:rsidRPr="00261141">
              <w:rPr>
                <w:lang w:val="en-GB"/>
              </w:rPr>
              <w:t>KAPB</w:t>
            </w:r>
          </w:p>
        </w:tc>
        <w:tc>
          <w:tcPr>
            <w:tcW w:w="8366" w:type="dxa"/>
            <w:tcMar>
              <w:top w:w="57" w:type="dxa"/>
              <w:bottom w:w="57" w:type="dxa"/>
            </w:tcMar>
          </w:tcPr>
          <w:p w14:paraId="4E4C58DF" w14:textId="72DC40A8" w:rsidR="00897D49" w:rsidRPr="00261141" w:rsidRDefault="00897D49" w:rsidP="00B02629">
            <w:pPr>
              <w:rPr>
                <w:lang w:val="en-GB"/>
              </w:rPr>
            </w:pPr>
            <w:r w:rsidRPr="00261141">
              <w:rPr>
                <w:lang w:val="en-GB"/>
              </w:rPr>
              <w:t xml:space="preserve">Knowledge, </w:t>
            </w:r>
            <w:r w:rsidR="00772B73" w:rsidRPr="00261141">
              <w:rPr>
                <w:lang w:val="en-GB"/>
              </w:rPr>
              <w:t>Attitudes</w:t>
            </w:r>
            <w:r w:rsidRPr="00261141">
              <w:rPr>
                <w:lang w:val="en-GB"/>
              </w:rPr>
              <w:t xml:space="preserve">, </w:t>
            </w:r>
            <w:r w:rsidR="00772B73" w:rsidRPr="00261141">
              <w:rPr>
                <w:lang w:val="en-GB"/>
              </w:rPr>
              <w:t xml:space="preserve">Practices and Beliefs </w:t>
            </w:r>
          </w:p>
        </w:tc>
      </w:tr>
      <w:tr w:rsidR="005B15DF" w:rsidRPr="00261141" w14:paraId="6C739C8E" w14:textId="77777777" w:rsidTr="00C336F3">
        <w:trPr>
          <w:trHeight w:val="490"/>
        </w:trPr>
        <w:tc>
          <w:tcPr>
            <w:tcW w:w="1714" w:type="dxa"/>
            <w:tcMar>
              <w:top w:w="57" w:type="dxa"/>
              <w:bottom w:w="57" w:type="dxa"/>
            </w:tcMar>
          </w:tcPr>
          <w:p w14:paraId="48B13F49" w14:textId="77777777" w:rsidR="005B15DF" w:rsidRPr="00261141" w:rsidRDefault="005B15DF" w:rsidP="00B02629">
            <w:pPr>
              <w:rPr>
                <w:lang w:val="en-GB"/>
              </w:rPr>
            </w:pPr>
            <w:r w:rsidRPr="00261141">
              <w:rPr>
                <w:lang w:val="en-GB"/>
              </w:rPr>
              <w:t>LGBTIQ+</w:t>
            </w:r>
          </w:p>
        </w:tc>
        <w:tc>
          <w:tcPr>
            <w:tcW w:w="8366" w:type="dxa"/>
            <w:tcMar>
              <w:top w:w="57" w:type="dxa"/>
              <w:bottom w:w="57" w:type="dxa"/>
            </w:tcMar>
          </w:tcPr>
          <w:p w14:paraId="52D5BAFF" w14:textId="77777777" w:rsidR="005B15DF" w:rsidRPr="00261141" w:rsidRDefault="005B15DF" w:rsidP="00B02629">
            <w:pPr>
              <w:rPr>
                <w:lang w:val="en-GB"/>
              </w:rPr>
            </w:pPr>
            <w:r w:rsidRPr="00261141">
              <w:rPr>
                <w:lang w:val="en-GB"/>
              </w:rPr>
              <w:t>Lesbian, Gay, Bisexual, Transexual, Intersex, Questioning plus other non-binary persons</w:t>
            </w:r>
          </w:p>
        </w:tc>
      </w:tr>
      <w:tr w:rsidR="005B15DF" w:rsidRPr="00261141" w14:paraId="6962D7D5" w14:textId="77777777" w:rsidTr="00C336F3">
        <w:trPr>
          <w:trHeight w:val="250"/>
        </w:trPr>
        <w:tc>
          <w:tcPr>
            <w:tcW w:w="1714" w:type="dxa"/>
            <w:tcMar>
              <w:top w:w="57" w:type="dxa"/>
              <w:bottom w:w="57" w:type="dxa"/>
            </w:tcMar>
          </w:tcPr>
          <w:p w14:paraId="2A49DE36" w14:textId="77777777" w:rsidR="005B15DF" w:rsidRPr="00261141" w:rsidRDefault="005B15DF" w:rsidP="00B02629">
            <w:pPr>
              <w:rPr>
                <w:lang w:val="en-GB"/>
              </w:rPr>
            </w:pPr>
            <w:r w:rsidRPr="00261141">
              <w:rPr>
                <w:lang w:val="en-GB"/>
              </w:rPr>
              <w:t>LNOB</w:t>
            </w:r>
          </w:p>
        </w:tc>
        <w:tc>
          <w:tcPr>
            <w:tcW w:w="8366" w:type="dxa"/>
            <w:tcMar>
              <w:top w:w="57" w:type="dxa"/>
              <w:bottom w:w="57" w:type="dxa"/>
            </w:tcMar>
          </w:tcPr>
          <w:p w14:paraId="6EDE835F" w14:textId="77777777" w:rsidR="005B15DF" w:rsidRPr="00261141" w:rsidRDefault="005B15DF" w:rsidP="00B02629">
            <w:pPr>
              <w:rPr>
                <w:lang w:val="en-GB"/>
              </w:rPr>
            </w:pPr>
            <w:r w:rsidRPr="00261141">
              <w:rPr>
                <w:lang w:val="en-GB"/>
              </w:rPr>
              <w:t xml:space="preserve">Leaving No One Behind </w:t>
            </w:r>
          </w:p>
        </w:tc>
      </w:tr>
      <w:tr w:rsidR="00B01BF8" w:rsidRPr="00261141" w14:paraId="38255F8C" w14:textId="77777777" w:rsidTr="00C336F3">
        <w:trPr>
          <w:trHeight w:val="250"/>
        </w:trPr>
        <w:tc>
          <w:tcPr>
            <w:tcW w:w="1714" w:type="dxa"/>
            <w:tcMar>
              <w:top w:w="57" w:type="dxa"/>
              <w:bottom w:w="57" w:type="dxa"/>
            </w:tcMar>
          </w:tcPr>
          <w:p w14:paraId="0E7E5168" w14:textId="659A1CB6" w:rsidR="00B01BF8" w:rsidRPr="00261141" w:rsidRDefault="00B01BF8" w:rsidP="00B02629">
            <w:pPr>
              <w:rPr>
                <w:lang w:val="en-GB"/>
              </w:rPr>
            </w:pPr>
            <w:r w:rsidRPr="00261141">
              <w:rPr>
                <w:lang w:val="en-GB"/>
              </w:rPr>
              <w:t>MOGA</w:t>
            </w:r>
          </w:p>
        </w:tc>
        <w:tc>
          <w:tcPr>
            <w:tcW w:w="8366" w:type="dxa"/>
            <w:tcMar>
              <w:top w:w="57" w:type="dxa"/>
              <w:bottom w:w="57" w:type="dxa"/>
            </w:tcMar>
          </w:tcPr>
          <w:p w14:paraId="1F05AF5E" w14:textId="770DB7C7" w:rsidR="00B01BF8" w:rsidRPr="00261141" w:rsidRDefault="00B01BF8" w:rsidP="00B02629">
            <w:pPr>
              <w:rPr>
                <w:lang w:val="en-GB"/>
              </w:rPr>
            </w:pPr>
            <w:r w:rsidRPr="00261141">
              <w:rPr>
                <w:lang w:val="en-GB"/>
              </w:rPr>
              <w:t xml:space="preserve">Ministry of Gender Affairs </w:t>
            </w:r>
          </w:p>
        </w:tc>
      </w:tr>
      <w:tr w:rsidR="005B15DF" w:rsidRPr="00261141" w14:paraId="16D3336D" w14:textId="77777777" w:rsidTr="00C336F3">
        <w:trPr>
          <w:trHeight w:val="250"/>
        </w:trPr>
        <w:tc>
          <w:tcPr>
            <w:tcW w:w="1714" w:type="dxa"/>
            <w:tcMar>
              <w:top w:w="57" w:type="dxa"/>
              <w:bottom w:w="57" w:type="dxa"/>
            </w:tcMar>
          </w:tcPr>
          <w:p w14:paraId="5AB8ADCD" w14:textId="77777777" w:rsidR="005B15DF" w:rsidRPr="00261141" w:rsidRDefault="005B15DF" w:rsidP="00B02629">
            <w:pPr>
              <w:rPr>
                <w:lang w:val="en-GB"/>
              </w:rPr>
            </w:pPr>
            <w:r w:rsidRPr="00261141">
              <w:rPr>
                <w:lang w:val="en-GB"/>
              </w:rPr>
              <w:t>NGM</w:t>
            </w:r>
          </w:p>
        </w:tc>
        <w:tc>
          <w:tcPr>
            <w:tcW w:w="8366" w:type="dxa"/>
            <w:tcMar>
              <w:top w:w="57" w:type="dxa"/>
              <w:bottom w:w="57" w:type="dxa"/>
            </w:tcMar>
          </w:tcPr>
          <w:p w14:paraId="79F06803" w14:textId="77777777" w:rsidR="005B15DF" w:rsidRPr="00261141" w:rsidRDefault="005B15DF" w:rsidP="00B02629">
            <w:pPr>
              <w:rPr>
                <w:lang w:val="en-GB"/>
              </w:rPr>
            </w:pPr>
            <w:r w:rsidRPr="00261141">
              <w:rPr>
                <w:lang w:val="en-GB"/>
              </w:rPr>
              <w:t xml:space="preserve">National Gender Machinery </w:t>
            </w:r>
          </w:p>
        </w:tc>
      </w:tr>
      <w:tr w:rsidR="005B15DF" w:rsidRPr="00261141" w14:paraId="33B0EA8F" w14:textId="77777777" w:rsidTr="00C336F3">
        <w:trPr>
          <w:trHeight w:val="239"/>
        </w:trPr>
        <w:tc>
          <w:tcPr>
            <w:tcW w:w="1714" w:type="dxa"/>
            <w:tcMar>
              <w:top w:w="57" w:type="dxa"/>
              <w:bottom w:w="57" w:type="dxa"/>
            </w:tcMar>
          </w:tcPr>
          <w:p w14:paraId="3F68ABA6" w14:textId="77777777" w:rsidR="005B15DF" w:rsidRPr="00261141" w:rsidRDefault="005B15DF" w:rsidP="00B02629">
            <w:pPr>
              <w:rPr>
                <w:lang w:val="en-GB"/>
              </w:rPr>
            </w:pPr>
            <w:r w:rsidRPr="00261141">
              <w:rPr>
                <w:lang w:val="en-GB"/>
              </w:rPr>
              <w:t>NSC</w:t>
            </w:r>
          </w:p>
        </w:tc>
        <w:tc>
          <w:tcPr>
            <w:tcW w:w="8366" w:type="dxa"/>
            <w:tcMar>
              <w:top w:w="57" w:type="dxa"/>
              <w:bottom w:w="57" w:type="dxa"/>
            </w:tcMar>
          </w:tcPr>
          <w:p w14:paraId="2D8DCAFC" w14:textId="5AFE781A" w:rsidR="00751345" w:rsidRPr="00261141" w:rsidRDefault="005B15DF" w:rsidP="00B02629">
            <w:pPr>
              <w:rPr>
                <w:lang w:val="en-GB"/>
              </w:rPr>
            </w:pPr>
            <w:r w:rsidRPr="00261141">
              <w:rPr>
                <w:lang w:val="en-GB"/>
              </w:rPr>
              <w:t>National Steering Committee</w:t>
            </w:r>
          </w:p>
        </w:tc>
      </w:tr>
      <w:tr w:rsidR="005B15DF" w:rsidRPr="00261141" w14:paraId="7182BDF9" w14:textId="77777777" w:rsidTr="00C336F3">
        <w:trPr>
          <w:trHeight w:val="239"/>
        </w:trPr>
        <w:tc>
          <w:tcPr>
            <w:tcW w:w="1714" w:type="dxa"/>
            <w:tcMar>
              <w:top w:w="57" w:type="dxa"/>
              <w:bottom w:w="57" w:type="dxa"/>
            </w:tcMar>
          </w:tcPr>
          <w:p w14:paraId="3DCBC2F1" w14:textId="77EAF670" w:rsidR="005B15DF" w:rsidRPr="00261141" w:rsidRDefault="00751345" w:rsidP="00B02629">
            <w:pPr>
              <w:rPr>
                <w:lang w:val="en-GB"/>
              </w:rPr>
            </w:pPr>
            <w:r w:rsidRPr="00261141">
              <w:rPr>
                <w:lang w:val="en-GB"/>
              </w:rPr>
              <w:t>OECS</w:t>
            </w:r>
          </w:p>
        </w:tc>
        <w:tc>
          <w:tcPr>
            <w:tcW w:w="8366" w:type="dxa"/>
            <w:tcMar>
              <w:top w:w="57" w:type="dxa"/>
              <w:bottom w:w="57" w:type="dxa"/>
            </w:tcMar>
          </w:tcPr>
          <w:p w14:paraId="4D026FAA" w14:textId="5FB70823" w:rsidR="005B15DF" w:rsidRPr="00261141" w:rsidRDefault="00821FCF" w:rsidP="00B02629">
            <w:pPr>
              <w:rPr>
                <w:lang w:val="en-GB"/>
              </w:rPr>
            </w:pPr>
            <w:r>
              <w:rPr>
                <w:lang w:val="en-GB"/>
              </w:rPr>
              <w:t xml:space="preserve">Organisation of Eastern Caribbean States </w:t>
            </w:r>
          </w:p>
        </w:tc>
      </w:tr>
      <w:tr w:rsidR="0008798B" w:rsidRPr="00261141" w14:paraId="36DB4B33" w14:textId="77777777" w:rsidTr="00C336F3">
        <w:trPr>
          <w:trHeight w:val="239"/>
        </w:trPr>
        <w:tc>
          <w:tcPr>
            <w:tcW w:w="1714" w:type="dxa"/>
            <w:tcMar>
              <w:top w:w="57" w:type="dxa"/>
              <w:bottom w:w="57" w:type="dxa"/>
            </w:tcMar>
          </w:tcPr>
          <w:p w14:paraId="60762FC0" w14:textId="02A25AAC" w:rsidR="0008798B" w:rsidRPr="00261141" w:rsidRDefault="0008798B" w:rsidP="00B02629">
            <w:pPr>
              <w:rPr>
                <w:lang w:val="en-GB"/>
              </w:rPr>
            </w:pPr>
            <w:r w:rsidRPr="00261141">
              <w:rPr>
                <w:lang w:val="en-GB"/>
              </w:rPr>
              <w:t>PAHO/WHO</w:t>
            </w:r>
          </w:p>
        </w:tc>
        <w:tc>
          <w:tcPr>
            <w:tcW w:w="8366" w:type="dxa"/>
            <w:tcMar>
              <w:top w:w="57" w:type="dxa"/>
              <w:bottom w:w="57" w:type="dxa"/>
            </w:tcMar>
          </w:tcPr>
          <w:p w14:paraId="3112BCA1" w14:textId="31668E37" w:rsidR="0008798B" w:rsidRDefault="0008798B" w:rsidP="00B02629">
            <w:pPr>
              <w:rPr>
                <w:lang w:val="en-GB"/>
              </w:rPr>
            </w:pPr>
            <w:r w:rsidRPr="00261141">
              <w:rPr>
                <w:lang w:val="en-GB"/>
              </w:rPr>
              <w:t>Pan-American Health Organisation/World Health Organisation</w:t>
            </w:r>
          </w:p>
        </w:tc>
      </w:tr>
      <w:tr w:rsidR="005B15DF" w:rsidRPr="00261141" w14:paraId="21048398" w14:textId="77777777" w:rsidTr="00C336F3">
        <w:trPr>
          <w:trHeight w:val="250"/>
        </w:trPr>
        <w:tc>
          <w:tcPr>
            <w:tcW w:w="1714" w:type="dxa"/>
            <w:tcMar>
              <w:top w:w="57" w:type="dxa"/>
              <w:bottom w:w="57" w:type="dxa"/>
            </w:tcMar>
          </w:tcPr>
          <w:p w14:paraId="3FBEE4E8" w14:textId="77777777" w:rsidR="005B15DF" w:rsidRPr="00261141" w:rsidRDefault="005B15DF" w:rsidP="00B02629">
            <w:pPr>
              <w:rPr>
                <w:lang w:val="en-GB"/>
              </w:rPr>
            </w:pPr>
            <w:r w:rsidRPr="00261141">
              <w:rPr>
                <w:lang w:val="en-GB"/>
              </w:rPr>
              <w:t>PCIU</w:t>
            </w:r>
          </w:p>
        </w:tc>
        <w:tc>
          <w:tcPr>
            <w:tcW w:w="8366" w:type="dxa"/>
            <w:tcMar>
              <w:top w:w="57" w:type="dxa"/>
              <w:bottom w:w="57" w:type="dxa"/>
            </w:tcMar>
          </w:tcPr>
          <w:p w14:paraId="19605E0B" w14:textId="77777777" w:rsidR="005B15DF" w:rsidRPr="00261141" w:rsidRDefault="005B15DF" w:rsidP="00B02629">
            <w:pPr>
              <w:rPr>
                <w:lang w:val="en-GB"/>
              </w:rPr>
            </w:pPr>
            <w:r w:rsidRPr="00261141">
              <w:rPr>
                <w:lang w:val="en-GB"/>
              </w:rPr>
              <w:t>Programme Coordination and Implementation Unit</w:t>
            </w:r>
          </w:p>
        </w:tc>
      </w:tr>
      <w:tr w:rsidR="005B15DF" w:rsidRPr="00261141" w14:paraId="70FA7C1D" w14:textId="77777777" w:rsidTr="00C336F3">
        <w:trPr>
          <w:trHeight w:val="239"/>
        </w:trPr>
        <w:tc>
          <w:tcPr>
            <w:tcW w:w="1714" w:type="dxa"/>
            <w:tcMar>
              <w:top w:w="57" w:type="dxa"/>
              <w:bottom w:w="57" w:type="dxa"/>
            </w:tcMar>
          </w:tcPr>
          <w:p w14:paraId="45392F84" w14:textId="77777777" w:rsidR="005B15DF" w:rsidRPr="00261141" w:rsidRDefault="005B15DF" w:rsidP="00B02629">
            <w:pPr>
              <w:rPr>
                <w:lang w:val="en-GB"/>
              </w:rPr>
            </w:pPr>
            <w:r w:rsidRPr="00261141">
              <w:rPr>
                <w:lang w:val="en-GB"/>
              </w:rPr>
              <w:t>RGPF</w:t>
            </w:r>
          </w:p>
        </w:tc>
        <w:tc>
          <w:tcPr>
            <w:tcW w:w="8366" w:type="dxa"/>
            <w:tcMar>
              <w:top w:w="57" w:type="dxa"/>
              <w:bottom w:w="57" w:type="dxa"/>
            </w:tcMar>
          </w:tcPr>
          <w:p w14:paraId="3DE0B7DD" w14:textId="77777777" w:rsidR="005B15DF" w:rsidRPr="00261141" w:rsidRDefault="005B15DF" w:rsidP="00B02629">
            <w:pPr>
              <w:rPr>
                <w:lang w:val="en-GB"/>
              </w:rPr>
            </w:pPr>
            <w:r w:rsidRPr="00261141">
              <w:rPr>
                <w:lang w:val="en-GB"/>
              </w:rPr>
              <w:t xml:space="preserve">Royal Grenada Police Force </w:t>
            </w:r>
          </w:p>
        </w:tc>
      </w:tr>
      <w:tr w:rsidR="005B15DF" w:rsidRPr="00261141" w14:paraId="242DD34D" w14:textId="77777777" w:rsidTr="00C336F3">
        <w:trPr>
          <w:trHeight w:val="250"/>
        </w:trPr>
        <w:tc>
          <w:tcPr>
            <w:tcW w:w="1714" w:type="dxa"/>
            <w:tcMar>
              <w:top w:w="57" w:type="dxa"/>
              <w:bottom w:w="57" w:type="dxa"/>
            </w:tcMar>
          </w:tcPr>
          <w:p w14:paraId="547854C7" w14:textId="77777777" w:rsidR="005B15DF" w:rsidRPr="00261141" w:rsidRDefault="005B15DF" w:rsidP="00B02629">
            <w:pPr>
              <w:rPr>
                <w:lang w:val="en-GB"/>
              </w:rPr>
            </w:pPr>
            <w:r w:rsidRPr="00261141">
              <w:rPr>
                <w:lang w:val="en-GB"/>
              </w:rPr>
              <w:t>RUNO</w:t>
            </w:r>
          </w:p>
        </w:tc>
        <w:tc>
          <w:tcPr>
            <w:tcW w:w="8366" w:type="dxa"/>
            <w:tcMar>
              <w:top w:w="57" w:type="dxa"/>
              <w:bottom w:w="57" w:type="dxa"/>
            </w:tcMar>
          </w:tcPr>
          <w:p w14:paraId="27593408" w14:textId="77777777" w:rsidR="005B15DF" w:rsidRPr="00261141" w:rsidRDefault="005B15DF" w:rsidP="00B02629">
            <w:pPr>
              <w:rPr>
                <w:lang w:val="en-GB"/>
              </w:rPr>
            </w:pPr>
            <w:r w:rsidRPr="00261141">
              <w:rPr>
                <w:lang w:val="en-GB"/>
              </w:rPr>
              <w:t>Recipient United Nations Organisation</w:t>
            </w:r>
          </w:p>
        </w:tc>
      </w:tr>
      <w:tr w:rsidR="005B15DF" w:rsidRPr="00261141" w14:paraId="406E07A5" w14:textId="77777777" w:rsidTr="00C336F3">
        <w:trPr>
          <w:trHeight w:val="239"/>
        </w:trPr>
        <w:tc>
          <w:tcPr>
            <w:tcW w:w="1714" w:type="dxa"/>
            <w:tcMar>
              <w:top w:w="57" w:type="dxa"/>
              <w:bottom w:w="57" w:type="dxa"/>
            </w:tcMar>
          </w:tcPr>
          <w:p w14:paraId="0D0FF3E3" w14:textId="77777777" w:rsidR="005B15DF" w:rsidRPr="00261141" w:rsidRDefault="005B15DF" w:rsidP="00B02629">
            <w:pPr>
              <w:rPr>
                <w:lang w:val="en-GB"/>
              </w:rPr>
            </w:pPr>
            <w:r w:rsidRPr="00261141">
              <w:rPr>
                <w:lang w:val="en-GB"/>
              </w:rPr>
              <w:t>SOPs</w:t>
            </w:r>
          </w:p>
        </w:tc>
        <w:tc>
          <w:tcPr>
            <w:tcW w:w="8366" w:type="dxa"/>
            <w:tcMar>
              <w:top w:w="57" w:type="dxa"/>
              <w:bottom w:w="57" w:type="dxa"/>
            </w:tcMar>
          </w:tcPr>
          <w:p w14:paraId="380C06CF" w14:textId="77777777" w:rsidR="005B15DF" w:rsidRPr="00261141" w:rsidRDefault="005B15DF" w:rsidP="00B02629">
            <w:pPr>
              <w:rPr>
                <w:lang w:val="en-GB"/>
              </w:rPr>
            </w:pPr>
            <w:r w:rsidRPr="00261141">
              <w:rPr>
                <w:lang w:val="en-GB"/>
              </w:rPr>
              <w:t>National GBV Standard Operating Procedures</w:t>
            </w:r>
          </w:p>
        </w:tc>
      </w:tr>
      <w:tr w:rsidR="005B15DF" w:rsidRPr="00261141" w14:paraId="5C4ABE32" w14:textId="77777777" w:rsidTr="00C336F3">
        <w:trPr>
          <w:trHeight w:val="250"/>
        </w:trPr>
        <w:tc>
          <w:tcPr>
            <w:tcW w:w="1714" w:type="dxa"/>
            <w:tcMar>
              <w:top w:w="57" w:type="dxa"/>
              <w:bottom w:w="57" w:type="dxa"/>
            </w:tcMar>
          </w:tcPr>
          <w:p w14:paraId="5828139D" w14:textId="0DC9135A" w:rsidR="00461C4D" w:rsidRPr="00261141" w:rsidRDefault="005B15DF" w:rsidP="00B02629">
            <w:pPr>
              <w:rPr>
                <w:lang w:val="en-GB"/>
              </w:rPr>
            </w:pPr>
            <w:r w:rsidRPr="00261141">
              <w:rPr>
                <w:lang w:val="en-GB"/>
              </w:rPr>
              <w:t>TCOC</w:t>
            </w:r>
          </w:p>
        </w:tc>
        <w:tc>
          <w:tcPr>
            <w:tcW w:w="8366" w:type="dxa"/>
            <w:tcMar>
              <w:top w:w="57" w:type="dxa"/>
              <w:bottom w:w="57" w:type="dxa"/>
            </w:tcMar>
          </w:tcPr>
          <w:p w14:paraId="1485639A" w14:textId="329BCF26" w:rsidR="00461C4D" w:rsidRPr="00261141" w:rsidRDefault="005B15DF" w:rsidP="00B02629">
            <w:pPr>
              <w:rPr>
                <w:lang w:val="en-GB"/>
              </w:rPr>
            </w:pPr>
            <w:r w:rsidRPr="00261141">
              <w:rPr>
                <w:lang w:val="en-GB"/>
              </w:rPr>
              <w:t>Technical Coherence and Operations Committee</w:t>
            </w:r>
          </w:p>
        </w:tc>
      </w:tr>
      <w:tr w:rsidR="0008798B" w:rsidRPr="00261141" w14:paraId="2C0EF55F" w14:textId="77777777" w:rsidTr="00C336F3">
        <w:trPr>
          <w:trHeight w:val="250"/>
        </w:trPr>
        <w:tc>
          <w:tcPr>
            <w:tcW w:w="1714" w:type="dxa"/>
            <w:tcMar>
              <w:top w:w="57" w:type="dxa"/>
              <w:bottom w:w="57" w:type="dxa"/>
            </w:tcMar>
          </w:tcPr>
          <w:p w14:paraId="24AC8F41" w14:textId="0ED3B8DA" w:rsidR="0008798B" w:rsidRPr="00261141" w:rsidRDefault="0008798B" w:rsidP="00B02629">
            <w:pPr>
              <w:rPr>
                <w:lang w:val="en-GB"/>
              </w:rPr>
            </w:pPr>
            <w:r w:rsidRPr="00261141">
              <w:rPr>
                <w:lang w:val="en-GB"/>
              </w:rPr>
              <w:t>UN</w:t>
            </w:r>
          </w:p>
        </w:tc>
        <w:tc>
          <w:tcPr>
            <w:tcW w:w="8366" w:type="dxa"/>
            <w:tcMar>
              <w:top w:w="57" w:type="dxa"/>
              <w:bottom w:w="57" w:type="dxa"/>
            </w:tcMar>
          </w:tcPr>
          <w:p w14:paraId="0B00782C" w14:textId="22535B9A" w:rsidR="0008798B" w:rsidRPr="00261141" w:rsidRDefault="0008798B" w:rsidP="00B02629">
            <w:pPr>
              <w:rPr>
                <w:lang w:val="en-GB"/>
              </w:rPr>
            </w:pPr>
            <w:r w:rsidRPr="00261141">
              <w:rPr>
                <w:lang w:val="en-GB"/>
              </w:rPr>
              <w:t>United Nations</w:t>
            </w:r>
          </w:p>
        </w:tc>
      </w:tr>
      <w:tr w:rsidR="005B15DF" w:rsidRPr="00261141" w14:paraId="76B52BD4" w14:textId="77777777" w:rsidTr="00C336F3">
        <w:trPr>
          <w:trHeight w:val="239"/>
        </w:trPr>
        <w:tc>
          <w:tcPr>
            <w:tcW w:w="1714" w:type="dxa"/>
            <w:tcMar>
              <w:top w:w="57" w:type="dxa"/>
              <w:bottom w:w="57" w:type="dxa"/>
            </w:tcMar>
          </w:tcPr>
          <w:p w14:paraId="1B94B2C4" w14:textId="77777777" w:rsidR="005B15DF" w:rsidRPr="00261141" w:rsidRDefault="005B15DF" w:rsidP="00B02629">
            <w:pPr>
              <w:rPr>
                <w:lang w:val="en-GB"/>
              </w:rPr>
            </w:pPr>
            <w:r w:rsidRPr="00261141">
              <w:rPr>
                <w:lang w:val="en-GB"/>
              </w:rPr>
              <w:t xml:space="preserve">UN Women </w:t>
            </w:r>
          </w:p>
        </w:tc>
        <w:tc>
          <w:tcPr>
            <w:tcW w:w="8366" w:type="dxa"/>
            <w:tcMar>
              <w:top w:w="57" w:type="dxa"/>
              <w:bottom w:w="57" w:type="dxa"/>
            </w:tcMar>
          </w:tcPr>
          <w:p w14:paraId="329AC646" w14:textId="77777777" w:rsidR="005B15DF" w:rsidRPr="00261141" w:rsidRDefault="005B15DF" w:rsidP="00B02629">
            <w:pPr>
              <w:rPr>
                <w:lang w:val="en-GB"/>
              </w:rPr>
            </w:pPr>
            <w:r w:rsidRPr="00261141">
              <w:rPr>
                <w:lang w:val="en-GB"/>
              </w:rPr>
              <w:t xml:space="preserve">United Nations Entity for Gender Equality and the Empowerment of Women </w:t>
            </w:r>
          </w:p>
        </w:tc>
      </w:tr>
      <w:tr w:rsidR="005B15DF" w:rsidRPr="00261141" w14:paraId="7A0470E9" w14:textId="77777777" w:rsidTr="00C336F3">
        <w:trPr>
          <w:trHeight w:val="250"/>
        </w:trPr>
        <w:tc>
          <w:tcPr>
            <w:tcW w:w="1714" w:type="dxa"/>
            <w:tcMar>
              <w:top w:w="57" w:type="dxa"/>
              <w:bottom w:w="57" w:type="dxa"/>
            </w:tcMar>
          </w:tcPr>
          <w:p w14:paraId="1F5F55A6" w14:textId="77777777" w:rsidR="005B15DF" w:rsidRPr="00261141" w:rsidRDefault="005B15DF" w:rsidP="00B02629">
            <w:pPr>
              <w:rPr>
                <w:lang w:val="en-GB"/>
              </w:rPr>
            </w:pPr>
            <w:r w:rsidRPr="00261141">
              <w:rPr>
                <w:lang w:val="en-GB"/>
              </w:rPr>
              <w:lastRenderedPageBreak/>
              <w:t>UNDP</w:t>
            </w:r>
          </w:p>
        </w:tc>
        <w:tc>
          <w:tcPr>
            <w:tcW w:w="8366" w:type="dxa"/>
            <w:tcMar>
              <w:top w:w="57" w:type="dxa"/>
              <w:bottom w:w="57" w:type="dxa"/>
            </w:tcMar>
          </w:tcPr>
          <w:p w14:paraId="27657349" w14:textId="77777777" w:rsidR="005B15DF" w:rsidRPr="00261141" w:rsidRDefault="005B15DF" w:rsidP="00B02629">
            <w:pPr>
              <w:rPr>
                <w:lang w:val="en-GB"/>
              </w:rPr>
            </w:pPr>
            <w:r w:rsidRPr="00261141">
              <w:rPr>
                <w:lang w:val="en-GB"/>
              </w:rPr>
              <w:t>United Nations Development Programme</w:t>
            </w:r>
          </w:p>
        </w:tc>
      </w:tr>
      <w:tr w:rsidR="005B15DF" w:rsidRPr="00261141" w14:paraId="54972A78" w14:textId="77777777" w:rsidTr="00C336F3">
        <w:trPr>
          <w:trHeight w:val="239"/>
        </w:trPr>
        <w:tc>
          <w:tcPr>
            <w:tcW w:w="1714" w:type="dxa"/>
            <w:tcMar>
              <w:top w:w="57" w:type="dxa"/>
              <w:bottom w:w="57" w:type="dxa"/>
            </w:tcMar>
          </w:tcPr>
          <w:p w14:paraId="176CA018" w14:textId="77777777" w:rsidR="005B15DF" w:rsidRPr="00261141" w:rsidRDefault="005B15DF" w:rsidP="00B02629">
            <w:pPr>
              <w:rPr>
                <w:lang w:val="en-GB"/>
              </w:rPr>
            </w:pPr>
            <w:r w:rsidRPr="00261141">
              <w:rPr>
                <w:lang w:val="en-GB"/>
              </w:rPr>
              <w:t>UNFPA</w:t>
            </w:r>
          </w:p>
        </w:tc>
        <w:tc>
          <w:tcPr>
            <w:tcW w:w="8366" w:type="dxa"/>
            <w:tcMar>
              <w:top w:w="57" w:type="dxa"/>
              <w:bottom w:w="57" w:type="dxa"/>
            </w:tcMar>
          </w:tcPr>
          <w:p w14:paraId="3D467F87" w14:textId="77777777" w:rsidR="005B15DF" w:rsidRPr="00261141" w:rsidRDefault="005B15DF" w:rsidP="00B02629">
            <w:pPr>
              <w:rPr>
                <w:lang w:val="en-GB"/>
              </w:rPr>
            </w:pPr>
            <w:r w:rsidRPr="00261141">
              <w:rPr>
                <w:lang w:val="en-GB"/>
              </w:rPr>
              <w:t>United Nations Population Fund</w:t>
            </w:r>
          </w:p>
        </w:tc>
      </w:tr>
      <w:tr w:rsidR="005B15DF" w:rsidRPr="00261141" w14:paraId="79B3CEB7" w14:textId="77777777" w:rsidTr="00C336F3">
        <w:trPr>
          <w:trHeight w:val="250"/>
        </w:trPr>
        <w:tc>
          <w:tcPr>
            <w:tcW w:w="1714" w:type="dxa"/>
            <w:tcMar>
              <w:top w:w="57" w:type="dxa"/>
              <w:bottom w:w="57" w:type="dxa"/>
            </w:tcMar>
          </w:tcPr>
          <w:p w14:paraId="464521EC" w14:textId="77777777" w:rsidR="005B15DF" w:rsidRPr="00261141" w:rsidRDefault="005B15DF" w:rsidP="00B02629">
            <w:pPr>
              <w:rPr>
                <w:lang w:val="en-GB"/>
              </w:rPr>
            </w:pPr>
            <w:r w:rsidRPr="00261141">
              <w:rPr>
                <w:lang w:val="en-GB"/>
              </w:rPr>
              <w:t>UNICEF</w:t>
            </w:r>
          </w:p>
        </w:tc>
        <w:tc>
          <w:tcPr>
            <w:tcW w:w="8366" w:type="dxa"/>
            <w:tcMar>
              <w:top w:w="57" w:type="dxa"/>
              <w:bottom w:w="57" w:type="dxa"/>
            </w:tcMar>
          </w:tcPr>
          <w:p w14:paraId="65333CE3" w14:textId="77777777" w:rsidR="005B15DF" w:rsidRPr="00261141" w:rsidRDefault="005B15DF" w:rsidP="00B02629">
            <w:pPr>
              <w:rPr>
                <w:lang w:val="en-GB"/>
              </w:rPr>
            </w:pPr>
            <w:r w:rsidRPr="00261141">
              <w:rPr>
                <w:lang w:val="en-GB"/>
              </w:rPr>
              <w:t>United Nations Children's Fund</w:t>
            </w:r>
          </w:p>
        </w:tc>
      </w:tr>
      <w:tr w:rsidR="005B15DF" w:rsidRPr="00261141" w14:paraId="5CE6C1AB" w14:textId="77777777" w:rsidTr="00C336F3">
        <w:trPr>
          <w:trHeight w:val="239"/>
        </w:trPr>
        <w:tc>
          <w:tcPr>
            <w:tcW w:w="1714" w:type="dxa"/>
            <w:tcMar>
              <w:top w:w="57" w:type="dxa"/>
              <w:bottom w:w="57" w:type="dxa"/>
            </w:tcMar>
          </w:tcPr>
          <w:p w14:paraId="020E4529" w14:textId="07C9EF13" w:rsidR="00751345" w:rsidRPr="00823E9C" w:rsidRDefault="005B15DF" w:rsidP="00B02629">
            <w:pPr>
              <w:rPr>
                <w:lang w:val="fr-FR"/>
              </w:rPr>
            </w:pPr>
            <w:r w:rsidRPr="00823E9C">
              <w:rPr>
                <w:lang w:val="fr-FR"/>
              </w:rPr>
              <w:t>UN RC</w:t>
            </w:r>
          </w:p>
        </w:tc>
        <w:tc>
          <w:tcPr>
            <w:tcW w:w="8366" w:type="dxa"/>
            <w:tcMar>
              <w:top w:w="57" w:type="dxa"/>
              <w:bottom w:w="57" w:type="dxa"/>
            </w:tcMar>
          </w:tcPr>
          <w:p w14:paraId="787FE0FA" w14:textId="7E04AEBE" w:rsidR="00751345" w:rsidRPr="00261141" w:rsidRDefault="005B15DF" w:rsidP="00B02629">
            <w:pPr>
              <w:rPr>
                <w:lang w:val="en-GB"/>
              </w:rPr>
            </w:pPr>
            <w:r w:rsidRPr="00261141">
              <w:rPr>
                <w:lang w:val="en-GB"/>
              </w:rPr>
              <w:t xml:space="preserve">United Nations Resident Coordinator  </w:t>
            </w:r>
          </w:p>
        </w:tc>
      </w:tr>
      <w:tr w:rsidR="00821FCF" w:rsidRPr="00261141" w14:paraId="265B91DA" w14:textId="77777777" w:rsidTr="00C336F3">
        <w:trPr>
          <w:trHeight w:val="239"/>
        </w:trPr>
        <w:tc>
          <w:tcPr>
            <w:tcW w:w="1714" w:type="dxa"/>
            <w:tcMar>
              <w:top w:w="57" w:type="dxa"/>
              <w:bottom w:w="57" w:type="dxa"/>
            </w:tcMar>
          </w:tcPr>
          <w:p w14:paraId="5868BFE1" w14:textId="026376F3" w:rsidR="00821FCF" w:rsidRPr="00821FCF" w:rsidRDefault="00821FCF" w:rsidP="00B02629">
            <w:pPr>
              <w:rPr>
                <w:lang w:val="fr-FR"/>
              </w:rPr>
            </w:pPr>
            <w:r w:rsidRPr="00372133">
              <w:rPr>
                <w:rFonts w:eastAsia="Arial"/>
                <w:lang w:val="fr-FR"/>
              </w:rPr>
              <w:t>UN RCO</w:t>
            </w:r>
          </w:p>
        </w:tc>
        <w:tc>
          <w:tcPr>
            <w:tcW w:w="8366" w:type="dxa"/>
            <w:tcMar>
              <w:top w:w="57" w:type="dxa"/>
              <w:bottom w:w="57" w:type="dxa"/>
            </w:tcMar>
          </w:tcPr>
          <w:p w14:paraId="4595FEC4" w14:textId="29781F69" w:rsidR="00821FCF" w:rsidRPr="00261141" w:rsidRDefault="00821FCF" w:rsidP="00B02629">
            <w:pPr>
              <w:rPr>
                <w:lang w:val="en-GB"/>
              </w:rPr>
            </w:pPr>
            <w:r w:rsidRPr="00261141">
              <w:rPr>
                <w:lang w:val="en-GB"/>
              </w:rPr>
              <w:t>United Nations Resident Coordinator’s Office</w:t>
            </w:r>
            <w:r w:rsidR="0008798B">
              <w:rPr>
                <w:lang w:val="en-GB"/>
              </w:rPr>
              <w:t xml:space="preserve"> </w:t>
            </w:r>
          </w:p>
        </w:tc>
      </w:tr>
      <w:tr w:rsidR="00821FCF" w:rsidRPr="00261141" w14:paraId="7B38D54A" w14:textId="77777777" w:rsidTr="00C336F3">
        <w:trPr>
          <w:trHeight w:val="239"/>
        </w:trPr>
        <w:tc>
          <w:tcPr>
            <w:tcW w:w="1714" w:type="dxa"/>
            <w:tcMar>
              <w:top w:w="57" w:type="dxa"/>
              <w:bottom w:w="57" w:type="dxa"/>
            </w:tcMar>
          </w:tcPr>
          <w:p w14:paraId="0463BB30" w14:textId="5139AB00" w:rsidR="00821FCF" w:rsidRPr="00821FCF" w:rsidRDefault="00821FCF" w:rsidP="00B02629">
            <w:pPr>
              <w:rPr>
                <w:lang w:val="fr-FR"/>
              </w:rPr>
            </w:pPr>
            <w:r w:rsidRPr="009E6C6D">
              <w:rPr>
                <w:lang w:val="fr-FR"/>
              </w:rPr>
              <w:t>VAWG</w:t>
            </w:r>
          </w:p>
        </w:tc>
        <w:tc>
          <w:tcPr>
            <w:tcW w:w="8366" w:type="dxa"/>
            <w:tcMar>
              <w:top w:w="57" w:type="dxa"/>
              <w:bottom w:w="57" w:type="dxa"/>
            </w:tcMar>
          </w:tcPr>
          <w:p w14:paraId="0110C3EC" w14:textId="58C3FA29" w:rsidR="00821FCF" w:rsidRPr="00261141" w:rsidRDefault="00821FCF" w:rsidP="00B02629">
            <w:pPr>
              <w:rPr>
                <w:lang w:val="en-GB"/>
              </w:rPr>
            </w:pPr>
            <w:r w:rsidRPr="00261141">
              <w:rPr>
                <w:lang w:val="en-GB"/>
              </w:rPr>
              <w:t>Violence against Women and Girls</w:t>
            </w:r>
          </w:p>
        </w:tc>
      </w:tr>
      <w:tr w:rsidR="005B15DF" w:rsidRPr="00261141" w14:paraId="4E65F059" w14:textId="77777777" w:rsidTr="00C336F3">
        <w:trPr>
          <w:trHeight w:val="239"/>
        </w:trPr>
        <w:tc>
          <w:tcPr>
            <w:tcW w:w="1714" w:type="dxa"/>
            <w:tcMar>
              <w:top w:w="57" w:type="dxa"/>
              <w:bottom w:w="57" w:type="dxa"/>
            </w:tcMar>
          </w:tcPr>
          <w:p w14:paraId="63CDFEF5" w14:textId="77777777" w:rsidR="005B15DF" w:rsidRPr="00261141" w:rsidRDefault="005B15DF" w:rsidP="00B02629">
            <w:pPr>
              <w:rPr>
                <w:lang w:val="en-GB"/>
              </w:rPr>
            </w:pPr>
            <w:r w:rsidRPr="00261141">
              <w:rPr>
                <w:lang w:val="en-GB"/>
              </w:rPr>
              <w:t>WROs</w:t>
            </w:r>
          </w:p>
        </w:tc>
        <w:tc>
          <w:tcPr>
            <w:tcW w:w="8366" w:type="dxa"/>
            <w:tcMar>
              <w:top w:w="57" w:type="dxa"/>
              <w:bottom w:w="57" w:type="dxa"/>
            </w:tcMar>
          </w:tcPr>
          <w:p w14:paraId="70BAEEBE" w14:textId="77777777" w:rsidR="005B15DF" w:rsidRPr="00261141" w:rsidRDefault="005B15DF" w:rsidP="00B02629">
            <w:pPr>
              <w:rPr>
                <w:lang w:val="en-GB"/>
              </w:rPr>
            </w:pPr>
            <w:r w:rsidRPr="00261141">
              <w:rPr>
                <w:lang w:val="en-GB"/>
              </w:rPr>
              <w:t xml:space="preserve">Women's Rights Organisations </w:t>
            </w:r>
          </w:p>
        </w:tc>
      </w:tr>
    </w:tbl>
    <w:p w14:paraId="2998ACBA" w14:textId="77777777" w:rsidR="005B15DF" w:rsidRPr="00261141" w:rsidRDefault="005B15DF">
      <w:pPr>
        <w:rPr>
          <w:rFonts w:eastAsia="Arial"/>
          <w:b/>
          <w:u w:val="single"/>
          <w:lang w:val="en-GB"/>
        </w:rPr>
      </w:pPr>
      <w:r w:rsidRPr="00261141">
        <w:rPr>
          <w:lang w:val="en-GB"/>
        </w:rPr>
        <w:br w:type="page"/>
      </w:r>
    </w:p>
    <w:p w14:paraId="2B938866" w14:textId="360EEEF8" w:rsidR="006068D9" w:rsidRPr="00261141" w:rsidRDefault="005A68E6" w:rsidP="008C2F61">
      <w:pPr>
        <w:pStyle w:val="Heading1"/>
        <w:jc w:val="both"/>
        <w:rPr>
          <w:lang w:val="en-GB"/>
        </w:rPr>
      </w:pPr>
      <w:bookmarkStart w:id="3" w:name="_Toc162937055"/>
      <w:r w:rsidRPr="00261141">
        <w:rPr>
          <w:lang w:val="en-GB"/>
        </w:rPr>
        <w:lastRenderedPageBreak/>
        <w:t>Executive Summary</w:t>
      </w:r>
      <w:bookmarkEnd w:id="3"/>
      <w:r w:rsidRPr="00261141">
        <w:rPr>
          <w:lang w:val="en-GB"/>
        </w:rPr>
        <w:t xml:space="preserve"> </w:t>
      </w:r>
    </w:p>
    <w:p w14:paraId="638484FF" w14:textId="05CD847E" w:rsidR="00195637" w:rsidRPr="00261141" w:rsidRDefault="00195637" w:rsidP="00552629">
      <w:pPr>
        <w:jc w:val="both"/>
        <w:rPr>
          <w:rFonts w:eastAsia="Arial"/>
          <w:lang w:val="en-GB"/>
        </w:rPr>
      </w:pPr>
    </w:p>
    <w:p w14:paraId="360DF4E4" w14:textId="59D55BDA" w:rsidR="00E879A6" w:rsidRPr="00261141" w:rsidRDefault="00195637" w:rsidP="008C2F61">
      <w:pPr>
        <w:jc w:val="both"/>
        <w:rPr>
          <w:rFonts w:eastAsia="Arial"/>
          <w:lang w:val="en-GB"/>
        </w:rPr>
      </w:pPr>
      <w:r w:rsidRPr="00261141">
        <w:rPr>
          <w:rFonts w:eastAsia="Arial"/>
          <w:lang w:val="en-GB"/>
        </w:rPr>
        <w:t>The Grenada Spotlight Initiative to End Violence Against Women and Girls stands as a global ex</w:t>
      </w:r>
      <w:r w:rsidR="005B5621" w:rsidRPr="00261141">
        <w:rPr>
          <w:rFonts w:eastAsia="Arial"/>
          <w:lang w:val="en-GB"/>
        </w:rPr>
        <w:t>a</w:t>
      </w:r>
      <w:r w:rsidRPr="00261141">
        <w:rPr>
          <w:rFonts w:eastAsia="Arial"/>
          <w:lang w:val="en-GB"/>
        </w:rPr>
        <w:t>mpl</w:t>
      </w:r>
      <w:r w:rsidR="005B5621" w:rsidRPr="00261141">
        <w:rPr>
          <w:rFonts w:eastAsia="Arial"/>
          <w:lang w:val="en-GB"/>
        </w:rPr>
        <w:t>e</w:t>
      </w:r>
      <w:r w:rsidRPr="00261141">
        <w:rPr>
          <w:rFonts w:eastAsia="Arial"/>
          <w:lang w:val="en-GB"/>
        </w:rPr>
        <w:t xml:space="preserve"> in the collective effort to eliminate violence directed at women and girls. Commencing in January 2020 and concluding in December 2023, th</w:t>
      </w:r>
      <w:r w:rsidR="00A747A6" w:rsidRPr="00261141">
        <w:rPr>
          <w:rFonts w:eastAsia="Arial"/>
          <w:lang w:val="en-GB"/>
        </w:rPr>
        <w:t>is</w:t>
      </w:r>
      <w:r w:rsidRPr="00261141">
        <w:rPr>
          <w:rFonts w:eastAsia="Arial"/>
          <w:lang w:val="en-GB"/>
        </w:rPr>
        <w:t xml:space="preserve"> comprehensive program</w:t>
      </w:r>
      <w:r w:rsidR="00BB1536" w:rsidRPr="00261141">
        <w:rPr>
          <w:rFonts w:eastAsia="Arial"/>
          <w:lang w:val="en-GB"/>
        </w:rPr>
        <w:t>me</w:t>
      </w:r>
      <w:r w:rsidRPr="00261141">
        <w:rPr>
          <w:rFonts w:eastAsia="Arial"/>
          <w:lang w:val="en-GB"/>
        </w:rPr>
        <w:t xml:space="preserve"> </w:t>
      </w:r>
      <w:r w:rsidR="00A747A6" w:rsidRPr="00261141">
        <w:rPr>
          <w:rFonts w:eastAsia="Arial"/>
          <w:lang w:val="en-GB"/>
        </w:rPr>
        <w:t>was implemented</w:t>
      </w:r>
      <w:r w:rsidRPr="00261141">
        <w:rPr>
          <w:rFonts w:eastAsia="Arial"/>
          <w:lang w:val="en-GB"/>
        </w:rPr>
        <w:t xml:space="preserve"> </w:t>
      </w:r>
      <w:r w:rsidR="00A747A6" w:rsidRPr="00261141">
        <w:rPr>
          <w:rFonts w:eastAsia="Arial"/>
          <w:lang w:val="en-GB"/>
        </w:rPr>
        <w:t>with</w:t>
      </w:r>
      <w:r w:rsidRPr="00261141">
        <w:rPr>
          <w:rFonts w:eastAsia="Arial"/>
          <w:lang w:val="en-GB"/>
        </w:rPr>
        <w:t xml:space="preserve"> designed </w:t>
      </w:r>
      <w:r w:rsidR="00A747A6" w:rsidRPr="00261141">
        <w:rPr>
          <w:rFonts w:eastAsia="Arial"/>
          <w:lang w:val="en-GB"/>
        </w:rPr>
        <w:t xml:space="preserve">strategic objectives </w:t>
      </w:r>
      <w:r w:rsidRPr="00261141">
        <w:rPr>
          <w:rFonts w:eastAsia="Arial"/>
          <w:lang w:val="en-GB"/>
        </w:rPr>
        <w:t xml:space="preserve">to </w:t>
      </w:r>
      <w:r w:rsidR="00A747A6" w:rsidRPr="00261141">
        <w:rPr>
          <w:rFonts w:eastAsia="Arial"/>
          <w:lang w:val="en-GB"/>
        </w:rPr>
        <w:t>prompt</w:t>
      </w:r>
      <w:r w:rsidRPr="00261141">
        <w:rPr>
          <w:rFonts w:eastAsia="Arial"/>
          <w:lang w:val="en-GB"/>
        </w:rPr>
        <w:t xml:space="preserve"> transformative change, ultimately envisioning a world free from gender-based violence. </w:t>
      </w:r>
    </w:p>
    <w:p w14:paraId="62B9ADF2" w14:textId="00EAACA7" w:rsidR="008E091C" w:rsidRPr="00261141" w:rsidRDefault="008E091C" w:rsidP="008C2F61">
      <w:pPr>
        <w:jc w:val="both"/>
        <w:rPr>
          <w:rFonts w:eastAsia="Arial"/>
          <w:lang w:val="en-GB"/>
        </w:rPr>
      </w:pPr>
    </w:p>
    <w:p w14:paraId="53CF2D21" w14:textId="797029AE" w:rsidR="0059510F" w:rsidRPr="00261141" w:rsidRDefault="0059510F" w:rsidP="0059510F">
      <w:pPr>
        <w:jc w:val="both"/>
        <w:rPr>
          <w:rFonts w:eastAsia="Arial"/>
          <w:lang w:val="en-GB"/>
        </w:rPr>
      </w:pPr>
      <w:r w:rsidRPr="00261141">
        <w:rPr>
          <w:rFonts w:eastAsia="Arial"/>
          <w:lang w:val="en-GB"/>
        </w:rPr>
        <w:t xml:space="preserve">The </w:t>
      </w:r>
      <w:r w:rsidR="00616796" w:rsidRPr="00261141">
        <w:rPr>
          <w:rFonts w:eastAsia="Arial"/>
          <w:lang w:val="en-GB"/>
        </w:rPr>
        <w:t>Spotlight Initiative</w:t>
      </w:r>
      <w:r w:rsidRPr="00261141">
        <w:rPr>
          <w:rFonts w:eastAsia="Arial"/>
          <w:lang w:val="en-GB"/>
        </w:rPr>
        <w:t xml:space="preserve"> </w:t>
      </w:r>
      <w:r w:rsidR="00616796" w:rsidRPr="00261141">
        <w:rPr>
          <w:rFonts w:eastAsia="Arial"/>
          <w:lang w:val="en-GB"/>
        </w:rPr>
        <w:t xml:space="preserve">has brought Grenada many steps closer to the vision that all women and girls in Grenada, Carriacou and Petite Martinique, particularly those most vulnerable, live a life free of intimate partner violence, sexual abuse and other forms of family and gender-based violence. It </w:t>
      </w:r>
      <w:r w:rsidRPr="00261141">
        <w:rPr>
          <w:rFonts w:eastAsia="Arial"/>
          <w:lang w:val="en-GB"/>
        </w:rPr>
        <w:t>resulted in transformations along</w:t>
      </w:r>
      <w:r w:rsidR="003F3CFD" w:rsidRPr="00261141">
        <w:rPr>
          <w:rFonts w:eastAsia="Arial"/>
          <w:lang w:val="en-GB"/>
        </w:rPr>
        <w:t xml:space="preserve"> the</w:t>
      </w:r>
      <w:r w:rsidRPr="00261141">
        <w:rPr>
          <w:rFonts w:eastAsia="Arial"/>
          <w:lang w:val="en-GB"/>
        </w:rPr>
        <w:t xml:space="preserve"> three priorities</w:t>
      </w:r>
      <w:r w:rsidR="003F3CFD" w:rsidRPr="00261141">
        <w:rPr>
          <w:rFonts w:eastAsia="Arial"/>
          <w:lang w:val="en-GB"/>
        </w:rPr>
        <w:t xml:space="preserve"> as identified by the </w:t>
      </w:r>
      <w:r w:rsidR="00BD2636" w:rsidRPr="00261141">
        <w:rPr>
          <w:rFonts w:eastAsia="Arial"/>
          <w:lang w:val="en-GB"/>
        </w:rPr>
        <w:t xml:space="preserve">government </w:t>
      </w:r>
      <w:r w:rsidR="00B839C6" w:rsidRPr="00261141">
        <w:rPr>
          <w:rFonts w:eastAsia="Arial"/>
          <w:lang w:val="en-GB"/>
        </w:rPr>
        <w:t xml:space="preserve">and civil society </w:t>
      </w:r>
      <w:r w:rsidR="00BD2636" w:rsidRPr="00261141">
        <w:rPr>
          <w:rFonts w:eastAsia="Arial"/>
          <w:lang w:val="en-GB"/>
        </w:rPr>
        <w:t xml:space="preserve">of Grenada, the </w:t>
      </w:r>
      <w:r w:rsidR="00BD2636" w:rsidRPr="00261141">
        <w:rPr>
          <w:lang w:val="en-GB"/>
        </w:rPr>
        <w:t xml:space="preserve">Delegation of the European Union to Barbados, the Eastern Caribbean States, OECS </w:t>
      </w:r>
      <w:r w:rsidR="00DE14CA" w:rsidRPr="00261141">
        <w:rPr>
          <w:lang w:val="en-GB"/>
        </w:rPr>
        <w:t>and CARICOM/CARIFORUM</w:t>
      </w:r>
      <w:r w:rsidR="00DE14CA">
        <w:rPr>
          <w:lang w:val="en-GB"/>
        </w:rPr>
        <w:t xml:space="preserve"> </w:t>
      </w:r>
      <w:r w:rsidR="00823E9C">
        <w:rPr>
          <w:lang w:val="en-GB"/>
        </w:rPr>
        <w:t>(Organisation of Eastern Caribbean States</w:t>
      </w:r>
      <w:r w:rsidR="00DE14CA">
        <w:rPr>
          <w:lang w:val="en-GB"/>
        </w:rPr>
        <w:t xml:space="preserve"> and </w:t>
      </w:r>
      <w:r w:rsidR="00E626D4">
        <w:rPr>
          <w:lang w:val="en-GB"/>
        </w:rPr>
        <w:t>Caribbean Community</w:t>
      </w:r>
      <w:r w:rsidR="00DE14CA">
        <w:rPr>
          <w:lang w:val="en-GB"/>
        </w:rPr>
        <w:t>/</w:t>
      </w:r>
      <w:bookmarkStart w:id="4" w:name="_Hlk159914483"/>
      <w:r w:rsidR="00E626D4">
        <w:rPr>
          <w:lang w:val="en-GB"/>
        </w:rPr>
        <w:t>Cari</w:t>
      </w:r>
      <w:r w:rsidR="00CC02A1">
        <w:rPr>
          <w:lang w:val="en-GB"/>
        </w:rPr>
        <w:t>bbean Forum</w:t>
      </w:r>
      <w:bookmarkEnd w:id="4"/>
      <w:r w:rsidR="00CC02A1">
        <w:rPr>
          <w:lang w:val="en-GB"/>
        </w:rPr>
        <w:t>)</w:t>
      </w:r>
      <w:r w:rsidR="00FA61D6" w:rsidRPr="00261141">
        <w:rPr>
          <w:rFonts w:eastAsia="Arial"/>
          <w:lang w:val="en-GB"/>
        </w:rPr>
        <w:t xml:space="preserve">, and </w:t>
      </w:r>
      <w:r w:rsidR="00E16BD7" w:rsidRPr="00261141">
        <w:rPr>
          <w:rFonts w:eastAsia="Arial"/>
          <w:lang w:val="en-GB"/>
        </w:rPr>
        <w:t xml:space="preserve">the </w:t>
      </w:r>
      <w:r w:rsidR="00E55A4A" w:rsidRPr="00261141">
        <w:rPr>
          <w:rFonts w:eastAsia="Arial"/>
          <w:lang w:val="en-GB"/>
        </w:rPr>
        <w:t>United Nations</w:t>
      </w:r>
      <w:r w:rsidR="00461C4D" w:rsidRPr="00261141">
        <w:rPr>
          <w:rFonts w:eastAsia="Arial"/>
          <w:lang w:val="en-GB"/>
        </w:rPr>
        <w:t xml:space="preserve"> (UN)</w:t>
      </w:r>
      <w:r w:rsidR="00E16BD7" w:rsidRPr="00261141">
        <w:rPr>
          <w:rFonts w:eastAsia="Arial"/>
          <w:lang w:val="en-GB"/>
        </w:rPr>
        <w:t xml:space="preserve">. It </w:t>
      </w:r>
      <w:r w:rsidRPr="00261141">
        <w:rPr>
          <w:rFonts w:eastAsia="Arial"/>
          <w:lang w:val="en-GB"/>
        </w:rPr>
        <w:t>strengthen</w:t>
      </w:r>
      <w:r w:rsidR="00E16BD7" w:rsidRPr="00261141">
        <w:rPr>
          <w:rFonts w:eastAsia="Arial"/>
          <w:lang w:val="en-GB"/>
        </w:rPr>
        <w:t xml:space="preserve">ed the individual and </w:t>
      </w:r>
      <w:r w:rsidRPr="00261141">
        <w:rPr>
          <w:rFonts w:eastAsia="Arial"/>
          <w:lang w:val="en-GB"/>
        </w:rPr>
        <w:t>institution</w:t>
      </w:r>
      <w:r w:rsidR="00E16BD7" w:rsidRPr="00261141">
        <w:rPr>
          <w:rFonts w:eastAsia="Arial"/>
          <w:lang w:val="en-GB"/>
        </w:rPr>
        <w:t>al ca</w:t>
      </w:r>
      <w:r w:rsidRPr="00261141">
        <w:rPr>
          <w:rFonts w:eastAsia="Arial"/>
          <w:lang w:val="en-GB"/>
        </w:rPr>
        <w:t>pacity of government, women’s rights organisations and other civil society organisations</w:t>
      </w:r>
      <w:r w:rsidR="00B839C6" w:rsidRPr="00261141">
        <w:rPr>
          <w:rFonts w:eastAsia="Arial"/>
          <w:lang w:val="en-GB"/>
        </w:rPr>
        <w:t xml:space="preserve">; </w:t>
      </w:r>
      <w:r w:rsidR="00E16BD7" w:rsidRPr="00261141">
        <w:rPr>
          <w:rFonts w:eastAsia="Arial"/>
          <w:lang w:val="en-GB"/>
        </w:rPr>
        <w:t xml:space="preserve">advanced prevention and </w:t>
      </w:r>
      <w:r w:rsidR="00B839C6" w:rsidRPr="00261141">
        <w:rPr>
          <w:rFonts w:eastAsia="Arial"/>
          <w:lang w:val="en-GB"/>
        </w:rPr>
        <w:t>laid</w:t>
      </w:r>
      <w:r w:rsidR="00E16BD7" w:rsidRPr="00261141">
        <w:rPr>
          <w:rFonts w:eastAsia="Arial"/>
          <w:lang w:val="en-GB"/>
        </w:rPr>
        <w:t xml:space="preserve"> the foundation for </w:t>
      </w:r>
      <w:r w:rsidR="00B839C6" w:rsidRPr="00261141">
        <w:rPr>
          <w:rFonts w:eastAsia="Arial"/>
          <w:lang w:val="en-GB"/>
        </w:rPr>
        <w:t>legislative</w:t>
      </w:r>
      <w:r w:rsidR="00E16BD7" w:rsidRPr="00261141">
        <w:rPr>
          <w:rFonts w:eastAsia="Arial"/>
          <w:lang w:val="en-GB"/>
        </w:rPr>
        <w:t xml:space="preserve"> reform and sustainability by promoting new norms for social and behaviour change in relation to </w:t>
      </w:r>
      <w:r w:rsidR="00962A64" w:rsidRPr="00261141">
        <w:rPr>
          <w:rFonts w:eastAsia="Arial"/>
          <w:lang w:val="en-GB"/>
        </w:rPr>
        <w:t xml:space="preserve">violence against women and girls, </w:t>
      </w:r>
      <w:r w:rsidR="00E16BD7" w:rsidRPr="00261141">
        <w:rPr>
          <w:rFonts w:eastAsia="Arial"/>
          <w:lang w:val="en-GB"/>
        </w:rPr>
        <w:t xml:space="preserve">gender equality and women’s empowerment. Most critically, </w:t>
      </w:r>
      <w:r w:rsidR="00E0319B" w:rsidRPr="00261141">
        <w:rPr>
          <w:rFonts w:eastAsia="Arial"/>
          <w:lang w:val="en-GB"/>
        </w:rPr>
        <w:t>the programme supported the p</w:t>
      </w:r>
      <w:r w:rsidRPr="00261141">
        <w:rPr>
          <w:rFonts w:eastAsia="Arial"/>
          <w:lang w:val="en-GB"/>
        </w:rPr>
        <w:t xml:space="preserve">rovision of </w:t>
      </w:r>
      <w:r w:rsidR="004F314D" w:rsidRPr="00261141">
        <w:rPr>
          <w:rFonts w:eastAsia="Arial"/>
          <w:lang w:val="en-GB"/>
        </w:rPr>
        <w:t>quality, essential</w:t>
      </w:r>
      <w:r w:rsidRPr="00261141">
        <w:rPr>
          <w:rFonts w:eastAsia="Arial"/>
          <w:lang w:val="en-GB"/>
        </w:rPr>
        <w:t xml:space="preserve"> services to respond to </w:t>
      </w:r>
      <w:r w:rsidR="00751345" w:rsidRPr="00261141">
        <w:rPr>
          <w:rFonts w:eastAsia="Arial"/>
          <w:lang w:val="en-GB"/>
        </w:rPr>
        <w:t>violence against women and girls (</w:t>
      </w:r>
      <w:r w:rsidRPr="00261141">
        <w:rPr>
          <w:rFonts w:eastAsia="Arial"/>
          <w:lang w:val="en-GB"/>
        </w:rPr>
        <w:t>VAWG</w:t>
      </w:r>
      <w:r w:rsidR="00751345" w:rsidRPr="00261141">
        <w:rPr>
          <w:rFonts w:eastAsia="Arial"/>
          <w:lang w:val="en-GB"/>
        </w:rPr>
        <w:t>)</w:t>
      </w:r>
      <w:r w:rsidR="00E0319B" w:rsidRPr="00261141">
        <w:rPr>
          <w:rFonts w:eastAsia="Arial"/>
          <w:lang w:val="en-GB"/>
        </w:rPr>
        <w:t xml:space="preserve">, ensuring that </w:t>
      </w:r>
      <w:r w:rsidR="0046177D" w:rsidRPr="00261141">
        <w:rPr>
          <w:rFonts w:eastAsia="Arial"/>
          <w:lang w:val="en-GB"/>
        </w:rPr>
        <w:t xml:space="preserve">the </w:t>
      </w:r>
      <w:r w:rsidR="00E0319B" w:rsidRPr="00261141">
        <w:rPr>
          <w:rFonts w:eastAsia="Arial"/>
          <w:lang w:val="en-GB"/>
        </w:rPr>
        <w:t>h</w:t>
      </w:r>
      <w:r w:rsidRPr="00261141">
        <w:rPr>
          <w:rFonts w:eastAsia="Arial"/>
          <w:lang w:val="en-GB"/>
        </w:rPr>
        <w:t xml:space="preserve">undreds of women and girls experiencing intimate partner violence and sexual abuse </w:t>
      </w:r>
      <w:r w:rsidR="0046177D" w:rsidRPr="00261141">
        <w:rPr>
          <w:rFonts w:eastAsia="Arial"/>
          <w:lang w:val="en-GB"/>
        </w:rPr>
        <w:t xml:space="preserve">per year can </w:t>
      </w:r>
      <w:r w:rsidRPr="00261141">
        <w:rPr>
          <w:rFonts w:eastAsia="Arial"/>
          <w:lang w:val="en-GB"/>
        </w:rPr>
        <w:t xml:space="preserve">receive improved services.  </w:t>
      </w:r>
    </w:p>
    <w:p w14:paraId="7BAF9163" w14:textId="0711AF58" w:rsidR="008E091C" w:rsidRPr="00261141" w:rsidRDefault="008E091C" w:rsidP="008C2F61">
      <w:pPr>
        <w:jc w:val="both"/>
        <w:rPr>
          <w:rFonts w:eastAsia="Arial"/>
          <w:lang w:val="en-GB"/>
        </w:rPr>
      </w:pPr>
    </w:p>
    <w:p w14:paraId="1CDCED7B" w14:textId="4C80668F" w:rsidR="0011035A" w:rsidRPr="00261141" w:rsidRDefault="00616796" w:rsidP="008C2F61">
      <w:pPr>
        <w:jc w:val="both"/>
        <w:rPr>
          <w:rFonts w:eastAsia="Arial"/>
          <w:lang w:val="en-GB"/>
        </w:rPr>
      </w:pPr>
      <w:r w:rsidRPr="00261141">
        <w:rPr>
          <w:rFonts w:eastAsia="Arial"/>
          <w:noProof/>
          <w:lang w:val="en-GB"/>
        </w:rPr>
        <mc:AlternateContent>
          <mc:Choice Requires="wps">
            <w:drawing>
              <wp:anchor distT="228600" distB="228600" distL="228600" distR="228600" simplePos="0" relativeHeight="251665408" behindDoc="1" locked="0" layoutInCell="1" allowOverlap="1" wp14:anchorId="251D1BA2" wp14:editId="7714CCAA">
                <wp:simplePos x="0" y="0"/>
                <wp:positionH relativeFrom="margin">
                  <wp:posOffset>123825</wp:posOffset>
                </wp:positionH>
                <wp:positionV relativeFrom="margin">
                  <wp:posOffset>4626610</wp:posOffset>
                </wp:positionV>
                <wp:extent cx="3200400" cy="1490345"/>
                <wp:effectExtent l="0" t="0" r="0" b="6985"/>
                <wp:wrapSquare wrapText="bothSides"/>
                <wp:docPr id="36" name="Text Box 4"/>
                <wp:cNvGraphicFramePr/>
                <a:graphic xmlns:a="http://schemas.openxmlformats.org/drawingml/2006/main">
                  <a:graphicData uri="http://schemas.microsoft.com/office/word/2010/wordprocessingShape">
                    <wps:wsp>
                      <wps:cNvSpPr txBox="1"/>
                      <wps:spPr>
                        <a:xfrm>
                          <a:off x="0" y="0"/>
                          <a:ext cx="3200400" cy="149034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DEA4247" w14:textId="77777777" w:rsidR="00AE40A5" w:rsidRDefault="00AE40A5" w:rsidP="00AE40A5">
                            <w:pPr>
                              <w:rPr>
                                <w:color w:val="17365D" w:themeColor="text2" w:themeShade="BF"/>
                              </w:rPr>
                            </w:pPr>
                            <w:r w:rsidRPr="000230D5">
                              <w:rPr>
                                <w:rFonts w:eastAsia="Arial"/>
                                <w:i/>
                                <w:lang w:val="en-GB"/>
                              </w:rPr>
                              <w:t>Ending violence against women and girls calls for comprehensive, consistent, and collaborative actions that address the broader issue of gender equality and women’s empowerment.</w:t>
                            </w:r>
                          </w:p>
                          <w:p w14:paraId="1EFDA86A" w14:textId="77777777" w:rsidR="00AE40A5" w:rsidRDefault="00AE40A5" w:rsidP="00AE40A5">
                            <w:pPr>
                              <w:pStyle w:val="NoSpacing"/>
                              <w:jc w:val="right"/>
                              <w:rPr>
                                <w:color w:val="1F497D" w:themeColor="text2"/>
                                <w:sz w:val="18"/>
                                <w:szCs w:val="18"/>
                              </w:rPr>
                            </w:pPr>
                            <w:r>
                              <w:rPr>
                                <w:color w:val="1F497D" w:themeColor="text2"/>
                                <w:sz w:val="18"/>
                                <w:szCs w:val="18"/>
                                <w:lang w:val="en"/>
                              </w:rPr>
                              <w:t xml:space="preserve">Senator the </w:t>
                            </w:r>
                            <w:r w:rsidRPr="00FD34B2">
                              <w:rPr>
                                <w:color w:val="1F497D" w:themeColor="text2"/>
                                <w:sz w:val="18"/>
                                <w:szCs w:val="18"/>
                              </w:rPr>
                              <w:t xml:space="preserve">Hon. Gloria Thomas, Minister with </w:t>
                            </w:r>
                            <w:r>
                              <w:rPr>
                                <w:color w:val="1F497D" w:themeColor="text2"/>
                                <w:sz w:val="18"/>
                                <w:szCs w:val="18"/>
                              </w:rPr>
                              <w:t>r</w:t>
                            </w:r>
                            <w:r w:rsidRPr="00FD34B2">
                              <w:rPr>
                                <w:color w:val="1F497D" w:themeColor="text2"/>
                                <w:sz w:val="18"/>
                                <w:szCs w:val="18"/>
                              </w:rPr>
                              <w:t>esponsibility for Social Development and Gender Affairs, Ministry of Social &amp; Community Development, Housing and Gender Affairs</w:t>
                            </w:r>
                            <w:r>
                              <w:rPr>
                                <w:color w:val="1F497D" w:themeColor="text2"/>
                                <w:sz w:val="18"/>
                                <w:szCs w:val="18"/>
                              </w:rPr>
                              <w:t xml:space="preserve">, speaking at the Closing Ceremony of the Grenada Spotlight Initiative, 2023. </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14:sizeRelH relativeFrom="margin">
                  <wp14:pctWidth>57000</wp14:pctWidth>
                </wp14:sizeRelH>
                <wp14:sizeRelV relativeFrom="margin">
                  <wp14:pctHeight>0</wp14:pctHeight>
                </wp14:sizeRelV>
              </wp:anchor>
            </w:drawing>
          </mc:Choice>
          <mc:Fallback>
            <w:pict>
              <v:shapetype w14:anchorId="251D1BA2" id="_x0000_t202" coordsize="21600,21600" o:spt="202" path="m,l,21600r21600,l21600,xe">
                <v:stroke joinstyle="miter"/>
                <v:path gradientshapeok="t" o:connecttype="rect"/>
              </v:shapetype>
              <v:shape id="Text Box 4" o:spid="_x0000_s1026" type="#_x0000_t202" style="position:absolute;left:0;text-align:left;margin-left:9.75pt;margin-top:364.3pt;width:252pt;height:117.35pt;z-index:-251651072;visibility:visible;mso-wrap-style:square;mso-width-percent:570;mso-height-percent:0;mso-wrap-distance-left:18pt;mso-wrap-distance-top:18pt;mso-wrap-distance-right:18pt;mso-wrap-distance-bottom:18pt;mso-position-horizontal:absolute;mso-position-horizontal-relative:margin;mso-position-vertical:absolute;mso-position-vertical-relative:margin;mso-width-percent:5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" fillcolor="#efede3 [2899]" stroked="f" strokeweight=".5pt">
                <v:fill color2="#eae7d9 [3139]" rotate="t" focusposition=".5,.5" focussize="-.5,-.5" focus="100%" type="gradientRadial"/>
                <v:textbox style="mso-fit-shape-to-text:t" inset="14.4pt,14.4pt,14.4pt,14.4pt">
                  <w:txbxContent>
                    <w:p w14:paraId="7DEA4247" w14:textId="77777777" w:rsidR="00AE40A5" w:rsidRDefault="00AE40A5" w:rsidP="00AE40A5">
                      <w:pPr>
                        <w:rPr>
                          <w:color w:val="17365D" w:themeColor="text2" w:themeShade="BF"/>
                        </w:rPr>
                      </w:pPr>
                      <w:r w:rsidRPr="000230D5">
                        <w:rPr>
                          <w:rFonts w:eastAsia="Arial"/>
                          <w:i/>
                          <w:lang w:val="en-GB"/>
                        </w:rPr>
                        <w:t>Ending violence against women and girls calls for comprehensive, consistent, and collaborative actions that address the broader issue of gender equality and women’s empowerment.</w:t>
                      </w:r>
                    </w:p>
                    <w:p w14:paraId="1EFDA86A" w14:textId="77777777" w:rsidR="00AE40A5" w:rsidRDefault="00AE40A5" w:rsidP="00AE40A5">
                      <w:pPr>
                        <w:pStyle w:val="NoSpacing"/>
                        <w:jc w:val="right"/>
                        <w:rPr>
                          <w:color w:val="1F497D" w:themeColor="text2"/>
                          <w:sz w:val="18"/>
                          <w:szCs w:val="18"/>
                        </w:rPr>
                      </w:pPr>
                      <w:r>
                        <w:rPr>
                          <w:color w:val="1F497D" w:themeColor="text2"/>
                          <w:sz w:val="18"/>
                          <w:szCs w:val="18"/>
                          <w:lang w:val="en"/>
                        </w:rPr>
                        <w:t xml:space="preserve">Senator the </w:t>
                      </w:r>
                      <w:r w:rsidRPr="00FD34B2">
                        <w:rPr>
                          <w:color w:val="1F497D" w:themeColor="text2"/>
                          <w:sz w:val="18"/>
                          <w:szCs w:val="18"/>
                        </w:rPr>
                        <w:t xml:space="preserve">Hon. Gloria Thomas, Minister with </w:t>
                      </w:r>
                      <w:r>
                        <w:rPr>
                          <w:color w:val="1F497D" w:themeColor="text2"/>
                          <w:sz w:val="18"/>
                          <w:szCs w:val="18"/>
                        </w:rPr>
                        <w:t>r</w:t>
                      </w:r>
                      <w:r w:rsidRPr="00FD34B2">
                        <w:rPr>
                          <w:color w:val="1F497D" w:themeColor="text2"/>
                          <w:sz w:val="18"/>
                          <w:szCs w:val="18"/>
                        </w:rPr>
                        <w:t>esponsibility for Social Development and Gender Affairs, Ministry of Social &amp; Community Development, Housing and Gender Affairs</w:t>
                      </w:r>
                      <w:r>
                        <w:rPr>
                          <w:color w:val="1F497D" w:themeColor="text2"/>
                          <w:sz w:val="18"/>
                          <w:szCs w:val="18"/>
                        </w:rPr>
                        <w:t xml:space="preserve">, speaking at the Closing Ceremony of the Grenada Spotlight Initiative, 2023. </w:t>
                      </w:r>
                    </w:p>
                  </w:txbxContent>
                </v:textbox>
                <w10:wrap type="square" anchorx="margin" anchory="margin"/>
              </v:shape>
            </w:pict>
          </mc:Fallback>
        </mc:AlternateContent>
      </w:r>
      <w:r w:rsidR="00E36F36" w:rsidRPr="00261141">
        <w:rPr>
          <w:rFonts w:eastAsia="Arial"/>
          <w:lang w:val="en-GB"/>
        </w:rPr>
        <w:t xml:space="preserve">The visionary leadership </w:t>
      </w:r>
      <w:r w:rsidR="008D62CC" w:rsidRPr="00261141">
        <w:rPr>
          <w:rFonts w:eastAsia="Arial"/>
          <w:lang w:val="en-GB"/>
        </w:rPr>
        <w:t>by</w:t>
      </w:r>
      <w:r w:rsidR="00E36F36" w:rsidRPr="00261141">
        <w:rPr>
          <w:rFonts w:eastAsia="Arial"/>
          <w:lang w:val="en-GB"/>
        </w:rPr>
        <w:t xml:space="preserve"> the government of Grenada provided the impetus for </w:t>
      </w:r>
      <w:r w:rsidR="0071640B" w:rsidRPr="00261141">
        <w:rPr>
          <w:rFonts w:eastAsia="Arial"/>
          <w:lang w:val="en-GB"/>
        </w:rPr>
        <w:t xml:space="preserve">implementing </w:t>
      </w:r>
      <w:r w:rsidR="00E36F36" w:rsidRPr="00261141">
        <w:rPr>
          <w:rFonts w:eastAsia="Arial"/>
          <w:lang w:val="en-GB"/>
        </w:rPr>
        <w:t>the activities of the program</w:t>
      </w:r>
      <w:r w:rsidR="00DE3F14" w:rsidRPr="00261141">
        <w:rPr>
          <w:rFonts w:eastAsia="Arial"/>
          <w:lang w:val="en-GB"/>
        </w:rPr>
        <w:t>me,</w:t>
      </w:r>
      <w:r w:rsidR="00E36F36" w:rsidRPr="00261141">
        <w:rPr>
          <w:rFonts w:eastAsia="Arial"/>
          <w:lang w:val="en-GB"/>
        </w:rPr>
        <w:t xml:space="preserve"> the results </w:t>
      </w:r>
      <w:r w:rsidR="00A77635" w:rsidRPr="00261141">
        <w:rPr>
          <w:rFonts w:eastAsia="Arial"/>
          <w:lang w:val="en-GB"/>
        </w:rPr>
        <w:t>delivered,</w:t>
      </w:r>
      <w:r w:rsidR="00DE3F14" w:rsidRPr="00261141">
        <w:rPr>
          <w:rFonts w:eastAsia="Arial"/>
          <w:lang w:val="en-GB"/>
        </w:rPr>
        <w:t xml:space="preserve"> and the levels of commitment expressed towards </w:t>
      </w:r>
      <w:r w:rsidR="00552629" w:rsidRPr="00261141">
        <w:rPr>
          <w:rFonts w:eastAsia="Arial"/>
          <w:lang w:val="en-GB"/>
        </w:rPr>
        <w:t>its sustainability</w:t>
      </w:r>
      <w:r w:rsidR="00DE3F14" w:rsidRPr="00261141">
        <w:rPr>
          <w:rFonts w:eastAsia="Arial"/>
          <w:lang w:val="en-GB"/>
        </w:rPr>
        <w:t>. T</w:t>
      </w:r>
      <w:r w:rsidR="00A77635" w:rsidRPr="00261141">
        <w:rPr>
          <w:rFonts w:eastAsia="Arial"/>
          <w:lang w:val="en-GB"/>
        </w:rPr>
        <w:t>he government t</w:t>
      </w:r>
      <w:r w:rsidR="00DE3F14" w:rsidRPr="00261141">
        <w:rPr>
          <w:rFonts w:eastAsia="Arial"/>
          <w:lang w:val="en-GB"/>
        </w:rPr>
        <w:t>ook national leadership from the stage of designing the program in 2019</w:t>
      </w:r>
      <w:r w:rsidR="00E12CFF" w:rsidRPr="00261141">
        <w:rPr>
          <w:rFonts w:eastAsia="Arial"/>
          <w:lang w:val="en-GB"/>
        </w:rPr>
        <w:t xml:space="preserve"> right through to its completion in 2023, including through </w:t>
      </w:r>
      <w:r w:rsidR="00687956" w:rsidRPr="00261141">
        <w:rPr>
          <w:rFonts w:eastAsia="Arial"/>
          <w:lang w:val="en-GB"/>
        </w:rPr>
        <w:t xml:space="preserve">general elections and </w:t>
      </w:r>
      <w:r w:rsidR="00E12CFF" w:rsidRPr="00261141">
        <w:rPr>
          <w:rFonts w:eastAsia="Arial"/>
          <w:lang w:val="en-GB"/>
        </w:rPr>
        <w:t xml:space="preserve">a change in government in 2022. The </w:t>
      </w:r>
      <w:r w:rsidR="00687956" w:rsidRPr="00261141">
        <w:rPr>
          <w:rFonts w:eastAsia="Arial"/>
          <w:lang w:val="en-GB"/>
        </w:rPr>
        <w:t xml:space="preserve">National Gender Machinery </w:t>
      </w:r>
      <w:r w:rsidR="008A4D8E" w:rsidRPr="00261141">
        <w:rPr>
          <w:rFonts w:eastAsia="Arial"/>
          <w:lang w:val="en-GB"/>
        </w:rPr>
        <w:t>(NGM) was</w:t>
      </w:r>
      <w:r w:rsidR="00E12CFF" w:rsidRPr="00261141">
        <w:rPr>
          <w:rFonts w:eastAsia="Arial"/>
          <w:lang w:val="en-GB"/>
        </w:rPr>
        <w:t xml:space="preserve"> the lead </w:t>
      </w:r>
      <w:r w:rsidR="008A4D8E" w:rsidRPr="00261141">
        <w:rPr>
          <w:rFonts w:eastAsia="Arial"/>
          <w:lang w:val="en-GB"/>
        </w:rPr>
        <w:t>Ministry, and</w:t>
      </w:r>
      <w:r w:rsidR="00E12CFF" w:rsidRPr="00261141">
        <w:rPr>
          <w:rFonts w:eastAsia="Arial"/>
          <w:lang w:val="en-GB"/>
        </w:rPr>
        <w:t xml:space="preserve"> </w:t>
      </w:r>
      <w:r w:rsidR="008A4D8E" w:rsidRPr="00261141">
        <w:rPr>
          <w:rFonts w:eastAsia="Arial"/>
          <w:lang w:val="en-GB"/>
        </w:rPr>
        <w:t>it</w:t>
      </w:r>
      <w:r w:rsidR="00E12CFF" w:rsidRPr="00261141">
        <w:rPr>
          <w:rFonts w:eastAsia="Arial"/>
          <w:lang w:val="en-GB"/>
        </w:rPr>
        <w:t xml:space="preserve"> played a convening role for government ministries and departments</w:t>
      </w:r>
      <w:r w:rsidR="008A4D8E" w:rsidRPr="00261141">
        <w:rPr>
          <w:rFonts w:eastAsia="Arial"/>
          <w:lang w:val="en-GB"/>
        </w:rPr>
        <w:t>,</w:t>
      </w:r>
      <w:r w:rsidR="00605392" w:rsidRPr="00261141">
        <w:rPr>
          <w:rFonts w:eastAsia="Arial"/>
          <w:lang w:val="en-GB"/>
        </w:rPr>
        <w:t xml:space="preserve"> as well as civil society. </w:t>
      </w:r>
      <w:r w:rsidR="008A4D8E" w:rsidRPr="00261141">
        <w:rPr>
          <w:rFonts w:eastAsia="Arial"/>
          <w:lang w:val="en-GB"/>
        </w:rPr>
        <w:t xml:space="preserve">The </w:t>
      </w:r>
      <w:r w:rsidR="00605392" w:rsidRPr="00261141">
        <w:rPr>
          <w:rFonts w:eastAsia="Arial"/>
          <w:lang w:val="en-GB"/>
        </w:rPr>
        <w:t xml:space="preserve">Government appointed senior technical officers to be local pillar leads serving as counterparts to the </w:t>
      </w:r>
      <w:r w:rsidR="008A4D8E" w:rsidRPr="00261141">
        <w:rPr>
          <w:rFonts w:eastAsia="Arial"/>
          <w:lang w:val="en-GB"/>
        </w:rPr>
        <w:t xml:space="preserve">Technical Focal Points </w:t>
      </w:r>
      <w:r w:rsidR="007B287F" w:rsidRPr="00261141">
        <w:rPr>
          <w:rFonts w:eastAsia="Arial"/>
          <w:lang w:val="en-GB"/>
        </w:rPr>
        <w:t>of the R</w:t>
      </w:r>
      <w:r w:rsidR="00605392" w:rsidRPr="00261141">
        <w:rPr>
          <w:rFonts w:eastAsia="Arial"/>
          <w:lang w:val="en-GB"/>
        </w:rPr>
        <w:t>ecipient UN organizations</w:t>
      </w:r>
      <w:r w:rsidR="008A160E" w:rsidRPr="00261141">
        <w:rPr>
          <w:rFonts w:eastAsia="Arial"/>
          <w:lang w:val="en-GB"/>
        </w:rPr>
        <w:t xml:space="preserve"> and </w:t>
      </w:r>
      <w:r w:rsidR="008A4D8E" w:rsidRPr="00261141">
        <w:rPr>
          <w:rFonts w:eastAsia="Arial"/>
          <w:lang w:val="en-GB"/>
        </w:rPr>
        <w:t>to</w:t>
      </w:r>
      <w:r w:rsidR="008A160E" w:rsidRPr="00261141">
        <w:rPr>
          <w:rFonts w:eastAsia="Arial"/>
          <w:lang w:val="en-GB"/>
        </w:rPr>
        <w:t xml:space="preserve"> </w:t>
      </w:r>
      <w:r w:rsidR="008A4D8E" w:rsidRPr="00261141">
        <w:rPr>
          <w:rFonts w:eastAsia="Arial"/>
          <w:lang w:val="en-GB"/>
        </w:rPr>
        <w:t xml:space="preserve">support </w:t>
      </w:r>
      <w:r w:rsidR="008A160E" w:rsidRPr="00261141">
        <w:rPr>
          <w:rFonts w:eastAsia="Arial"/>
          <w:lang w:val="en-GB"/>
        </w:rPr>
        <w:t>coordinat</w:t>
      </w:r>
      <w:r w:rsidR="008A4D8E" w:rsidRPr="00261141">
        <w:rPr>
          <w:rFonts w:eastAsia="Arial"/>
          <w:lang w:val="en-GB"/>
        </w:rPr>
        <w:t xml:space="preserve">ion </w:t>
      </w:r>
      <w:r w:rsidR="008A160E" w:rsidRPr="00261141">
        <w:rPr>
          <w:rFonts w:eastAsia="Arial"/>
          <w:lang w:val="en-GB"/>
        </w:rPr>
        <w:t>of th</w:t>
      </w:r>
      <w:r w:rsidR="008A4D8E" w:rsidRPr="00261141">
        <w:rPr>
          <w:rFonts w:eastAsia="Arial"/>
          <w:lang w:val="en-GB"/>
        </w:rPr>
        <w:t>e</w:t>
      </w:r>
      <w:r w:rsidR="008A160E" w:rsidRPr="00261141">
        <w:rPr>
          <w:rFonts w:eastAsia="Arial"/>
          <w:lang w:val="en-GB"/>
        </w:rPr>
        <w:t xml:space="preserve"> pillar. </w:t>
      </w:r>
      <w:r w:rsidR="009668D6" w:rsidRPr="00261141">
        <w:rPr>
          <w:rFonts w:eastAsia="Arial"/>
          <w:lang w:val="en-GB"/>
        </w:rPr>
        <w:t xml:space="preserve">The government also upgraded the </w:t>
      </w:r>
      <w:r w:rsidR="008A4D8E" w:rsidRPr="00261141">
        <w:rPr>
          <w:rFonts w:eastAsia="Arial"/>
          <w:lang w:val="en-GB"/>
        </w:rPr>
        <w:t>NGM</w:t>
      </w:r>
      <w:r w:rsidR="009668D6" w:rsidRPr="00261141">
        <w:rPr>
          <w:rFonts w:eastAsia="Arial"/>
          <w:lang w:val="en-GB"/>
        </w:rPr>
        <w:t xml:space="preserve"> from a </w:t>
      </w:r>
      <w:r w:rsidR="002C3179" w:rsidRPr="00261141">
        <w:rPr>
          <w:rFonts w:eastAsia="Arial"/>
          <w:lang w:val="en-GB"/>
        </w:rPr>
        <w:t>D</w:t>
      </w:r>
      <w:r w:rsidR="009668D6" w:rsidRPr="00261141">
        <w:rPr>
          <w:rFonts w:eastAsia="Arial"/>
          <w:lang w:val="en-GB"/>
        </w:rPr>
        <w:t xml:space="preserve">ivision to a </w:t>
      </w:r>
      <w:r w:rsidR="002C3179" w:rsidRPr="00261141">
        <w:rPr>
          <w:rFonts w:eastAsia="Arial"/>
          <w:lang w:val="en-GB"/>
        </w:rPr>
        <w:t>M</w:t>
      </w:r>
      <w:r w:rsidR="009668D6" w:rsidRPr="00261141">
        <w:rPr>
          <w:rFonts w:eastAsia="Arial"/>
          <w:lang w:val="en-GB"/>
        </w:rPr>
        <w:t xml:space="preserve">inistry and </w:t>
      </w:r>
      <w:r w:rsidR="002C3179" w:rsidRPr="00261141">
        <w:rPr>
          <w:rFonts w:eastAsia="Arial"/>
          <w:lang w:val="en-GB"/>
        </w:rPr>
        <w:t xml:space="preserve">proceeded to </w:t>
      </w:r>
      <w:r w:rsidR="009668D6" w:rsidRPr="00261141">
        <w:rPr>
          <w:rFonts w:eastAsia="Arial"/>
          <w:lang w:val="en-GB"/>
        </w:rPr>
        <w:t xml:space="preserve">expand its </w:t>
      </w:r>
      <w:r w:rsidR="008A4D8E" w:rsidRPr="00261141">
        <w:rPr>
          <w:rFonts w:eastAsia="Arial"/>
          <w:lang w:val="en-GB"/>
        </w:rPr>
        <w:t>three</w:t>
      </w:r>
      <w:r w:rsidR="009668D6" w:rsidRPr="00261141">
        <w:rPr>
          <w:rFonts w:eastAsia="Arial"/>
          <w:lang w:val="en-GB"/>
        </w:rPr>
        <w:t xml:space="preserve"> units which facilitated the transformations such as scaling up of services</w:t>
      </w:r>
      <w:r w:rsidR="008A4D8E" w:rsidRPr="00261141">
        <w:rPr>
          <w:rFonts w:eastAsia="Arial"/>
          <w:lang w:val="en-GB"/>
        </w:rPr>
        <w:t xml:space="preserve"> and prevention</w:t>
      </w:r>
      <w:r w:rsidR="00367B7A" w:rsidRPr="00261141">
        <w:rPr>
          <w:rFonts w:eastAsia="Arial"/>
          <w:lang w:val="en-GB"/>
        </w:rPr>
        <w:t xml:space="preserve">. The </w:t>
      </w:r>
      <w:r w:rsidR="00B95A14" w:rsidRPr="00261141">
        <w:rPr>
          <w:rFonts w:eastAsia="Arial"/>
          <w:lang w:val="en-GB"/>
        </w:rPr>
        <w:t>NGM</w:t>
      </w:r>
      <w:r w:rsidR="00367B7A" w:rsidRPr="00261141">
        <w:rPr>
          <w:rFonts w:eastAsia="Arial"/>
          <w:lang w:val="en-GB"/>
        </w:rPr>
        <w:t xml:space="preserve"> also assisted in mobilizing women's rights organizations and other civil society organizations, </w:t>
      </w:r>
      <w:r w:rsidR="008A4D8E" w:rsidRPr="00261141">
        <w:rPr>
          <w:rFonts w:eastAsia="Arial"/>
          <w:lang w:val="en-GB"/>
        </w:rPr>
        <w:t>a</w:t>
      </w:r>
      <w:r w:rsidR="002C3179" w:rsidRPr="00261141">
        <w:rPr>
          <w:rFonts w:eastAsia="Arial"/>
          <w:lang w:val="en-GB"/>
        </w:rPr>
        <w:t>n</w:t>
      </w:r>
      <w:r w:rsidR="008A4D8E" w:rsidRPr="00261141">
        <w:rPr>
          <w:rFonts w:eastAsia="Arial"/>
          <w:lang w:val="en-GB"/>
        </w:rPr>
        <w:t xml:space="preserve">d </w:t>
      </w:r>
      <w:r w:rsidR="00367B7A" w:rsidRPr="00261141">
        <w:rPr>
          <w:rFonts w:eastAsia="Arial"/>
          <w:lang w:val="en-GB"/>
        </w:rPr>
        <w:lastRenderedPageBreak/>
        <w:t>facilitat</w:t>
      </w:r>
      <w:r w:rsidR="008A4D8E" w:rsidRPr="00261141">
        <w:rPr>
          <w:rFonts w:eastAsia="Arial"/>
          <w:lang w:val="en-GB"/>
        </w:rPr>
        <w:t>ed</w:t>
      </w:r>
      <w:r w:rsidR="00367B7A" w:rsidRPr="00261141">
        <w:rPr>
          <w:rFonts w:eastAsia="Arial"/>
          <w:lang w:val="en-GB"/>
        </w:rPr>
        <w:t xml:space="preserve"> their </w:t>
      </w:r>
      <w:r w:rsidR="00D42C4C" w:rsidRPr="00261141">
        <w:rPr>
          <w:rFonts w:eastAsia="Arial"/>
          <w:lang w:val="en-GB"/>
        </w:rPr>
        <w:t xml:space="preserve">access to </w:t>
      </w:r>
      <w:r w:rsidR="00A05833" w:rsidRPr="00261141">
        <w:rPr>
          <w:rFonts w:eastAsia="Arial"/>
          <w:lang w:val="en-GB"/>
        </w:rPr>
        <w:t xml:space="preserve">grants for </w:t>
      </w:r>
      <w:r w:rsidR="00D42C4C" w:rsidRPr="00261141">
        <w:rPr>
          <w:rFonts w:eastAsia="Arial"/>
          <w:lang w:val="en-GB"/>
        </w:rPr>
        <w:t>implementing</w:t>
      </w:r>
      <w:r w:rsidR="00A05833" w:rsidRPr="00261141">
        <w:rPr>
          <w:rFonts w:eastAsia="Arial"/>
          <w:lang w:val="en-GB"/>
        </w:rPr>
        <w:t xml:space="preserve"> activities</w:t>
      </w:r>
      <w:r w:rsidR="00D42C4C" w:rsidRPr="00261141">
        <w:rPr>
          <w:rFonts w:eastAsia="Arial"/>
          <w:lang w:val="en-GB"/>
        </w:rPr>
        <w:t xml:space="preserve">, as well as participation in the many </w:t>
      </w:r>
      <w:r w:rsidR="00367B7A" w:rsidRPr="00261141">
        <w:rPr>
          <w:rFonts w:eastAsia="Arial"/>
          <w:lang w:val="en-GB"/>
        </w:rPr>
        <w:t>consultative and capacity development</w:t>
      </w:r>
      <w:r w:rsidR="0011035A" w:rsidRPr="00261141">
        <w:rPr>
          <w:rFonts w:eastAsia="Arial"/>
          <w:lang w:val="en-GB"/>
        </w:rPr>
        <w:t xml:space="preserve"> </w:t>
      </w:r>
      <w:r w:rsidR="00367B7A" w:rsidRPr="00261141">
        <w:rPr>
          <w:rFonts w:eastAsia="Arial"/>
          <w:lang w:val="en-GB"/>
        </w:rPr>
        <w:t>processes</w:t>
      </w:r>
      <w:r w:rsidR="0011035A" w:rsidRPr="00261141">
        <w:rPr>
          <w:rFonts w:eastAsia="Arial"/>
          <w:lang w:val="en-GB"/>
        </w:rPr>
        <w:t>.</w:t>
      </w:r>
    </w:p>
    <w:p w14:paraId="3035D385" w14:textId="77777777" w:rsidR="0011035A" w:rsidRPr="00261141" w:rsidRDefault="0011035A" w:rsidP="008C2F61">
      <w:pPr>
        <w:jc w:val="both"/>
        <w:rPr>
          <w:rFonts w:eastAsia="Arial"/>
          <w:lang w:val="en-GB"/>
        </w:rPr>
      </w:pPr>
    </w:p>
    <w:p w14:paraId="23F9C1C0" w14:textId="57B693D4" w:rsidR="00BA5B46" w:rsidRPr="00261141" w:rsidRDefault="0011035A" w:rsidP="008C2F61">
      <w:pPr>
        <w:jc w:val="both"/>
        <w:rPr>
          <w:rFonts w:eastAsia="Arial"/>
          <w:lang w:val="en-GB"/>
        </w:rPr>
      </w:pPr>
      <w:r w:rsidRPr="00261141">
        <w:rPr>
          <w:rFonts w:eastAsia="Arial"/>
          <w:lang w:val="en-GB"/>
        </w:rPr>
        <w:t xml:space="preserve">In addition to the </w:t>
      </w:r>
      <w:r w:rsidR="008A4D8E" w:rsidRPr="00261141">
        <w:rPr>
          <w:rFonts w:eastAsia="Arial"/>
          <w:lang w:val="en-GB"/>
        </w:rPr>
        <w:t xml:space="preserve">Ministry </w:t>
      </w:r>
      <w:r w:rsidRPr="00261141">
        <w:rPr>
          <w:rFonts w:eastAsia="Arial"/>
          <w:lang w:val="en-GB"/>
        </w:rPr>
        <w:t xml:space="preserve">of </w:t>
      </w:r>
      <w:r w:rsidR="008A4D8E" w:rsidRPr="00261141">
        <w:rPr>
          <w:rFonts w:eastAsia="Arial"/>
          <w:lang w:val="en-GB"/>
        </w:rPr>
        <w:t>Gender Affairs</w:t>
      </w:r>
      <w:r w:rsidRPr="00261141">
        <w:rPr>
          <w:rFonts w:eastAsia="Arial"/>
          <w:lang w:val="en-GB"/>
        </w:rPr>
        <w:t xml:space="preserve">, several other ministries and departments were directly involved in implementing activities. The </w:t>
      </w:r>
      <w:r w:rsidR="008A4D8E" w:rsidRPr="00261141">
        <w:rPr>
          <w:rFonts w:eastAsia="Arial"/>
          <w:lang w:val="en-GB"/>
        </w:rPr>
        <w:t xml:space="preserve">Attorney General's Office </w:t>
      </w:r>
      <w:r w:rsidRPr="00261141">
        <w:rPr>
          <w:rFonts w:eastAsia="Arial"/>
          <w:lang w:val="en-GB"/>
        </w:rPr>
        <w:t xml:space="preserve">led actions on law reform </w:t>
      </w:r>
      <w:r w:rsidR="009C1593" w:rsidRPr="00261141">
        <w:rPr>
          <w:rFonts w:eastAsia="Arial"/>
          <w:lang w:val="en-GB"/>
        </w:rPr>
        <w:t>(Pillar 1),</w:t>
      </w:r>
      <w:r w:rsidR="003A7CBB" w:rsidRPr="00261141">
        <w:rPr>
          <w:rFonts w:eastAsia="Arial"/>
          <w:lang w:val="en-GB"/>
        </w:rPr>
        <w:t xml:space="preserve"> and at the </w:t>
      </w:r>
      <w:r w:rsidR="008A4D8E" w:rsidRPr="00261141">
        <w:rPr>
          <w:rFonts w:eastAsia="Arial"/>
          <w:lang w:val="en-GB"/>
        </w:rPr>
        <w:t xml:space="preserve">Central Statistics Office </w:t>
      </w:r>
      <w:r w:rsidR="003A7CBB" w:rsidRPr="00261141">
        <w:rPr>
          <w:rFonts w:eastAsia="Arial"/>
          <w:lang w:val="en-GB"/>
        </w:rPr>
        <w:t xml:space="preserve">of the </w:t>
      </w:r>
      <w:r w:rsidR="008A4D8E" w:rsidRPr="00261141">
        <w:rPr>
          <w:rFonts w:eastAsia="Arial"/>
          <w:lang w:val="en-GB"/>
        </w:rPr>
        <w:t xml:space="preserve">Ministry </w:t>
      </w:r>
      <w:r w:rsidR="003A7CBB" w:rsidRPr="00261141">
        <w:rPr>
          <w:rFonts w:eastAsia="Arial"/>
          <w:lang w:val="en-GB"/>
        </w:rPr>
        <w:t xml:space="preserve">of </w:t>
      </w:r>
      <w:r w:rsidR="008A4D8E" w:rsidRPr="00261141">
        <w:rPr>
          <w:rFonts w:eastAsia="Arial"/>
          <w:lang w:val="en-GB"/>
        </w:rPr>
        <w:t>Economic Development led</w:t>
      </w:r>
      <w:r w:rsidR="003A7CBB" w:rsidRPr="00261141">
        <w:rPr>
          <w:rFonts w:eastAsia="Arial"/>
          <w:lang w:val="en-GB"/>
        </w:rPr>
        <w:t xml:space="preserve"> </w:t>
      </w:r>
      <w:r w:rsidR="00CC0086" w:rsidRPr="00261141">
        <w:rPr>
          <w:rFonts w:eastAsia="Arial"/>
          <w:noProof/>
          <w:lang w:val="en-GB"/>
        </w:rPr>
        <mc:AlternateContent>
          <mc:Choice Requires="wps">
            <w:drawing>
              <wp:anchor distT="182880" distB="182880" distL="182880" distR="182880" simplePos="0" relativeHeight="251659264" behindDoc="0" locked="0" layoutInCell="1" allowOverlap="1" wp14:anchorId="08EEB7D5" wp14:editId="12521AD7">
                <wp:simplePos x="0" y="0"/>
                <wp:positionH relativeFrom="margin">
                  <wp:align>right</wp:align>
                </wp:positionH>
                <wp:positionV relativeFrom="margin">
                  <wp:posOffset>11430</wp:posOffset>
                </wp:positionV>
                <wp:extent cx="3181350" cy="7419975"/>
                <wp:effectExtent l="0" t="0" r="0" b="9525"/>
                <wp:wrapSquare wrapText="bothSides"/>
                <wp:docPr id="4" name="Text Box 4" descr="Shaded sidebar with color bar accent"/>
                <wp:cNvGraphicFramePr/>
                <a:graphic xmlns:a="http://schemas.openxmlformats.org/drawingml/2006/main">
                  <a:graphicData uri="http://schemas.microsoft.com/office/word/2010/wordprocessingShape">
                    <wps:wsp>
                      <wps:cNvSpPr txBox="1"/>
                      <wps:spPr>
                        <a:xfrm>
                          <a:off x="0" y="0"/>
                          <a:ext cx="3181350" cy="7419975"/>
                        </a:xfrm>
                        <a:prstGeom prst="rect">
                          <a:avLst/>
                        </a:prstGeom>
                        <a:solidFill>
                          <a:schemeClr val="bg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B0A88D" w14:textId="71C8A936" w:rsidR="00C15E29" w:rsidRPr="00452E74" w:rsidRDefault="009410D2" w:rsidP="008D43A7">
                            <w:pPr>
                              <w:pBdr>
                                <w:left w:val="single" w:sz="72" w:space="6" w:color="4F81BD" w:themeColor="accent1"/>
                              </w:pBdr>
                              <w:spacing w:after="240"/>
                              <w:ind w:right="144"/>
                              <w:rPr>
                                <w:b/>
                                <w:bCs/>
                                <w:color w:val="404040" w:themeColor="text1" w:themeTint="BF"/>
                                <w:sz w:val="28"/>
                                <w:szCs w:val="28"/>
                                <w:u w:val="single"/>
                              </w:rPr>
                            </w:pPr>
                            <w:r>
                              <w:rPr>
                                <w:b/>
                                <w:bCs/>
                                <w:color w:val="404040" w:themeColor="text1" w:themeTint="BF"/>
                                <w:sz w:val="28"/>
                                <w:szCs w:val="28"/>
                                <w:u w:val="single"/>
                              </w:rPr>
                              <w:t>TWO</w:t>
                            </w:r>
                            <w:r w:rsidR="000122F6">
                              <w:rPr>
                                <w:b/>
                                <w:bCs/>
                                <w:color w:val="404040" w:themeColor="text1" w:themeTint="BF"/>
                                <w:sz w:val="28"/>
                                <w:szCs w:val="28"/>
                                <w:u w:val="single"/>
                              </w:rPr>
                              <w:t xml:space="preserve"> </w:t>
                            </w:r>
                            <w:r w:rsidR="00C15E29" w:rsidRPr="00452E74">
                              <w:rPr>
                                <w:b/>
                                <w:bCs/>
                                <w:color w:val="404040" w:themeColor="text1" w:themeTint="BF"/>
                                <w:sz w:val="28"/>
                                <w:szCs w:val="28"/>
                                <w:u w:val="single"/>
                              </w:rPr>
                              <w:t xml:space="preserve">SUCCESSES </w:t>
                            </w:r>
                            <w:r w:rsidR="000122F6">
                              <w:rPr>
                                <w:b/>
                                <w:bCs/>
                                <w:color w:val="404040" w:themeColor="text1" w:themeTint="BF"/>
                                <w:sz w:val="28"/>
                                <w:szCs w:val="28"/>
                                <w:u w:val="single"/>
                              </w:rPr>
                              <w:t>PER PILLAR</w:t>
                            </w:r>
                          </w:p>
                          <w:p w14:paraId="183EFEF2" w14:textId="77777777" w:rsidR="00C15E29" w:rsidRPr="000A643F" w:rsidRDefault="00C15E29" w:rsidP="008D43A7">
                            <w:pPr>
                              <w:rPr>
                                <w:b/>
                                <w:bCs/>
                                <w:sz w:val="20"/>
                                <w:szCs w:val="20"/>
                              </w:rPr>
                            </w:pPr>
                            <w:r w:rsidRPr="000A643F">
                              <w:rPr>
                                <w:b/>
                                <w:bCs/>
                                <w:sz w:val="20"/>
                                <w:szCs w:val="20"/>
                              </w:rPr>
                              <w:t xml:space="preserve">Outcome 1: Laws and Policies </w:t>
                            </w:r>
                          </w:p>
                          <w:p w14:paraId="43C73599" w14:textId="34EED923" w:rsidR="00C15E29" w:rsidRPr="000A643F" w:rsidRDefault="005C6270" w:rsidP="008D43A7">
                            <w:pPr>
                              <w:pStyle w:val="ListParagraph"/>
                              <w:numPr>
                                <w:ilvl w:val="0"/>
                                <w:numId w:val="34"/>
                              </w:numPr>
                              <w:tabs>
                                <w:tab w:val="num" w:pos="360"/>
                              </w:tabs>
                              <w:ind w:left="284" w:hanging="284"/>
                              <w:contextualSpacing w:val="0"/>
                              <w:jc w:val="both"/>
                              <w:rPr>
                                <w:sz w:val="20"/>
                                <w:szCs w:val="20"/>
                              </w:rPr>
                            </w:pPr>
                            <w:r>
                              <w:rPr>
                                <w:sz w:val="20"/>
                                <w:szCs w:val="20"/>
                              </w:rPr>
                              <w:t>S</w:t>
                            </w:r>
                            <w:r w:rsidR="00C15E29" w:rsidRPr="000A643F">
                              <w:rPr>
                                <w:sz w:val="20"/>
                                <w:szCs w:val="20"/>
                              </w:rPr>
                              <w:t>ervice</w:t>
                            </w:r>
                            <w:r w:rsidR="008B5735">
                              <w:rPr>
                                <w:sz w:val="20"/>
                                <w:szCs w:val="20"/>
                              </w:rPr>
                              <w:t xml:space="preserve">s in response to intimate partner violence and sexual abuse </w:t>
                            </w:r>
                            <w:r>
                              <w:rPr>
                                <w:sz w:val="20"/>
                                <w:szCs w:val="20"/>
                              </w:rPr>
                              <w:t>will be</w:t>
                            </w:r>
                            <w:r w:rsidR="00C15E29">
                              <w:rPr>
                                <w:sz w:val="20"/>
                                <w:szCs w:val="20"/>
                              </w:rPr>
                              <w:t xml:space="preserve"> guided by a </w:t>
                            </w:r>
                            <w:r>
                              <w:rPr>
                                <w:sz w:val="20"/>
                                <w:szCs w:val="20"/>
                              </w:rPr>
                              <w:t xml:space="preserve">Policy on the Rights of </w:t>
                            </w:r>
                            <w:r w:rsidR="00C15E29">
                              <w:rPr>
                                <w:sz w:val="20"/>
                                <w:szCs w:val="20"/>
                              </w:rPr>
                              <w:t>V</w:t>
                            </w:r>
                            <w:r>
                              <w:rPr>
                                <w:sz w:val="20"/>
                                <w:szCs w:val="20"/>
                              </w:rPr>
                              <w:t>ictims and Survivors</w:t>
                            </w:r>
                            <w:r w:rsidR="00C15E29">
                              <w:rPr>
                                <w:sz w:val="20"/>
                                <w:szCs w:val="20"/>
                              </w:rPr>
                              <w:t>.</w:t>
                            </w:r>
                            <w:r w:rsidR="00C15E29" w:rsidRPr="000A643F">
                              <w:rPr>
                                <w:sz w:val="20"/>
                                <w:szCs w:val="20"/>
                              </w:rPr>
                              <w:t xml:space="preserve"> </w:t>
                            </w:r>
                          </w:p>
                          <w:p w14:paraId="4C600473" w14:textId="792162D4" w:rsidR="00C15E29" w:rsidRPr="000A643F" w:rsidRDefault="00DE1B6C" w:rsidP="008D43A7">
                            <w:pPr>
                              <w:pStyle w:val="ListParagraph"/>
                              <w:numPr>
                                <w:ilvl w:val="0"/>
                                <w:numId w:val="34"/>
                              </w:numPr>
                              <w:tabs>
                                <w:tab w:val="num" w:pos="360"/>
                              </w:tabs>
                              <w:ind w:left="284" w:hanging="284"/>
                              <w:contextualSpacing w:val="0"/>
                              <w:jc w:val="both"/>
                              <w:rPr>
                                <w:b/>
                                <w:bCs/>
                                <w:sz w:val="20"/>
                                <w:szCs w:val="20"/>
                              </w:rPr>
                            </w:pPr>
                            <w:r w:rsidRPr="000A643F">
                              <w:rPr>
                                <w:sz w:val="20"/>
                                <w:szCs w:val="20"/>
                              </w:rPr>
                              <w:t>Recommendations</w:t>
                            </w:r>
                            <w:r>
                              <w:rPr>
                                <w:sz w:val="20"/>
                                <w:szCs w:val="20"/>
                              </w:rPr>
                              <w:t xml:space="preserve"> </w:t>
                            </w:r>
                            <w:r w:rsidR="00F421EF">
                              <w:rPr>
                                <w:sz w:val="20"/>
                                <w:szCs w:val="20"/>
                              </w:rPr>
                              <w:t xml:space="preserve">were </w:t>
                            </w:r>
                            <w:r w:rsidRPr="000A643F">
                              <w:rPr>
                                <w:sz w:val="20"/>
                                <w:szCs w:val="20"/>
                              </w:rPr>
                              <w:t xml:space="preserve">made </w:t>
                            </w:r>
                            <w:r>
                              <w:rPr>
                                <w:sz w:val="20"/>
                                <w:szCs w:val="20"/>
                              </w:rPr>
                              <w:t>to address s</w:t>
                            </w:r>
                            <w:r w:rsidR="00C15E29" w:rsidRPr="000A643F">
                              <w:rPr>
                                <w:sz w:val="20"/>
                                <w:szCs w:val="20"/>
                              </w:rPr>
                              <w:t xml:space="preserve">pecific </w:t>
                            </w:r>
                            <w:r w:rsidR="00FD28B9">
                              <w:rPr>
                                <w:sz w:val="20"/>
                                <w:szCs w:val="20"/>
                              </w:rPr>
                              <w:t xml:space="preserve">legislative </w:t>
                            </w:r>
                            <w:r w:rsidR="00C15E29" w:rsidRPr="000A643F">
                              <w:rPr>
                                <w:sz w:val="20"/>
                                <w:szCs w:val="20"/>
                              </w:rPr>
                              <w:t xml:space="preserve">gaps in </w:t>
                            </w:r>
                            <w:r w:rsidR="00FD28B9" w:rsidRPr="000A643F">
                              <w:rPr>
                                <w:sz w:val="20"/>
                                <w:szCs w:val="20"/>
                              </w:rPr>
                              <w:t>relation to family law, sexual offences, domestic violence, and victim rights</w:t>
                            </w:r>
                            <w:r w:rsidR="00C15E29" w:rsidRPr="000A643F">
                              <w:rPr>
                                <w:sz w:val="20"/>
                                <w:szCs w:val="20"/>
                              </w:rPr>
                              <w:t>.</w:t>
                            </w:r>
                            <w:r w:rsidR="00160C08">
                              <w:rPr>
                                <w:sz w:val="20"/>
                                <w:szCs w:val="20"/>
                              </w:rPr>
                              <w:t xml:space="preserve"> </w:t>
                            </w:r>
                          </w:p>
                          <w:p w14:paraId="1A978FC3" w14:textId="77777777" w:rsidR="00C15E29" w:rsidRPr="000A643F" w:rsidRDefault="00C15E29" w:rsidP="008D43A7">
                            <w:pPr>
                              <w:jc w:val="both"/>
                              <w:rPr>
                                <w:b/>
                                <w:bCs/>
                                <w:sz w:val="20"/>
                                <w:szCs w:val="20"/>
                              </w:rPr>
                            </w:pPr>
                          </w:p>
                          <w:p w14:paraId="4372F977" w14:textId="77777777" w:rsidR="00C15E29" w:rsidRPr="000A643F" w:rsidRDefault="00C15E29" w:rsidP="008D43A7">
                            <w:pPr>
                              <w:jc w:val="both"/>
                              <w:rPr>
                                <w:b/>
                                <w:bCs/>
                                <w:sz w:val="20"/>
                                <w:szCs w:val="20"/>
                              </w:rPr>
                            </w:pPr>
                            <w:r w:rsidRPr="000A643F">
                              <w:rPr>
                                <w:b/>
                                <w:bCs/>
                                <w:sz w:val="20"/>
                                <w:szCs w:val="20"/>
                              </w:rPr>
                              <w:t>Outcome 2: Strengthening Institutions</w:t>
                            </w:r>
                          </w:p>
                          <w:p w14:paraId="5A60FB4B" w14:textId="7AA8A333" w:rsidR="00FD28B9" w:rsidRPr="000A643F" w:rsidRDefault="00445C46" w:rsidP="008D43A7">
                            <w:pPr>
                              <w:pStyle w:val="ListParagraph"/>
                              <w:numPr>
                                <w:ilvl w:val="0"/>
                                <w:numId w:val="34"/>
                              </w:numPr>
                              <w:tabs>
                                <w:tab w:val="num" w:pos="360"/>
                              </w:tabs>
                              <w:ind w:left="284" w:hanging="284"/>
                              <w:contextualSpacing w:val="0"/>
                              <w:jc w:val="both"/>
                              <w:rPr>
                                <w:sz w:val="20"/>
                                <w:szCs w:val="20"/>
                              </w:rPr>
                            </w:pPr>
                            <w:r>
                              <w:rPr>
                                <w:sz w:val="20"/>
                                <w:szCs w:val="20"/>
                              </w:rPr>
                              <w:t>Government</w:t>
                            </w:r>
                            <w:r w:rsidRPr="000A643F">
                              <w:rPr>
                                <w:sz w:val="20"/>
                                <w:szCs w:val="20"/>
                              </w:rPr>
                              <w:t xml:space="preserve"> </w:t>
                            </w:r>
                            <w:r>
                              <w:rPr>
                                <w:sz w:val="20"/>
                                <w:szCs w:val="20"/>
                              </w:rPr>
                              <w:t>mainstreamed g</w:t>
                            </w:r>
                            <w:r w:rsidR="00FD28B9" w:rsidRPr="000A643F">
                              <w:rPr>
                                <w:sz w:val="20"/>
                                <w:szCs w:val="20"/>
                              </w:rPr>
                              <w:t xml:space="preserve">ender-responsive budgeting </w:t>
                            </w:r>
                            <w:r>
                              <w:rPr>
                                <w:sz w:val="20"/>
                                <w:szCs w:val="20"/>
                              </w:rPr>
                              <w:t xml:space="preserve">for the 2024 </w:t>
                            </w:r>
                            <w:r w:rsidR="00373748">
                              <w:rPr>
                                <w:sz w:val="20"/>
                                <w:szCs w:val="20"/>
                              </w:rPr>
                              <w:t>national budget</w:t>
                            </w:r>
                            <w:r w:rsidR="00FD28B9" w:rsidRPr="000A643F">
                              <w:rPr>
                                <w:sz w:val="20"/>
                                <w:szCs w:val="20"/>
                              </w:rPr>
                              <w:t xml:space="preserve">. </w:t>
                            </w:r>
                          </w:p>
                          <w:p w14:paraId="40AF36F3" w14:textId="4CC48D20" w:rsidR="00C15E29" w:rsidRDefault="00C15E29" w:rsidP="008D43A7">
                            <w:pPr>
                              <w:pStyle w:val="ListParagraph"/>
                              <w:numPr>
                                <w:ilvl w:val="0"/>
                                <w:numId w:val="34"/>
                              </w:numPr>
                              <w:tabs>
                                <w:tab w:val="num" w:pos="360"/>
                              </w:tabs>
                              <w:ind w:left="284" w:hanging="284"/>
                              <w:contextualSpacing w:val="0"/>
                              <w:jc w:val="both"/>
                              <w:rPr>
                                <w:sz w:val="20"/>
                                <w:szCs w:val="20"/>
                              </w:rPr>
                            </w:pPr>
                            <w:r w:rsidRPr="00B2525C">
                              <w:rPr>
                                <w:sz w:val="20"/>
                                <w:szCs w:val="20"/>
                              </w:rPr>
                              <w:t>Government committed to establish coordinating mechanism</w:t>
                            </w:r>
                            <w:r w:rsidR="00B2525C" w:rsidRPr="00B2525C">
                              <w:rPr>
                                <w:sz w:val="20"/>
                                <w:szCs w:val="20"/>
                              </w:rPr>
                              <w:t>s</w:t>
                            </w:r>
                            <w:r w:rsidRPr="00B2525C">
                              <w:rPr>
                                <w:sz w:val="20"/>
                                <w:szCs w:val="20"/>
                              </w:rPr>
                              <w:t xml:space="preserve"> on ending violence against women and girls, to be comprised of various sectors. </w:t>
                            </w:r>
                          </w:p>
                          <w:p w14:paraId="3547A5E8" w14:textId="77777777" w:rsidR="00B2525C" w:rsidRPr="00B2525C" w:rsidRDefault="00B2525C" w:rsidP="008D43A7">
                            <w:pPr>
                              <w:pStyle w:val="ListParagraph"/>
                              <w:ind w:left="284"/>
                              <w:contextualSpacing w:val="0"/>
                              <w:jc w:val="both"/>
                              <w:rPr>
                                <w:sz w:val="20"/>
                                <w:szCs w:val="20"/>
                              </w:rPr>
                            </w:pPr>
                          </w:p>
                          <w:p w14:paraId="1CDBD29C" w14:textId="77777777" w:rsidR="00C15E29" w:rsidRPr="000A643F" w:rsidRDefault="00C15E29" w:rsidP="008D43A7">
                            <w:pPr>
                              <w:rPr>
                                <w:b/>
                                <w:bCs/>
                                <w:sz w:val="20"/>
                                <w:szCs w:val="20"/>
                              </w:rPr>
                            </w:pPr>
                            <w:r w:rsidRPr="000A643F">
                              <w:rPr>
                                <w:b/>
                                <w:bCs/>
                                <w:sz w:val="20"/>
                                <w:szCs w:val="20"/>
                              </w:rPr>
                              <w:t>Outcome 3: Prevention and Social Norms</w:t>
                            </w:r>
                          </w:p>
                          <w:p w14:paraId="382B6557" w14:textId="27EA1434"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The</w:t>
                            </w:r>
                            <w:r w:rsidR="00B2525C">
                              <w:rPr>
                                <w:sz w:val="20"/>
                                <w:szCs w:val="20"/>
                              </w:rPr>
                              <w:t xml:space="preserve"> </w:t>
                            </w:r>
                            <w:r w:rsidR="00B2525C" w:rsidRPr="00561D1F">
                              <w:rPr>
                                <w:sz w:val="20"/>
                                <w:szCs w:val="20"/>
                              </w:rPr>
                              <w:t>UN Women</w:t>
                            </w:r>
                            <w:r w:rsidRPr="000A643F">
                              <w:rPr>
                                <w:sz w:val="20"/>
                                <w:szCs w:val="20"/>
                              </w:rPr>
                              <w:t xml:space="preserve"> Foundations Programme</w:t>
                            </w:r>
                            <w:r w:rsidR="00B2525C">
                              <w:rPr>
                                <w:sz w:val="20"/>
                                <w:szCs w:val="20"/>
                              </w:rPr>
                              <w:t xml:space="preserve"> </w:t>
                            </w:r>
                            <w:r w:rsidRPr="000A643F">
                              <w:rPr>
                                <w:sz w:val="20"/>
                                <w:szCs w:val="20"/>
                              </w:rPr>
                              <w:t xml:space="preserve">was introduced </w:t>
                            </w:r>
                            <w:r w:rsidR="00B2525C">
                              <w:rPr>
                                <w:sz w:val="20"/>
                                <w:szCs w:val="20"/>
                              </w:rPr>
                              <w:t xml:space="preserve">as </w:t>
                            </w:r>
                            <w:r w:rsidR="00B2525C" w:rsidRPr="000A643F">
                              <w:rPr>
                                <w:sz w:val="20"/>
                                <w:szCs w:val="20"/>
                              </w:rPr>
                              <w:t>a behaviour-change programme for young men and women</w:t>
                            </w:r>
                            <w:r w:rsidR="00B2525C">
                              <w:rPr>
                                <w:sz w:val="20"/>
                                <w:szCs w:val="20"/>
                              </w:rPr>
                              <w:t>.</w:t>
                            </w:r>
                            <w:r w:rsidR="00B2525C" w:rsidRPr="000A643F">
                              <w:rPr>
                                <w:sz w:val="20"/>
                                <w:szCs w:val="20"/>
                              </w:rPr>
                              <w:t xml:space="preserve"> </w:t>
                            </w:r>
                            <w:r w:rsidRPr="000A643F">
                              <w:rPr>
                                <w:sz w:val="20"/>
                                <w:szCs w:val="20"/>
                              </w:rPr>
                              <w:t xml:space="preserve"> </w:t>
                            </w:r>
                          </w:p>
                          <w:p w14:paraId="73DB9D0F" w14:textId="07623740"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Campaigns</w:t>
                            </w:r>
                            <w:r w:rsidR="007F5A34">
                              <w:rPr>
                                <w:sz w:val="20"/>
                                <w:szCs w:val="20"/>
                              </w:rPr>
                              <w:t xml:space="preserve"> reaching the entire population</w:t>
                            </w:r>
                            <w:r w:rsidRPr="000A643F">
                              <w:rPr>
                                <w:sz w:val="20"/>
                                <w:szCs w:val="20"/>
                              </w:rPr>
                              <w:t xml:space="preserve"> were executed</w:t>
                            </w:r>
                            <w:r w:rsidR="00B2525C">
                              <w:rPr>
                                <w:sz w:val="20"/>
                                <w:szCs w:val="20"/>
                              </w:rPr>
                              <w:t>, including through the use of drama, j</w:t>
                            </w:r>
                            <w:r w:rsidR="0069746D">
                              <w:rPr>
                                <w:sz w:val="20"/>
                                <w:szCs w:val="20"/>
                              </w:rPr>
                              <w:t>i</w:t>
                            </w:r>
                            <w:r w:rsidR="00B2525C">
                              <w:rPr>
                                <w:sz w:val="20"/>
                                <w:szCs w:val="20"/>
                              </w:rPr>
                              <w:t>ngle</w:t>
                            </w:r>
                            <w:r w:rsidR="0069746D">
                              <w:rPr>
                                <w:sz w:val="20"/>
                                <w:szCs w:val="20"/>
                              </w:rPr>
                              <w:t xml:space="preserve">s, social media and community activities. </w:t>
                            </w:r>
                          </w:p>
                          <w:p w14:paraId="4B253C37" w14:textId="77777777" w:rsidR="00C15E29" w:rsidRPr="000A643F" w:rsidRDefault="00C15E29" w:rsidP="008D43A7">
                            <w:pPr>
                              <w:jc w:val="both"/>
                              <w:rPr>
                                <w:sz w:val="20"/>
                                <w:szCs w:val="20"/>
                              </w:rPr>
                            </w:pPr>
                          </w:p>
                          <w:p w14:paraId="6E83D5E1" w14:textId="77777777" w:rsidR="00C15E29" w:rsidRPr="000A643F" w:rsidRDefault="00C15E29" w:rsidP="008D43A7">
                            <w:pPr>
                              <w:rPr>
                                <w:b/>
                                <w:bCs/>
                                <w:sz w:val="20"/>
                                <w:szCs w:val="20"/>
                              </w:rPr>
                            </w:pPr>
                            <w:r w:rsidRPr="000A643F">
                              <w:rPr>
                                <w:b/>
                                <w:bCs/>
                                <w:sz w:val="20"/>
                                <w:szCs w:val="20"/>
                              </w:rPr>
                              <w:t>Outcome 4: Quality Services</w:t>
                            </w:r>
                          </w:p>
                          <w:p w14:paraId="52B11904" w14:textId="61646BCA"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National Standard Operating Procedures on VAWG was launched</w:t>
                            </w:r>
                            <w:r w:rsidR="008D43A7">
                              <w:rPr>
                                <w:sz w:val="20"/>
                                <w:szCs w:val="20"/>
                              </w:rPr>
                              <w:t xml:space="preserve"> and </w:t>
                            </w:r>
                            <w:r w:rsidRPr="000A643F">
                              <w:rPr>
                                <w:sz w:val="20"/>
                                <w:szCs w:val="20"/>
                              </w:rPr>
                              <w:t xml:space="preserve">training </w:t>
                            </w:r>
                            <w:r w:rsidR="008D43A7">
                              <w:rPr>
                                <w:sz w:val="20"/>
                                <w:szCs w:val="20"/>
                              </w:rPr>
                              <w:t>conducted for</w:t>
                            </w:r>
                            <w:r w:rsidRPr="000A643F">
                              <w:rPr>
                                <w:sz w:val="20"/>
                                <w:szCs w:val="20"/>
                              </w:rPr>
                              <w:t xml:space="preserve"> service providers from the social, health, policing and justice sectors. </w:t>
                            </w:r>
                          </w:p>
                          <w:p w14:paraId="6F198717" w14:textId="0DB537C4" w:rsidR="00C15E29" w:rsidRPr="000A643F" w:rsidRDefault="008D43A7" w:rsidP="008D43A7">
                            <w:pPr>
                              <w:pStyle w:val="ListParagraph"/>
                              <w:numPr>
                                <w:ilvl w:val="0"/>
                                <w:numId w:val="34"/>
                              </w:numPr>
                              <w:tabs>
                                <w:tab w:val="num" w:pos="360"/>
                              </w:tabs>
                              <w:ind w:left="284" w:hanging="284"/>
                              <w:contextualSpacing w:val="0"/>
                              <w:jc w:val="both"/>
                              <w:rPr>
                                <w:sz w:val="20"/>
                                <w:szCs w:val="20"/>
                              </w:rPr>
                            </w:pPr>
                            <w:r>
                              <w:rPr>
                                <w:sz w:val="20"/>
                                <w:szCs w:val="20"/>
                              </w:rPr>
                              <w:t>F</w:t>
                            </w:r>
                            <w:r w:rsidR="00C15E29" w:rsidRPr="000A643F">
                              <w:rPr>
                                <w:sz w:val="20"/>
                                <w:szCs w:val="20"/>
                              </w:rPr>
                              <w:t>acilities were retrofitted to provide services to victims</w:t>
                            </w:r>
                            <w:r>
                              <w:rPr>
                                <w:sz w:val="20"/>
                                <w:szCs w:val="20"/>
                              </w:rPr>
                              <w:t xml:space="preserve"> and survivors</w:t>
                            </w:r>
                            <w:r w:rsidR="00C15E29" w:rsidRPr="000A643F">
                              <w:rPr>
                                <w:sz w:val="20"/>
                                <w:szCs w:val="20"/>
                              </w:rPr>
                              <w:t xml:space="preserve"> of gender-based violence in improved conditions.    </w:t>
                            </w:r>
                          </w:p>
                          <w:p w14:paraId="416078FD" w14:textId="77777777" w:rsidR="00C15E29" w:rsidRPr="000A643F" w:rsidRDefault="00C15E29" w:rsidP="008D43A7">
                            <w:pPr>
                              <w:jc w:val="both"/>
                              <w:rPr>
                                <w:sz w:val="20"/>
                                <w:szCs w:val="20"/>
                              </w:rPr>
                            </w:pPr>
                          </w:p>
                          <w:p w14:paraId="2D0E50A9" w14:textId="77777777" w:rsidR="00C15E29" w:rsidRPr="000A643F" w:rsidRDefault="00C15E29" w:rsidP="008D43A7">
                            <w:pPr>
                              <w:rPr>
                                <w:b/>
                                <w:bCs/>
                                <w:sz w:val="20"/>
                                <w:szCs w:val="20"/>
                              </w:rPr>
                            </w:pPr>
                            <w:r w:rsidRPr="000A643F">
                              <w:rPr>
                                <w:b/>
                                <w:bCs/>
                                <w:sz w:val="20"/>
                                <w:szCs w:val="20"/>
                              </w:rPr>
                              <w:t>Outcome 5: Data</w:t>
                            </w:r>
                          </w:p>
                          <w:p w14:paraId="19393991" w14:textId="099DB1E5"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 xml:space="preserve">Grenada InfoSAFE, a web-based system for the collection of </w:t>
                            </w:r>
                            <w:r w:rsidR="006C1E92" w:rsidRPr="000A643F">
                              <w:rPr>
                                <w:sz w:val="20"/>
                                <w:szCs w:val="20"/>
                              </w:rPr>
                              <w:t>harmoni</w:t>
                            </w:r>
                            <w:r w:rsidR="006C1E92">
                              <w:rPr>
                                <w:sz w:val="20"/>
                                <w:szCs w:val="20"/>
                              </w:rPr>
                              <w:t>s</w:t>
                            </w:r>
                            <w:r w:rsidR="006C1E92" w:rsidRPr="000A643F">
                              <w:rPr>
                                <w:sz w:val="20"/>
                                <w:szCs w:val="20"/>
                              </w:rPr>
                              <w:t>ed</w:t>
                            </w:r>
                            <w:r w:rsidRPr="000A643F">
                              <w:rPr>
                                <w:sz w:val="20"/>
                                <w:szCs w:val="20"/>
                              </w:rPr>
                              <w:t xml:space="preserve"> administrative data, was launched, and training was conducted for users. </w:t>
                            </w:r>
                          </w:p>
                          <w:p w14:paraId="43621ECE" w14:textId="542C08B3"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 xml:space="preserve">Equipment and software were provided to data-producing </w:t>
                            </w:r>
                            <w:r w:rsidR="006744D9">
                              <w:rPr>
                                <w:sz w:val="20"/>
                                <w:szCs w:val="20"/>
                              </w:rPr>
                              <w:t xml:space="preserve">and advocacy </w:t>
                            </w:r>
                            <w:r w:rsidRPr="000A643F">
                              <w:rPr>
                                <w:sz w:val="20"/>
                                <w:szCs w:val="20"/>
                              </w:rPr>
                              <w:t xml:space="preserve">agencies to support </w:t>
                            </w:r>
                            <w:r w:rsidR="006744D9">
                              <w:rPr>
                                <w:sz w:val="20"/>
                                <w:szCs w:val="20"/>
                              </w:rPr>
                              <w:t xml:space="preserve">data </w:t>
                            </w:r>
                            <w:r w:rsidR="006C1E92">
                              <w:rPr>
                                <w:sz w:val="20"/>
                                <w:szCs w:val="20"/>
                              </w:rPr>
                              <w:t>collection, analysis and use</w:t>
                            </w:r>
                            <w:r w:rsidRPr="000A643F">
                              <w:rPr>
                                <w:sz w:val="20"/>
                                <w:szCs w:val="20"/>
                              </w:rPr>
                              <w:t xml:space="preserve">. </w:t>
                            </w:r>
                          </w:p>
                          <w:p w14:paraId="2644A858" w14:textId="77777777" w:rsidR="00C15E29" w:rsidRPr="000A643F" w:rsidRDefault="00C15E29" w:rsidP="00C15E29">
                            <w:pPr>
                              <w:jc w:val="both"/>
                              <w:rPr>
                                <w:sz w:val="20"/>
                                <w:szCs w:val="20"/>
                              </w:rPr>
                            </w:pPr>
                          </w:p>
                          <w:p w14:paraId="32FAF3D6" w14:textId="77777777" w:rsidR="00C15E29" w:rsidRPr="000A643F" w:rsidRDefault="00C15E29" w:rsidP="00C15E29">
                            <w:pPr>
                              <w:spacing w:before="60"/>
                              <w:rPr>
                                <w:b/>
                                <w:bCs/>
                                <w:sz w:val="20"/>
                                <w:szCs w:val="20"/>
                              </w:rPr>
                            </w:pPr>
                            <w:r w:rsidRPr="000A643F">
                              <w:rPr>
                                <w:b/>
                                <w:bCs/>
                                <w:sz w:val="20"/>
                                <w:szCs w:val="20"/>
                              </w:rPr>
                              <w:t>Outcome 6: Civil Society Organizations/Women’s Movement</w:t>
                            </w:r>
                          </w:p>
                          <w:p w14:paraId="6069379A" w14:textId="482304F5" w:rsidR="00C15E29" w:rsidRPr="000A643F" w:rsidRDefault="006C1E92" w:rsidP="006C1E92">
                            <w:pPr>
                              <w:pStyle w:val="ListParagraph"/>
                              <w:numPr>
                                <w:ilvl w:val="0"/>
                                <w:numId w:val="34"/>
                              </w:numPr>
                              <w:tabs>
                                <w:tab w:val="num" w:pos="360"/>
                              </w:tabs>
                              <w:ind w:left="284" w:hanging="284"/>
                              <w:contextualSpacing w:val="0"/>
                              <w:jc w:val="both"/>
                              <w:rPr>
                                <w:sz w:val="20"/>
                                <w:szCs w:val="20"/>
                              </w:rPr>
                            </w:pPr>
                            <w:r>
                              <w:rPr>
                                <w:sz w:val="20"/>
                                <w:szCs w:val="20"/>
                              </w:rPr>
                              <w:t>17</w:t>
                            </w:r>
                            <w:r w:rsidR="00C15E29" w:rsidRPr="000A643F">
                              <w:rPr>
                                <w:sz w:val="20"/>
                                <w:szCs w:val="20"/>
                              </w:rPr>
                              <w:t xml:space="preserve"> Civil Society Organisations received grant funding provided to support their capacity building and to implement specific activities.  </w:t>
                            </w:r>
                          </w:p>
                          <w:p w14:paraId="66E17AC6" w14:textId="6B061B2A" w:rsidR="006C1E92" w:rsidRPr="006C1E92" w:rsidRDefault="00C15E29" w:rsidP="006C1E92">
                            <w:pPr>
                              <w:pStyle w:val="ListParagraph"/>
                              <w:numPr>
                                <w:ilvl w:val="0"/>
                                <w:numId w:val="34"/>
                              </w:numPr>
                              <w:tabs>
                                <w:tab w:val="num" w:pos="360"/>
                              </w:tabs>
                              <w:ind w:left="284" w:hanging="284"/>
                              <w:contextualSpacing w:val="0"/>
                              <w:jc w:val="both"/>
                              <w:rPr>
                                <w:sz w:val="20"/>
                                <w:szCs w:val="20"/>
                              </w:rPr>
                            </w:pPr>
                            <w:r w:rsidRPr="006C1E92">
                              <w:rPr>
                                <w:sz w:val="20"/>
                                <w:szCs w:val="20"/>
                              </w:rPr>
                              <w:t>CSOs had opportunities to participate in activities</w:t>
                            </w:r>
                            <w:r w:rsidR="006C1E92">
                              <w:rPr>
                                <w:sz w:val="20"/>
                                <w:szCs w:val="20"/>
                              </w:rPr>
                              <w:t xml:space="preserve"> t</w:t>
                            </w:r>
                            <w:r w:rsidRPr="006C1E92">
                              <w:rPr>
                                <w:sz w:val="20"/>
                                <w:szCs w:val="20"/>
                              </w:rPr>
                              <w:t xml:space="preserve">o build their capacity, such as through training.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EB7D5" id="_x0000_s1027" type="#_x0000_t202" alt="Shaded sidebar with color bar accent" style="position:absolute;left:0;text-align:left;margin-left:199.3pt;margin-top:.9pt;width:250.5pt;height:584.25pt;z-index:251659264;visibility:visible;mso-wrap-style:square;mso-width-percent:0;mso-height-percent:0;mso-wrap-distance-left:14.4pt;mso-wrap-distance-top:14.4pt;mso-wrap-distance-right:14.4pt;mso-wrap-distance-bottom:14.4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" fillcolor="#eeece1 [3214]" stroked="f" strokeweight=".5pt">
                <v:textbox inset=",0,,0">
                  <w:txbxContent>
                    <w:p w14:paraId="54B0A88D" w14:textId="71C8A936" w:rsidR="00C15E29" w:rsidRPr="00452E74" w:rsidRDefault="009410D2" w:rsidP="008D43A7">
                      <w:pPr>
                        <w:pBdr>
                          <w:left w:val="single" w:sz="72" w:space="6" w:color="4F81BD" w:themeColor="accent1"/>
                        </w:pBdr>
                        <w:spacing w:after="240"/>
                        <w:ind w:right="144"/>
                        <w:rPr>
                          <w:b/>
                          <w:bCs/>
                          <w:color w:val="404040" w:themeColor="text1" w:themeTint="BF"/>
                          <w:sz w:val="28"/>
                          <w:szCs w:val="28"/>
                          <w:u w:val="single"/>
                        </w:rPr>
                      </w:pPr>
                      <w:r>
                        <w:rPr>
                          <w:b/>
                          <w:bCs/>
                          <w:color w:val="404040" w:themeColor="text1" w:themeTint="BF"/>
                          <w:sz w:val="28"/>
                          <w:szCs w:val="28"/>
                          <w:u w:val="single"/>
                        </w:rPr>
                        <w:t>TWO</w:t>
                      </w:r>
                      <w:r w:rsidR="000122F6">
                        <w:rPr>
                          <w:b/>
                          <w:bCs/>
                          <w:color w:val="404040" w:themeColor="text1" w:themeTint="BF"/>
                          <w:sz w:val="28"/>
                          <w:szCs w:val="28"/>
                          <w:u w:val="single"/>
                        </w:rPr>
                        <w:t xml:space="preserve"> </w:t>
                      </w:r>
                      <w:r w:rsidR="00C15E29" w:rsidRPr="00452E74">
                        <w:rPr>
                          <w:b/>
                          <w:bCs/>
                          <w:color w:val="404040" w:themeColor="text1" w:themeTint="BF"/>
                          <w:sz w:val="28"/>
                          <w:szCs w:val="28"/>
                          <w:u w:val="single"/>
                        </w:rPr>
                        <w:t xml:space="preserve">SUCCESSES </w:t>
                      </w:r>
                      <w:r w:rsidR="000122F6">
                        <w:rPr>
                          <w:b/>
                          <w:bCs/>
                          <w:color w:val="404040" w:themeColor="text1" w:themeTint="BF"/>
                          <w:sz w:val="28"/>
                          <w:szCs w:val="28"/>
                          <w:u w:val="single"/>
                        </w:rPr>
                        <w:t>PER PILLAR</w:t>
                      </w:r>
                    </w:p>
                    <w:p w14:paraId="183EFEF2" w14:textId="77777777" w:rsidR="00C15E29" w:rsidRPr="000A643F" w:rsidRDefault="00C15E29" w:rsidP="008D43A7">
                      <w:pPr>
                        <w:rPr>
                          <w:b/>
                          <w:bCs/>
                          <w:sz w:val="20"/>
                          <w:szCs w:val="20"/>
                        </w:rPr>
                      </w:pPr>
                      <w:r w:rsidRPr="000A643F">
                        <w:rPr>
                          <w:b/>
                          <w:bCs/>
                          <w:sz w:val="20"/>
                          <w:szCs w:val="20"/>
                        </w:rPr>
                        <w:t xml:space="preserve">Outcome 1: Laws and Policies </w:t>
                      </w:r>
                    </w:p>
                    <w:p w14:paraId="43C73599" w14:textId="34EED923" w:rsidR="00C15E29" w:rsidRPr="000A643F" w:rsidRDefault="005C6270" w:rsidP="008D43A7">
                      <w:pPr>
                        <w:pStyle w:val="ListParagraph"/>
                        <w:numPr>
                          <w:ilvl w:val="0"/>
                          <w:numId w:val="34"/>
                        </w:numPr>
                        <w:tabs>
                          <w:tab w:val="num" w:pos="360"/>
                        </w:tabs>
                        <w:ind w:left="284" w:hanging="284"/>
                        <w:contextualSpacing w:val="0"/>
                        <w:jc w:val="both"/>
                        <w:rPr>
                          <w:sz w:val="20"/>
                          <w:szCs w:val="20"/>
                        </w:rPr>
                      </w:pPr>
                      <w:r>
                        <w:rPr>
                          <w:sz w:val="20"/>
                          <w:szCs w:val="20"/>
                        </w:rPr>
                        <w:t>S</w:t>
                      </w:r>
                      <w:r w:rsidR="00C15E29" w:rsidRPr="000A643F">
                        <w:rPr>
                          <w:sz w:val="20"/>
                          <w:szCs w:val="20"/>
                        </w:rPr>
                        <w:t>ervice</w:t>
                      </w:r>
                      <w:r w:rsidR="008B5735">
                        <w:rPr>
                          <w:sz w:val="20"/>
                          <w:szCs w:val="20"/>
                        </w:rPr>
                        <w:t xml:space="preserve">s in response to intimate partner violence and sexual abuse </w:t>
                      </w:r>
                      <w:r>
                        <w:rPr>
                          <w:sz w:val="20"/>
                          <w:szCs w:val="20"/>
                        </w:rPr>
                        <w:t>will be</w:t>
                      </w:r>
                      <w:r w:rsidR="00C15E29">
                        <w:rPr>
                          <w:sz w:val="20"/>
                          <w:szCs w:val="20"/>
                        </w:rPr>
                        <w:t xml:space="preserve"> guided by a </w:t>
                      </w:r>
                      <w:r>
                        <w:rPr>
                          <w:sz w:val="20"/>
                          <w:szCs w:val="20"/>
                        </w:rPr>
                        <w:t xml:space="preserve">Policy on the Rights of </w:t>
                      </w:r>
                      <w:r w:rsidR="00C15E29">
                        <w:rPr>
                          <w:sz w:val="20"/>
                          <w:szCs w:val="20"/>
                        </w:rPr>
                        <w:t>V</w:t>
                      </w:r>
                      <w:r>
                        <w:rPr>
                          <w:sz w:val="20"/>
                          <w:szCs w:val="20"/>
                        </w:rPr>
                        <w:t>ictims and Survivors</w:t>
                      </w:r>
                      <w:r w:rsidR="00C15E29">
                        <w:rPr>
                          <w:sz w:val="20"/>
                          <w:szCs w:val="20"/>
                        </w:rPr>
                        <w:t>.</w:t>
                      </w:r>
                      <w:r w:rsidR="00C15E29" w:rsidRPr="000A643F">
                        <w:rPr>
                          <w:sz w:val="20"/>
                          <w:szCs w:val="20"/>
                        </w:rPr>
                        <w:t xml:space="preserve"> </w:t>
                      </w:r>
                    </w:p>
                    <w:p w14:paraId="4C600473" w14:textId="792162D4" w:rsidR="00C15E29" w:rsidRPr="000A643F" w:rsidRDefault="00DE1B6C" w:rsidP="008D43A7">
                      <w:pPr>
                        <w:pStyle w:val="ListParagraph"/>
                        <w:numPr>
                          <w:ilvl w:val="0"/>
                          <w:numId w:val="34"/>
                        </w:numPr>
                        <w:tabs>
                          <w:tab w:val="num" w:pos="360"/>
                        </w:tabs>
                        <w:ind w:left="284" w:hanging="284"/>
                        <w:contextualSpacing w:val="0"/>
                        <w:jc w:val="both"/>
                        <w:rPr>
                          <w:b/>
                          <w:bCs/>
                          <w:sz w:val="20"/>
                          <w:szCs w:val="20"/>
                        </w:rPr>
                      </w:pPr>
                      <w:r w:rsidRPr="000A643F">
                        <w:rPr>
                          <w:sz w:val="20"/>
                          <w:szCs w:val="20"/>
                        </w:rPr>
                        <w:t>Recommendations</w:t>
                      </w:r>
                      <w:r>
                        <w:rPr>
                          <w:sz w:val="20"/>
                          <w:szCs w:val="20"/>
                        </w:rPr>
                        <w:t xml:space="preserve"> </w:t>
                      </w:r>
                      <w:r w:rsidR="00F421EF">
                        <w:rPr>
                          <w:sz w:val="20"/>
                          <w:szCs w:val="20"/>
                        </w:rPr>
                        <w:t xml:space="preserve">were </w:t>
                      </w:r>
                      <w:r w:rsidRPr="000A643F">
                        <w:rPr>
                          <w:sz w:val="20"/>
                          <w:szCs w:val="20"/>
                        </w:rPr>
                        <w:t xml:space="preserve">made </w:t>
                      </w:r>
                      <w:r>
                        <w:rPr>
                          <w:sz w:val="20"/>
                          <w:szCs w:val="20"/>
                        </w:rPr>
                        <w:t>to address s</w:t>
                      </w:r>
                      <w:r w:rsidR="00C15E29" w:rsidRPr="000A643F">
                        <w:rPr>
                          <w:sz w:val="20"/>
                          <w:szCs w:val="20"/>
                        </w:rPr>
                        <w:t xml:space="preserve">pecific </w:t>
                      </w:r>
                      <w:r w:rsidR="00FD28B9">
                        <w:rPr>
                          <w:sz w:val="20"/>
                          <w:szCs w:val="20"/>
                        </w:rPr>
                        <w:t xml:space="preserve">legislative </w:t>
                      </w:r>
                      <w:r w:rsidR="00C15E29" w:rsidRPr="000A643F">
                        <w:rPr>
                          <w:sz w:val="20"/>
                          <w:szCs w:val="20"/>
                        </w:rPr>
                        <w:t xml:space="preserve">gaps in </w:t>
                      </w:r>
                      <w:r w:rsidR="00FD28B9" w:rsidRPr="000A643F">
                        <w:rPr>
                          <w:sz w:val="20"/>
                          <w:szCs w:val="20"/>
                        </w:rPr>
                        <w:t>relation to family law, sexual offences, domestic violence, and victim rights</w:t>
                      </w:r>
                      <w:r w:rsidR="00C15E29" w:rsidRPr="000A643F">
                        <w:rPr>
                          <w:sz w:val="20"/>
                          <w:szCs w:val="20"/>
                        </w:rPr>
                        <w:t>.</w:t>
                      </w:r>
                      <w:r w:rsidR="00160C08">
                        <w:rPr>
                          <w:sz w:val="20"/>
                          <w:szCs w:val="20"/>
                        </w:rPr>
                        <w:t xml:space="preserve"> </w:t>
                      </w:r>
                    </w:p>
                    <w:p w14:paraId="1A978FC3" w14:textId="77777777" w:rsidR="00C15E29" w:rsidRPr="000A643F" w:rsidRDefault="00C15E29" w:rsidP="008D43A7">
                      <w:pPr>
                        <w:jc w:val="both"/>
                        <w:rPr>
                          <w:b/>
                          <w:bCs/>
                          <w:sz w:val="20"/>
                          <w:szCs w:val="20"/>
                        </w:rPr>
                      </w:pPr>
                    </w:p>
                    <w:p w14:paraId="4372F977" w14:textId="77777777" w:rsidR="00C15E29" w:rsidRPr="000A643F" w:rsidRDefault="00C15E29" w:rsidP="008D43A7">
                      <w:pPr>
                        <w:jc w:val="both"/>
                        <w:rPr>
                          <w:b/>
                          <w:bCs/>
                          <w:sz w:val="20"/>
                          <w:szCs w:val="20"/>
                        </w:rPr>
                      </w:pPr>
                      <w:r w:rsidRPr="000A643F">
                        <w:rPr>
                          <w:b/>
                          <w:bCs/>
                          <w:sz w:val="20"/>
                          <w:szCs w:val="20"/>
                        </w:rPr>
                        <w:t>Outcome 2: Strengthening Institutions</w:t>
                      </w:r>
                    </w:p>
                    <w:p w14:paraId="5A60FB4B" w14:textId="7AA8A333" w:rsidR="00FD28B9" w:rsidRPr="000A643F" w:rsidRDefault="00445C46" w:rsidP="008D43A7">
                      <w:pPr>
                        <w:pStyle w:val="ListParagraph"/>
                        <w:numPr>
                          <w:ilvl w:val="0"/>
                          <w:numId w:val="34"/>
                        </w:numPr>
                        <w:tabs>
                          <w:tab w:val="num" w:pos="360"/>
                        </w:tabs>
                        <w:ind w:left="284" w:hanging="284"/>
                        <w:contextualSpacing w:val="0"/>
                        <w:jc w:val="both"/>
                        <w:rPr>
                          <w:sz w:val="20"/>
                          <w:szCs w:val="20"/>
                        </w:rPr>
                      </w:pPr>
                      <w:r>
                        <w:rPr>
                          <w:sz w:val="20"/>
                          <w:szCs w:val="20"/>
                        </w:rPr>
                        <w:t>Government</w:t>
                      </w:r>
                      <w:r w:rsidRPr="000A643F">
                        <w:rPr>
                          <w:sz w:val="20"/>
                          <w:szCs w:val="20"/>
                        </w:rPr>
                        <w:t xml:space="preserve"> </w:t>
                      </w:r>
                      <w:r>
                        <w:rPr>
                          <w:sz w:val="20"/>
                          <w:szCs w:val="20"/>
                        </w:rPr>
                        <w:t>mainstreamed g</w:t>
                      </w:r>
                      <w:r w:rsidR="00FD28B9" w:rsidRPr="000A643F">
                        <w:rPr>
                          <w:sz w:val="20"/>
                          <w:szCs w:val="20"/>
                        </w:rPr>
                        <w:t xml:space="preserve">ender-responsive budgeting </w:t>
                      </w:r>
                      <w:r>
                        <w:rPr>
                          <w:sz w:val="20"/>
                          <w:szCs w:val="20"/>
                        </w:rPr>
                        <w:t xml:space="preserve">for the 2024 </w:t>
                      </w:r>
                      <w:r w:rsidR="00373748">
                        <w:rPr>
                          <w:sz w:val="20"/>
                          <w:szCs w:val="20"/>
                        </w:rPr>
                        <w:t>national budget</w:t>
                      </w:r>
                      <w:r w:rsidR="00FD28B9" w:rsidRPr="000A643F">
                        <w:rPr>
                          <w:sz w:val="20"/>
                          <w:szCs w:val="20"/>
                        </w:rPr>
                        <w:t xml:space="preserve">. </w:t>
                      </w:r>
                    </w:p>
                    <w:p w14:paraId="40AF36F3" w14:textId="4CC48D20" w:rsidR="00C15E29" w:rsidRDefault="00C15E29" w:rsidP="008D43A7">
                      <w:pPr>
                        <w:pStyle w:val="ListParagraph"/>
                        <w:numPr>
                          <w:ilvl w:val="0"/>
                          <w:numId w:val="34"/>
                        </w:numPr>
                        <w:tabs>
                          <w:tab w:val="num" w:pos="360"/>
                        </w:tabs>
                        <w:ind w:left="284" w:hanging="284"/>
                        <w:contextualSpacing w:val="0"/>
                        <w:jc w:val="both"/>
                        <w:rPr>
                          <w:sz w:val="20"/>
                          <w:szCs w:val="20"/>
                        </w:rPr>
                      </w:pPr>
                      <w:r w:rsidRPr="00B2525C">
                        <w:rPr>
                          <w:sz w:val="20"/>
                          <w:szCs w:val="20"/>
                        </w:rPr>
                        <w:t>Government committed to establish coordinating mechanism</w:t>
                      </w:r>
                      <w:r w:rsidR="00B2525C" w:rsidRPr="00B2525C">
                        <w:rPr>
                          <w:sz w:val="20"/>
                          <w:szCs w:val="20"/>
                        </w:rPr>
                        <w:t>s</w:t>
                      </w:r>
                      <w:r w:rsidRPr="00B2525C">
                        <w:rPr>
                          <w:sz w:val="20"/>
                          <w:szCs w:val="20"/>
                        </w:rPr>
                        <w:t xml:space="preserve"> on ending violence against women and girls, to be comprised of various sectors. </w:t>
                      </w:r>
                    </w:p>
                    <w:p w14:paraId="3547A5E8" w14:textId="77777777" w:rsidR="00B2525C" w:rsidRPr="00B2525C" w:rsidRDefault="00B2525C" w:rsidP="008D43A7">
                      <w:pPr>
                        <w:pStyle w:val="ListParagraph"/>
                        <w:ind w:left="284"/>
                        <w:contextualSpacing w:val="0"/>
                        <w:jc w:val="both"/>
                        <w:rPr>
                          <w:sz w:val="20"/>
                          <w:szCs w:val="20"/>
                        </w:rPr>
                      </w:pPr>
                    </w:p>
                    <w:p w14:paraId="1CDBD29C" w14:textId="77777777" w:rsidR="00C15E29" w:rsidRPr="000A643F" w:rsidRDefault="00C15E29" w:rsidP="008D43A7">
                      <w:pPr>
                        <w:rPr>
                          <w:b/>
                          <w:bCs/>
                          <w:sz w:val="20"/>
                          <w:szCs w:val="20"/>
                        </w:rPr>
                      </w:pPr>
                      <w:r w:rsidRPr="000A643F">
                        <w:rPr>
                          <w:b/>
                          <w:bCs/>
                          <w:sz w:val="20"/>
                          <w:szCs w:val="20"/>
                        </w:rPr>
                        <w:t>Outcome 3: Prevention and Social Norms</w:t>
                      </w:r>
                    </w:p>
                    <w:p w14:paraId="382B6557" w14:textId="27EA1434"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The</w:t>
                      </w:r>
                      <w:r w:rsidR="00B2525C">
                        <w:rPr>
                          <w:sz w:val="20"/>
                          <w:szCs w:val="20"/>
                        </w:rPr>
                        <w:t xml:space="preserve"> </w:t>
                      </w:r>
                      <w:r w:rsidR="00B2525C" w:rsidRPr="00561D1F">
                        <w:rPr>
                          <w:sz w:val="20"/>
                          <w:szCs w:val="20"/>
                        </w:rPr>
                        <w:t>UN Women</w:t>
                      </w:r>
                      <w:r w:rsidRPr="000A643F">
                        <w:rPr>
                          <w:sz w:val="20"/>
                          <w:szCs w:val="20"/>
                        </w:rPr>
                        <w:t xml:space="preserve"> Foundations Programme</w:t>
                      </w:r>
                      <w:r w:rsidR="00B2525C">
                        <w:rPr>
                          <w:sz w:val="20"/>
                          <w:szCs w:val="20"/>
                        </w:rPr>
                        <w:t xml:space="preserve"> </w:t>
                      </w:r>
                      <w:r w:rsidRPr="000A643F">
                        <w:rPr>
                          <w:sz w:val="20"/>
                          <w:szCs w:val="20"/>
                        </w:rPr>
                        <w:t xml:space="preserve">was introduced </w:t>
                      </w:r>
                      <w:r w:rsidR="00B2525C">
                        <w:rPr>
                          <w:sz w:val="20"/>
                          <w:szCs w:val="20"/>
                        </w:rPr>
                        <w:t xml:space="preserve">as </w:t>
                      </w:r>
                      <w:r w:rsidR="00B2525C" w:rsidRPr="000A643F">
                        <w:rPr>
                          <w:sz w:val="20"/>
                          <w:szCs w:val="20"/>
                        </w:rPr>
                        <w:t>a behaviour-change programme for young men and women</w:t>
                      </w:r>
                      <w:r w:rsidR="00B2525C">
                        <w:rPr>
                          <w:sz w:val="20"/>
                          <w:szCs w:val="20"/>
                        </w:rPr>
                        <w:t>.</w:t>
                      </w:r>
                      <w:r w:rsidR="00B2525C" w:rsidRPr="000A643F">
                        <w:rPr>
                          <w:sz w:val="20"/>
                          <w:szCs w:val="20"/>
                        </w:rPr>
                        <w:t xml:space="preserve"> </w:t>
                      </w:r>
                      <w:r w:rsidRPr="000A643F">
                        <w:rPr>
                          <w:sz w:val="20"/>
                          <w:szCs w:val="20"/>
                        </w:rPr>
                        <w:t xml:space="preserve"> </w:t>
                      </w:r>
                    </w:p>
                    <w:p w14:paraId="73DB9D0F" w14:textId="07623740"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Campaigns</w:t>
                      </w:r>
                      <w:r w:rsidR="007F5A34">
                        <w:rPr>
                          <w:sz w:val="20"/>
                          <w:szCs w:val="20"/>
                        </w:rPr>
                        <w:t xml:space="preserve"> reaching the entire population</w:t>
                      </w:r>
                      <w:r w:rsidRPr="000A643F">
                        <w:rPr>
                          <w:sz w:val="20"/>
                          <w:szCs w:val="20"/>
                        </w:rPr>
                        <w:t xml:space="preserve"> were executed</w:t>
                      </w:r>
                      <w:r w:rsidR="00B2525C">
                        <w:rPr>
                          <w:sz w:val="20"/>
                          <w:szCs w:val="20"/>
                        </w:rPr>
                        <w:t>, including through the use of drama, j</w:t>
                      </w:r>
                      <w:r w:rsidR="0069746D">
                        <w:rPr>
                          <w:sz w:val="20"/>
                          <w:szCs w:val="20"/>
                        </w:rPr>
                        <w:t>i</w:t>
                      </w:r>
                      <w:r w:rsidR="00B2525C">
                        <w:rPr>
                          <w:sz w:val="20"/>
                          <w:szCs w:val="20"/>
                        </w:rPr>
                        <w:t>ngle</w:t>
                      </w:r>
                      <w:r w:rsidR="0069746D">
                        <w:rPr>
                          <w:sz w:val="20"/>
                          <w:szCs w:val="20"/>
                        </w:rPr>
                        <w:t xml:space="preserve">s, social media and community activities. </w:t>
                      </w:r>
                    </w:p>
                    <w:p w14:paraId="4B253C37" w14:textId="77777777" w:rsidR="00C15E29" w:rsidRPr="000A643F" w:rsidRDefault="00C15E29" w:rsidP="008D43A7">
                      <w:pPr>
                        <w:jc w:val="both"/>
                        <w:rPr>
                          <w:sz w:val="20"/>
                          <w:szCs w:val="20"/>
                        </w:rPr>
                      </w:pPr>
                    </w:p>
                    <w:p w14:paraId="6E83D5E1" w14:textId="77777777" w:rsidR="00C15E29" w:rsidRPr="000A643F" w:rsidRDefault="00C15E29" w:rsidP="008D43A7">
                      <w:pPr>
                        <w:rPr>
                          <w:b/>
                          <w:bCs/>
                          <w:sz w:val="20"/>
                          <w:szCs w:val="20"/>
                        </w:rPr>
                      </w:pPr>
                      <w:r w:rsidRPr="000A643F">
                        <w:rPr>
                          <w:b/>
                          <w:bCs/>
                          <w:sz w:val="20"/>
                          <w:szCs w:val="20"/>
                        </w:rPr>
                        <w:t>Outcome 4: Quality Services</w:t>
                      </w:r>
                    </w:p>
                    <w:p w14:paraId="52B11904" w14:textId="61646BCA"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National Standard Operating Procedures on VAWG was launched</w:t>
                      </w:r>
                      <w:r w:rsidR="008D43A7">
                        <w:rPr>
                          <w:sz w:val="20"/>
                          <w:szCs w:val="20"/>
                        </w:rPr>
                        <w:t xml:space="preserve"> and </w:t>
                      </w:r>
                      <w:r w:rsidRPr="000A643F">
                        <w:rPr>
                          <w:sz w:val="20"/>
                          <w:szCs w:val="20"/>
                        </w:rPr>
                        <w:t xml:space="preserve">training </w:t>
                      </w:r>
                      <w:r w:rsidR="008D43A7">
                        <w:rPr>
                          <w:sz w:val="20"/>
                          <w:szCs w:val="20"/>
                        </w:rPr>
                        <w:t>conducted for</w:t>
                      </w:r>
                      <w:r w:rsidRPr="000A643F">
                        <w:rPr>
                          <w:sz w:val="20"/>
                          <w:szCs w:val="20"/>
                        </w:rPr>
                        <w:t xml:space="preserve"> service providers from the social, health, policing and justice sectors. </w:t>
                      </w:r>
                    </w:p>
                    <w:p w14:paraId="6F198717" w14:textId="0DB537C4" w:rsidR="00C15E29" w:rsidRPr="000A643F" w:rsidRDefault="008D43A7" w:rsidP="008D43A7">
                      <w:pPr>
                        <w:pStyle w:val="ListParagraph"/>
                        <w:numPr>
                          <w:ilvl w:val="0"/>
                          <w:numId w:val="34"/>
                        </w:numPr>
                        <w:tabs>
                          <w:tab w:val="num" w:pos="360"/>
                        </w:tabs>
                        <w:ind w:left="284" w:hanging="284"/>
                        <w:contextualSpacing w:val="0"/>
                        <w:jc w:val="both"/>
                        <w:rPr>
                          <w:sz w:val="20"/>
                          <w:szCs w:val="20"/>
                        </w:rPr>
                      </w:pPr>
                      <w:r>
                        <w:rPr>
                          <w:sz w:val="20"/>
                          <w:szCs w:val="20"/>
                        </w:rPr>
                        <w:t>F</w:t>
                      </w:r>
                      <w:r w:rsidR="00C15E29" w:rsidRPr="000A643F">
                        <w:rPr>
                          <w:sz w:val="20"/>
                          <w:szCs w:val="20"/>
                        </w:rPr>
                        <w:t>acilities were retrofitted to provide services to victims</w:t>
                      </w:r>
                      <w:r>
                        <w:rPr>
                          <w:sz w:val="20"/>
                          <w:szCs w:val="20"/>
                        </w:rPr>
                        <w:t xml:space="preserve"> and survivors</w:t>
                      </w:r>
                      <w:r w:rsidR="00C15E29" w:rsidRPr="000A643F">
                        <w:rPr>
                          <w:sz w:val="20"/>
                          <w:szCs w:val="20"/>
                        </w:rPr>
                        <w:t xml:space="preserve"> of gender-based violence in improved conditions.    </w:t>
                      </w:r>
                    </w:p>
                    <w:p w14:paraId="416078FD" w14:textId="77777777" w:rsidR="00C15E29" w:rsidRPr="000A643F" w:rsidRDefault="00C15E29" w:rsidP="008D43A7">
                      <w:pPr>
                        <w:jc w:val="both"/>
                        <w:rPr>
                          <w:sz w:val="20"/>
                          <w:szCs w:val="20"/>
                        </w:rPr>
                      </w:pPr>
                    </w:p>
                    <w:p w14:paraId="2D0E50A9" w14:textId="77777777" w:rsidR="00C15E29" w:rsidRPr="000A643F" w:rsidRDefault="00C15E29" w:rsidP="008D43A7">
                      <w:pPr>
                        <w:rPr>
                          <w:b/>
                          <w:bCs/>
                          <w:sz w:val="20"/>
                          <w:szCs w:val="20"/>
                        </w:rPr>
                      </w:pPr>
                      <w:r w:rsidRPr="000A643F">
                        <w:rPr>
                          <w:b/>
                          <w:bCs/>
                          <w:sz w:val="20"/>
                          <w:szCs w:val="20"/>
                        </w:rPr>
                        <w:t>Outcome 5: Data</w:t>
                      </w:r>
                    </w:p>
                    <w:p w14:paraId="19393991" w14:textId="099DB1E5"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 xml:space="preserve">Grenada InfoSAFE, a web-based system for the collection of </w:t>
                      </w:r>
                      <w:r w:rsidR="006C1E92" w:rsidRPr="000A643F">
                        <w:rPr>
                          <w:sz w:val="20"/>
                          <w:szCs w:val="20"/>
                        </w:rPr>
                        <w:t>harmoni</w:t>
                      </w:r>
                      <w:r w:rsidR="006C1E92">
                        <w:rPr>
                          <w:sz w:val="20"/>
                          <w:szCs w:val="20"/>
                        </w:rPr>
                        <w:t>s</w:t>
                      </w:r>
                      <w:r w:rsidR="006C1E92" w:rsidRPr="000A643F">
                        <w:rPr>
                          <w:sz w:val="20"/>
                          <w:szCs w:val="20"/>
                        </w:rPr>
                        <w:t>ed</w:t>
                      </w:r>
                      <w:r w:rsidRPr="000A643F">
                        <w:rPr>
                          <w:sz w:val="20"/>
                          <w:szCs w:val="20"/>
                        </w:rPr>
                        <w:t xml:space="preserve"> administrative data, was launched, and training was conducted for users. </w:t>
                      </w:r>
                    </w:p>
                    <w:p w14:paraId="43621ECE" w14:textId="542C08B3" w:rsidR="00C15E29" w:rsidRPr="000A643F" w:rsidRDefault="00C15E29" w:rsidP="008D43A7">
                      <w:pPr>
                        <w:pStyle w:val="ListParagraph"/>
                        <w:numPr>
                          <w:ilvl w:val="0"/>
                          <w:numId w:val="34"/>
                        </w:numPr>
                        <w:tabs>
                          <w:tab w:val="num" w:pos="360"/>
                        </w:tabs>
                        <w:ind w:left="284" w:hanging="284"/>
                        <w:contextualSpacing w:val="0"/>
                        <w:jc w:val="both"/>
                        <w:rPr>
                          <w:sz w:val="20"/>
                          <w:szCs w:val="20"/>
                        </w:rPr>
                      </w:pPr>
                      <w:r w:rsidRPr="000A643F">
                        <w:rPr>
                          <w:sz w:val="20"/>
                          <w:szCs w:val="20"/>
                        </w:rPr>
                        <w:t xml:space="preserve">Equipment and software were provided to data-producing </w:t>
                      </w:r>
                      <w:r w:rsidR="006744D9">
                        <w:rPr>
                          <w:sz w:val="20"/>
                          <w:szCs w:val="20"/>
                        </w:rPr>
                        <w:t xml:space="preserve">and advocacy </w:t>
                      </w:r>
                      <w:r w:rsidRPr="000A643F">
                        <w:rPr>
                          <w:sz w:val="20"/>
                          <w:szCs w:val="20"/>
                        </w:rPr>
                        <w:t xml:space="preserve">agencies to support </w:t>
                      </w:r>
                      <w:r w:rsidR="006744D9">
                        <w:rPr>
                          <w:sz w:val="20"/>
                          <w:szCs w:val="20"/>
                        </w:rPr>
                        <w:t xml:space="preserve">data </w:t>
                      </w:r>
                      <w:r w:rsidR="006C1E92">
                        <w:rPr>
                          <w:sz w:val="20"/>
                          <w:szCs w:val="20"/>
                        </w:rPr>
                        <w:t>collection, analysis and use</w:t>
                      </w:r>
                      <w:r w:rsidRPr="000A643F">
                        <w:rPr>
                          <w:sz w:val="20"/>
                          <w:szCs w:val="20"/>
                        </w:rPr>
                        <w:t xml:space="preserve">. </w:t>
                      </w:r>
                    </w:p>
                    <w:p w14:paraId="2644A858" w14:textId="77777777" w:rsidR="00C15E29" w:rsidRPr="000A643F" w:rsidRDefault="00C15E29" w:rsidP="00C15E29">
                      <w:pPr>
                        <w:jc w:val="both"/>
                        <w:rPr>
                          <w:sz w:val="20"/>
                          <w:szCs w:val="20"/>
                        </w:rPr>
                      </w:pPr>
                    </w:p>
                    <w:p w14:paraId="32FAF3D6" w14:textId="77777777" w:rsidR="00C15E29" w:rsidRPr="000A643F" w:rsidRDefault="00C15E29" w:rsidP="00C15E29">
                      <w:pPr>
                        <w:spacing w:before="60"/>
                        <w:rPr>
                          <w:b/>
                          <w:bCs/>
                          <w:sz w:val="20"/>
                          <w:szCs w:val="20"/>
                        </w:rPr>
                      </w:pPr>
                      <w:r w:rsidRPr="000A643F">
                        <w:rPr>
                          <w:b/>
                          <w:bCs/>
                          <w:sz w:val="20"/>
                          <w:szCs w:val="20"/>
                        </w:rPr>
                        <w:t>Outcome 6: Civil Society Organizations/Women’s Movement</w:t>
                      </w:r>
                    </w:p>
                    <w:p w14:paraId="6069379A" w14:textId="482304F5" w:rsidR="00C15E29" w:rsidRPr="000A643F" w:rsidRDefault="006C1E92" w:rsidP="006C1E92">
                      <w:pPr>
                        <w:pStyle w:val="ListParagraph"/>
                        <w:numPr>
                          <w:ilvl w:val="0"/>
                          <w:numId w:val="34"/>
                        </w:numPr>
                        <w:tabs>
                          <w:tab w:val="num" w:pos="360"/>
                        </w:tabs>
                        <w:ind w:left="284" w:hanging="284"/>
                        <w:contextualSpacing w:val="0"/>
                        <w:jc w:val="both"/>
                        <w:rPr>
                          <w:sz w:val="20"/>
                          <w:szCs w:val="20"/>
                        </w:rPr>
                      </w:pPr>
                      <w:r>
                        <w:rPr>
                          <w:sz w:val="20"/>
                          <w:szCs w:val="20"/>
                        </w:rPr>
                        <w:t>17</w:t>
                      </w:r>
                      <w:r w:rsidR="00C15E29" w:rsidRPr="000A643F">
                        <w:rPr>
                          <w:sz w:val="20"/>
                          <w:szCs w:val="20"/>
                        </w:rPr>
                        <w:t xml:space="preserve"> Civil Society Organisations received grant funding provided to support their capacity building and to implement specific activities.  </w:t>
                      </w:r>
                    </w:p>
                    <w:p w14:paraId="66E17AC6" w14:textId="6B061B2A" w:rsidR="006C1E92" w:rsidRPr="006C1E92" w:rsidRDefault="00C15E29" w:rsidP="006C1E92">
                      <w:pPr>
                        <w:pStyle w:val="ListParagraph"/>
                        <w:numPr>
                          <w:ilvl w:val="0"/>
                          <w:numId w:val="34"/>
                        </w:numPr>
                        <w:tabs>
                          <w:tab w:val="num" w:pos="360"/>
                        </w:tabs>
                        <w:ind w:left="284" w:hanging="284"/>
                        <w:contextualSpacing w:val="0"/>
                        <w:jc w:val="both"/>
                        <w:rPr>
                          <w:sz w:val="20"/>
                          <w:szCs w:val="20"/>
                        </w:rPr>
                      </w:pPr>
                      <w:r w:rsidRPr="006C1E92">
                        <w:rPr>
                          <w:sz w:val="20"/>
                          <w:szCs w:val="20"/>
                        </w:rPr>
                        <w:t>CSOs had opportunities to participate in activities</w:t>
                      </w:r>
                      <w:r w:rsidR="006C1E92">
                        <w:rPr>
                          <w:sz w:val="20"/>
                          <w:szCs w:val="20"/>
                        </w:rPr>
                        <w:t xml:space="preserve"> t</w:t>
                      </w:r>
                      <w:r w:rsidRPr="006C1E92">
                        <w:rPr>
                          <w:sz w:val="20"/>
                          <w:szCs w:val="20"/>
                        </w:rPr>
                        <w:t xml:space="preserve">o build their capacity, such as through training. </w:t>
                      </w:r>
                    </w:p>
                  </w:txbxContent>
                </v:textbox>
                <w10:wrap type="square" anchorx="margin" anchory="margin"/>
              </v:shape>
            </w:pict>
          </mc:Fallback>
        </mc:AlternateContent>
      </w:r>
      <w:r w:rsidR="008A4D8E" w:rsidRPr="00261141">
        <w:rPr>
          <w:rFonts w:eastAsia="Arial"/>
          <w:lang w:val="en-GB"/>
        </w:rPr>
        <w:t xml:space="preserve">the work </w:t>
      </w:r>
      <w:r w:rsidR="003A7CBB" w:rsidRPr="00261141">
        <w:rPr>
          <w:rFonts w:eastAsia="Arial"/>
          <w:lang w:val="en-GB"/>
        </w:rPr>
        <w:t>on data collection and use</w:t>
      </w:r>
      <w:r w:rsidR="008A4D8E" w:rsidRPr="00261141">
        <w:rPr>
          <w:rFonts w:eastAsia="Arial"/>
          <w:lang w:val="en-GB"/>
        </w:rPr>
        <w:t xml:space="preserve"> (pillar 5)</w:t>
      </w:r>
      <w:r w:rsidR="003A7CBB" w:rsidRPr="00261141">
        <w:rPr>
          <w:rFonts w:eastAsia="Arial"/>
          <w:lang w:val="en-GB"/>
        </w:rPr>
        <w:t xml:space="preserve">. The </w:t>
      </w:r>
      <w:r w:rsidR="008A4D8E" w:rsidRPr="00261141">
        <w:rPr>
          <w:rFonts w:eastAsia="Arial"/>
          <w:lang w:val="en-GB"/>
        </w:rPr>
        <w:t>M</w:t>
      </w:r>
      <w:r w:rsidR="003A7CBB" w:rsidRPr="00261141">
        <w:rPr>
          <w:rFonts w:eastAsia="Arial"/>
          <w:lang w:val="en-GB"/>
        </w:rPr>
        <w:t xml:space="preserve">inistries of </w:t>
      </w:r>
      <w:r w:rsidR="008A4D8E" w:rsidRPr="00261141">
        <w:rPr>
          <w:rFonts w:eastAsia="Arial"/>
          <w:lang w:val="en-GB"/>
        </w:rPr>
        <w:t>Education,</w:t>
      </w:r>
      <w:r w:rsidR="003A7CBB" w:rsidRPr="00261141">
        <w:rPr>
          <w:rFonts w:eastAsia="Arial"/>
          <w:lang w:val="en-GB"/>
        </w:rPr>
        <w:t xml:space="preserve"> </w:t>
      </w:r>
      <w:r w:rsidR="008A4D8E" w:rsidRPr="00261141">
        <w:rPr>
          <w:rFonts w:eastAsia="Arial"/>
          <w:lang w:val="en-GB"/>
        </w:rPr>
        <w:t>Youth</w:t>
      </w:r>
      <w:r w:rsidR="003A7CBB" w:rsidRPr="00261141">
        <w:rPr>
          <w:rFonts w:eastAsia="Arial"/>
          <w:lang w:val="en-GB"/>
        </w:rPr>
        <w:t xml:space="preserve">, </w:t>
      </w:r>
      <w:r w:rsidR="008A4D8E" w:rsidRPr="00261141">
        <w:rPr>
          <w:rFonts w:eastAsia="Arial"/>
          <w:lang w:val="en-GB"/>
        </w:rPr>
        <w:t xml:space="preserve">Carriacou and Petite </w:t>
      </w:r>
      <w:r w:rsidR="003A7CBB" w:rsidRPr="00261141">
        <w:rPr>
          <w:rFonts w:eastAsia="Arial"/>
          <w:lang w:val="en-GB"/>
        </w:rPr>
        <w:t xml:space="preserve">Martinique </w:t>
      </w:r>
      <w:r w:rsidR="008A4D8E" w:rsidRPr="00261141">
        <w:rPr>
          <w:rFonts w:eastAsia="Arial"/>
          <w:lang w:val="en-GB"/>
        </w:rPr>
        <w:t>Affairs</w:t>
      </w:r>
      <w:r w:rsidR="003A7CBB" w:rsidRPr="00261141">
        <w:rPr>
          <w:rFonts w:eastAsia="Arial"/>
          <w:lang w:val="en-GB"/>
        </w:rPr>
        <w:t xml:space="preserve">, </w:t>
      </w:r>
      <w:r w:rsidR="008A4D8E" w:rsidRPr="00261141">
        <w:rPr>
          <w:rFonts w:eastAsia="Arial"/>
          <w:lang w:val="en-GB"/>
        </w:rPr>
        <w:t>H</w:t>
      </w:r>
      <w:r w:rsidR="003A7CBB" w:rsidRPr="00261141">
        <w:rPr>
          <w:rFonts w:eastAsia="Arial"/>
          <w:lang w:val="en-GB"/>
        </w:rPr>
        <w:t>ealth and others also implemented specific activities</w:t>
      </w:r>
      <w:r w:rsidR="00BA5B46" w:rsidRPr="00261141">
        <w:rPr>
          <w:rFonts w:eastAsia="Arial"/>
          <w:lang w:val="en-GB"/>
        </w:rPr>
        <w:t xml:space="preserve">. Government departments such as the </w:t>
      </w:r>
      <w:r w:rsidR="008A4D8E" w:rsidRPr="00261141">
        <w:rPr>
          <w:rFonts w:eastAsia="Arial"/>
          <w:lang w:val="en-GB"/>
        </w:rPr>
        <w:t xml:space="preserve">Royal </w:t>
      </w:r>
      <w:r w:rsidR="00BA5B46" w:rsidRPr="00261141">
        <w:rPr>
          <w:rFonts w:eastAsia="Arial"/>
          <w:lang w:val="en-GB"/>
        </w:rPr>
        <w:t xml:space="preserve">Grenada </w:t>
      </w:r>
      <w:r w:rsidR="008A4D8E" w:rsidRPr="00261141">
        <w:rPr>
          <w:rFonts w:eastAsia="Arial"/>
          <w:lang w:val="en-GB"/>
        </w:rPr>
        <w:t xml:space="preserve">Police Force </w:t>
      </w:r>
      <w:r w:rsidR="006F3489" w:rsidRPr="00261141">
        <w:rPr>
          <w:rFonts w:eastAsia="Arial"/>
          <w:lang w:val="en-GB"/>
        </w:rPr>
        <w:t xml:space="preserve">(RGPF) </w:t>
      </w:r>
      <w:r w:rsidR="00BA5B46" w:rsidRPr="00261141">
        <w:rPr>
          <w:rFonts w:eastAsia="Arial"/>
          <w:lang w:val="en-GB"/>
        </w:rPr>
        <w:t xml:space="preserve">and the </w:t>
      </w:r>
      <w:r w:rsidR="008A4D8E" w:rsidRPr="00261141">
        <w:rPr>
          <w:rFonts w:eastAsia="Arial"/>
          <w:lang w:val="en-GB"/>
        </w:rPr>
        <w:t>Child Protection Authority</w:t>
      </w:r>
      <w:r w:rsidR="006F3489" w:rsidRPr="00261141">
        <w:rPr>
          <w:rFonts w:eastAsia="Arial"/>
          <w:lang w:val="en-GB"/>
        </w:rPr>
        <w:t xml:space="preserve"> (CPA)</w:t>
      </w:r>
      <w:r w:rsidR="008A4D8E" w:rsidRPr="00261141">
        <w:rPr>
          <w:rFonts w:eastAsia="Arial"/>
          <w:lang w:val="en-GB"/>
        </w:rPr>
        <w:t xml:space="preserve"> </w:t>
      </w:r>
      <w:r w:rsidR="00BA5B46" w:rsidRPr="00261141">
        <w:rPr>
          <w:rFonts w:eastAsia="Arial"/>
          <w:lang w:val="en-GB"/>
        </w:rPr>
        <w:t xml:space="preserve">played important roles. </w:t>
      </w:r>
    </w:p>
    <w:p w14:paraId="21126ACA" w14:textId="77777777" w:rsidR="00ED14DC" w:rsidRPr="00261141" w:rsidRDefault="00ED14DC" w:rsidP="008C2F61">
      <w:pPr>
        <w:jc w:val="both"/>
        <w:rPr>
          <w:rFonts w:eastAsia="Arial"/>
          <w:lang w:val="en-GB"/>
        </w:rPr>
      </w:pPr>
    </w:p>
    <w:p w14:paraId="4B8C617B" w14:textId="163A1E5F" w:rsidR="00195637" w:rsidRPr="00261141" w:rsidRDefault="00961B67" w:rsidP="008C2F61">
      <w:pPr>
        <w:jc w:val="both"/>
        <w:rPr>
          <w:rFonts w:eastAsia="Arial"/>
          <w:lang w:val="en-GB"/>
        </w:rPr>
      </w:pPr>
      <w:r w:rsidRPr="00261141">
        <w:rPr>
          <w:rFonts w:eastAsia="Arial"/>
          <w:lang w:val="en-GB"/>
        </w:rPr>
        <w:t xml:space="preserve">Women's rights organizations and other civil society organizations in Grenada also played crucial roles by contributing to </w:t>
      </w:r>
      <w:r w:rsidR="00A100CD" w:rsidRPr="00261141">
        <w:rPr>
          <w:rFonts w:eastAsia="Arial"/>
          <w:lang w:val="en-GB"/>
        </w:rPr>
        <w:t>programme</w:t>
      </w:r>
      <w:r w:rsidRPr="00261141">
        <w:rPr>
          <w:rFonts w:eastAsia="Arial"/>
          <w:lang w:val="en-GB"/>
        </w:rPr>
        <w:t xml:space="preserve"> design, governance and implementation.</w:t>
      </w:r>
      <w:r w:rsidR="00A100CD" w:rsidRPr="00261141">
        <w:rPr>
          <w:rFonts w:eastAsia="Arial"/>
          <w:lang w:val="en-GB"/>
        </w:rPr>
        <w:t xml:space="preserve"> O</w:t>
      </w:r>
      <w:r w:rsidRPr="00261141">
        <w:rPr>
          <w:rFonts w:eastAsia="Arial"/>
          <w:lang w:val="en-GB"/>
        </w:rPr>
        <w:t xml:space="preserve">ver </w:t>
      </w:r>
      <w:r w:rsidR="00A100CD" w:rsidRPr="00261141">
        <w:rPr>
          <w:rFonts w:eastAsia="Arial"/>
          <w:lang w:val="en-GB"/>
        </w:rPr>
        <w:t>thirty</w:t>
      </w:r>
      <w:r w:rsidRPr="00261141">
        <w:rPr>
          <w:rFonts w:eastAsia="Arial"/>
          <w:lang w:val="en-GB"/>
        </w:rPr>
        <w:t xml:space="preserve"> </w:t>
      </w:r>
      <w:r w:rsidR="00D234A1" w:rsidRPr="00261141">
        <w:rPr>
          <w:rFonts w:eastAsia="Arial"/>
          <w:lang w:val="en-GB"/>
        </w:rPr>
        <w:t>civil society organisations (</w:t>
      </w:r>
      <w:r w:rsidRPr="00261141">
        <w:rPr>
          <w:rFonts w:eastAsia="Arial"/>
          <w:lang w:val="en-GB"/>
        </w:rPr>
        <w:t>CSOs</w:t>
      </w:r>
      <w:r w:rsidR="00D234A1" w:rsidRPr="00261141">
        <w:rPr>
          <w:rFonts w:eastAsia="Arial"/>
          <w:lang w:val="en-GB"/>
        </w:rPr>
        <w:t>)</w:t>
      </w:r>
      <w:r w:rsidR="00C4344C" w:rsidRPr="00261141">
        <w:rPr>
          <w:rFonts w:eastAsia="Arial"/>
          <w:lang w:val="en-GB"/>
        </w:rPr>
        <w:t xml:space="preserve"> improved their capacity to take action for gender equality and women's empowerment and ending violence against women and girls. Of those</w:t>
      </w:r>
      <w:r w:rsidR="00D234A1" w:rsidRPr="00261141">
        <w:rPr>
          <w:rFonts w:eastAsia="Arial"/>
          <w:lang w:val="en-GB"/>
        </w:rPr>
        <w:t>,</w:t>
      </w:r>
      <w:r w:rsidR="00C4344C" w:rsidRPr="00261141">
        <w:rPr>
          <w:rFonts w:eastAsia="Arial"/>
          <w:lang w:val="en-GB"/>
        </w:rPr>
        <w:t xml:space="preserve"> seventeen were grantees and partners that implemented various activities, contributing to the results across all the pillars. Recognizing that CSOs had been experiencing a period of decline</w:t>
      </w:r>
      <w:r w:rsidR="00D234A1" w:rsidRPr="00261141">
        <w:rPr>
          <w:rFonts w:eastAsia="Arial"/>
          <w:lang w:val="en-GB"/>
        </w:rPr>
        <w:t xml:space="preserve">, the programme spared no </w:t>
      </w:r>
      <w:r w:rsidR="007D0C37" w:rsidRPr="00261141">
        <w:rPr>
          <w:rFonts w:eastAsia="Arial"/>
          <w:lang w:val="en-GB"/>
        </w:rPr>
        <w:t xml:space="preserve">effort </w:t>
      </w:r>
      <w:r w:rsidR="008F0907" w:rsidRPr="00261141">
        <w:rPr>
          <w:rFonts w:eastAsia="Arial"/>
          <w:lang w:val="en-GB"/>
        </w:rPr>
        <w:t>in mobilizing</w:t>
      </w:r>
      <w:r w:rsidR="007D0C37" w:rsidRPr="00261141">
        <w:rPr>
          <w:rFonts w:eastAsia="Arial"/>
          <w:lang w:val="en-GB"/>
        </w:rPr>
        <w:t xml:space="preserve"> and support</w:t>
      </w:r>
      <w:r w:rsidR="00D234A1" w:rsidRPr="00261141">
        <w:rPr>
          <w:rFonts w:eastAsia="Arial"/>
          <w:lang w:val="en-GB"/>
        </w:rPr>
        <w:t>ing</w:t>
      </w:r>
      <w:r w:rsidR="007D0C37" w:rsidRPr="00261141">
        <w:rPr>
          <w:rFonts w:eastAsia="Arial"/>
          <w:lang w:val="en-GB"/>
        </w:rPr>
        <w:t xml:space="preserve"> them to play a meaningful role</w:t>
      </w:r>
      <w:r w:rsidR="008F0907" w:rsidRPr="00261141">
        <w:rPr>
          <w:rFonts w:eastAsia="Arial"/>
          <w:lang w:val="en-GB"/>
        </w:rPr>
        <w:t>, including providing support to the Civil Society National Reference Group (CS-NRG)</w:t>
      </w:r>
      <w:r w:rsidR="007D0C37" w:rsidRPr="00261141">
        <w:rPr>
          <w:rFonts w:eastAsia="Arial"/>
          <w:lang w:val="en-GB"/>
        </w:rPr>
        <w:t xml:space="preserve">. Special attention was given to the </w:t>
      </w:r>
      <w:r w:rsidR="003E3816" w:rsidRPr="00261141">
        <w:rPr>
          <w:rFonts w:eastAsia="Arial"/>
          <w:lang w:val="en-GB"/>
        </w:rPr>
        <w:t>women’s rights organisations (</w:t>
      </w:r>
      <w:r w:rsidR="007D0C37" w:rsidRPr="00261141">
        <w:rPr>
          <w:rFonts w:eastAsia="Arial"/>
          <w:lang w:val="en-GB"/>
        </w:rPr>
        <w:t>WROs</w:t>
      </w:r>
      <w:r w:rsidR="003E3816" w:rsidRPr="00261141">
        <w:rPr>
          <w:rFonts w:eastAsia="Arial"/>
          <w:lang w:val="en-GB"/>
        </w:rPr>
        <w:t>)</w:t>
      </w:r>
      <w:r w:rsidR="007D0C37" w:rsidRPr="00261141">
        <w:rPr>
          <w:rFonts w:eastAsia="Arial"/>
          <w:lang w:val="en-GB"/>
        </w:rPr>
        <w:t xml:space="preserve"> and groups serving women and girls facing multiple and intersecting forms of discrimination. </w:t>
      </w:r>
      <w:r w:rsidR="003E3816" w:rsidRPr="00261141">
        <w:rPr>
          <w:rFonts w:eastAsia="Arial"/>
          <w:lang w:val="en-GB"/>
        </w:rPr>
        <w:t>WROs and CSOs</w:t>
      </w:r>
      <w:r w:rsidR="007D0C37" w:rsidRPr="00261141">
        <w:rPr>
          <w:rFonts w:eastAsia="Arial"/>
          <w:lang w:val="en-GB"/>
        </w:rPr>
        <w:t xml:space="preserve"> have indicated that their involvement in the program has </w:t>
      </w:r>
      <w:r w:rsidR="00C53701" w:rsidRPr="00261141">
        <w:rPr>
          <w:rFonts w:eastAsia="Arial"/>
          <w:lang w:val="en-GB"/>
        </w:rPr>
        <w:t>assisted</w:t>
      </w:r>
      <w:r w:rsidR="007D0C37" w:rsidRPr="00261141">
        <w:rPr>
          <w:rFonts w:eastAsia="Arial"/>
          <w:lang w:val="en-GB"/>
        </w:rPr>
        <w:t xml:space="preserve"> them </w:t>
      </w:r>
      <w:r w:rsidR="00C53701" w:rsidRPr="00261141">
        <w:rPr>
          <w:rFonts w:eastAsia="Arial"/>
          <w:lang w:val="en-GB"/>
        </w:rPr>
        <w:lastRenderedPageBreak/>
        <w:t>in</w:t>
      </w:r>
      <w:r w:rsidR="007D0C37" w:rsidRPr="00261141">
        <w:rPr>
          <w:rFonts w:eastAsia="Arial"/>
          <w:lang w:val="en-GB"/>
        </w:rPr>
        <w:t xml:space="preserve"> recover</w:t>
      </w:r>
      <w:r w:rsidR="00C53701" w:rsidRPr="00261141">
        <w:rPr>
          <w:rFonts w:eastAsia="Arial"/>
          <w:lang w:val="en-GB"/>
        </w:rPr>
        <w:t>ing</w:t>
      </w:r>
      <w:r w:rsidR="007D0C37" w:rsidRPr="00261141">
        <w:rPr>
          <w:rFonts w:eastAsia="Arial"/>
          <w:lang w:val="en-GB"/>
        </w:rPr>
        <w:t xml:space="preserve"> from the impact of </w:t>
      </w:r>
      <w:r w:rsidR="003E3816" w:rsidRPr="00261141">
        <w:rPr>
          <w:rFonts w:eastAsia="Arial"/>
          <w:lang w:val="en-GB"/>
        </w:rPr>
        <w:t>COVID-19</w:t>
      </w:r>
      <w:r w:rsidR="007D0C37" w:rsidRPr="00261141">
        <w:rPr>
          <w:rFonts w:eastAsia="Arial"/>
          <w:lang w:val="en-GB"/>
        </w:rPr>
        <w:t>, help</w:t>
      </w:r>
      <w:r w:rsidR="003E3816" w:rsidRPr="00261141">
        <w:rPr>
          <w:rFonts w:eastAsia="Arial"/>
          <w:lang w:val="en-GB"/>
        </w:rPr>
        <w:t>ed</w:t>
      </w:r>
      <w:r w:rsidR="007D0C37" w:rsidRPr="00261141">
        <w:rPr>
          <w:rFonts w:eastAsia="Arial"/>
          <w:lang w:val="en-GB"/>
        </w:rPr>
        <w:t xml:space="preserve"> them to understand their roles in addressing issues affecting women and girls</w:t>
      </w:r>
      <w:r w:rsidR="00DA0C95" w:rsidRPr="00261141">
        <w:rPr>
          <w:rFonts w:eastAsia="Arial"/>
          <w:lang w:val="en-GB"/>
        </w:rPr>
        <w:t>, and increased their capacity to take actions beyond this program</w:t>
      </w:r>
      <w:r w:rsidR="00C53701" w:rsidRPr="00261141">
        <w:rPr>
          <w:rFonts w:eastAsia="Arial"/>
          <w:lang w:val="en-GB"/>
        </w:rPr>
        <w:t>me</w:t>
      </w:r>
      <w:r w:rsidR="00DA0C95" w:rsidRPr="00261141">
        <w:rPr>
          <w:rFonts w:eastAsia="Arial"/>
          <w:lang w:val="en-GB"/>
        </w:rPr>
        <w:t xml:space="preserve">. RUNOS have </w:t>
      </w:r>
      <w:r w:rsidR="00CC0086" w:rsidRPr="00261141">
        <w:rPr>
          <w:rFonts w:eastAsia="Arial"/>
          <w:lang w:val="en-GB"/>
        </w:rPr>
        <w:t xml:space="preserve">committed to </w:t>
      </w:r>
      <w:r w:rsidR="00DA0C95" w:rsidRPr="00261141">
        <w:rPr>
          <w:rFonts w:eastAsia="Arial"/>
          <w:lang w:val="en-GB"/>
        </w:rPr>
        <w:t>continue to engage the WROs and the CSOs in their future work in Grenada.</w:t>
      </w:r>
      <w:r w:rsidR="00803A16" w:rsidRPr="00261141">
        <w:rPr>
          <w:rFonts w:eastAsia="Arial"/>
          <w:lang w:val="en-GB"/>
        </w:rPr>
        <w:t xml:space="preserve"> </w:t>
      </w:r>
    </w:p>
    <w:p w14:paraId="392C8323" w14:textId="77777777" w:rsidR="00803A16" w:rsidRPr="00261141" w:rsidRDefault="00803A16" w:rsidP="008C2F61">
      <w:pPr>
        <w:jc w:val="both"/>
        <w:rPr>
          <w:rFonts w:eastAsia="Arial"/>
          <w:lang w:val="en-GB"/>
        </w:rPr>
      </w:pPr>
    </w:p>
    <w:p w14:paraId="7BFDCC43" w14:textId="1BFDBA94" w:rsidR="00945033" w:rsidRPr="00261141" w:rsidRDefault="00803A16" w:rsidP="008C2F61">
      <w:pPr>
        <w:jc w:val="both"/>
        <w:rPr>
          <w:rFonts w:eastAsia="Arial"/>
          <w:lang w:val="en-GB"/>
        </w:rPr>
      </w:pPr>
      <w:r w:rsidRPr="00261141">
        <w:rPr>
          <w:rFonts w:eastAsia="Arial"/>
          <w:lang w:val="en-GB"/>
        </w:rPr>
        <w:t>Leaving no one behind</w:t>
      </w:r>
      <w:r w:rsidR="00EC6A77" w:rsidRPr="00261141">
        <w:rPr>
          <w:rFonts w:eastAsia="Arial"/>
          <w:lang w:val="en-GB"/>
        </w:rPr>
        <w:t xml:space="preserve"> (LNOB)</w:t>
      </w:r>
      <w:r w:rsidRPr="00261141">
        <w:rPr>
          <w:rFonts w:eastAsia="Arial"/>
          <w:lang w:val="en-GB"/>
        </w:rPr>
        <w:t xml:space="preserve"> </w:t>
      </w:r>
      <w:r w:rsidR="00BD3C21" w:rsidRPr="00261141">
        <w:rPr>
          <w:rFonts w:eastAsia="Arial"/>
          <w:lang w:val="en-GB"/>
        </w:rPr>
        <w:t xml:space="preserve">principle </w:t>
      </w:r>
      <w:r w:rsidRPr="00261141">
        <w:rPr>
          <w:rFonts w:eastAsia="Arial"/>
          <w:lang w:val="en-GB"/>
        </w:rPr>
        <w:t>was well addressed.</w:t>
      </w:r>
      <w:r w:rsidR="003E316D" w:rsidRPr="00261141">
        <w:rPr>
          <w:rFonts w:eastAsia="Arial"/>
          <w:lang w:val="en-GB"/>
        </w:rPr>
        <w:t xml:space="preserve"> </w:t>
      </w:r>
      <w:r w:rsidR="00D57651" w:rsidRPr="00261141">
        <w:rPr>
          <w:rFonts w:eastAsia="Arial"/>
          <w:lang w:val="en-GB"/>
        </w:rPr>
        <w:t>In general, t</w:t>
      </w:r>
      <w:r w:rsidR="00B75B73" w:rsidRPr="00261141">
        <w:rPr>
          <w:rFonts w:eastAsia="Arial"/>
          <w:lang w:val="en-GB"/>
        </w:rPr>
        <w:t>he programme provided opportunities for pa</w:t>
      </w:r>
      <w:r w:rsidR="00ED78EB" w:rsidRPr="00261141">
        <w:rPr>
          <w:rFonts w:eastAsia="Arial"/>
          <w:lang w:val="en-GB"/>
        </w:rPr>
        <w:t xml:space="preserve">rtners, beneficiaries and stakeholders to co-design </w:t>
      </w:r>
      <w:r w:rsidR="00DA0B85" w:rsidRPr="00261141">
        <w:rPr>
          <w:rFonts w:eastAsia="Arial"/>
          <w:lang w:val="en-GB"/>
        </w:rPr>
        <w:t>activities</w:t>
      </w:r>
      <w:r w:rsidR="00D57651" w:rsidRPr="00261141">
        <w:rPr>
          <w:rFonts w:eastAsia="Arial"/>
          <w:lang w:val="en-GB"/>
        </w:rPr>
        <w:t xml:space="preserve"> and knowledge products</w:t>
      </w:r>
      <w:r w:rsidR="00DA0B85" w:rsidRPr="00261141">
        <w:rPr>
          <w:rFonts w:eastAsia="Arial"/>
          <w:lang w:val="en-GB"/>
        </w:rPr>
        <w:t xml:space="preserve">. However, </w:t>
      </w:r>
      <w:r w:rsidR="007C1331" w:rsidRPr="00261141">
        <w:rPr>
          <w:rFonts w:eastAsia="Arial"/>
          <w:lang w:val="en-GB"/>
        </w:rPr>
        <w:t>t</w:t>
      </w:r>
      <w:r w:rsidR="003E316D" w:rsidRPr="00261141">
        <w:rPr>
          <w:rFonts w:eastAsia="Arial"/>
          <w:lang w:val="en-GB"/>
        </w:rPr>
        <w:t>he program</w:t>
      </w:r>
      <w:r w:rsidR="00235F6C" w:rsidRPr="00261141">
        <w:rPr>
          <w:rFonts w:eastAsia="Arial"/>
          <w:lang w:val="en-GB"/>
        </w:rPr>
        <w:t>me</w:t>
      </w:r>
      <w:r w:rsidR="003E316D" w:rsidRPr="00261141">
        <w:rPr>
          <w:rFonts w:eastAsia="Arial"/>
          <w:lang w:val="en-GB"/>
        </w:rPr>
        <w:t xml:space="preserve"> </w:t>
      </w:r>
      <w:r w:rsidR="00235F6C" w:rsidRPr="00261141">
        <w:rPr>
          <w:rFonts w:eastAsia="Arial"/>
          <w:lang w:val="en-GB"/>
        </w:rPr>
        <w:t>realised</w:t>
      </w:r>
      <w:r w:rsidR="003E316D" w:rsidRPr="00261141">
        <w:rPr>
          <w:rFonts w:eastAsia="Arial"/>
          <w:lang w:val="en-GB"/>
        </w:rPr>
        <w:t xml:space="preserve"> that assumptions could not be made about inclusion</w:t>
      </w:r>
      <w:r w:rsidR="00235F6C" w:rsidRPr="00261141">
        <w:rPr>
          <w:rFonts w:eastAsia="Arial"/>
          <w:lang w:val="en-GB"/>
        </w:rPr>
        <w:t>, even in</w:t>
      </w:r>
      <w:r w:rsidR="003E316D" w:rsidRPr="00261141">
        <w:rPr>
          <w:rFonts w:eastAsia="Arial"/>
          <w:lang w:val="en-GB"/>
        </w:rPr>
        <w:t xml:space="preserve"> </w:t>
      </w:r>
      <w:r w:rsidR="00235F6C" w:rsidRPr="00261141">
        <w:rPr>
          <w:rFonts w:eastAsia="Arial"/>
          <w:lang w:val="en-GB"/>
        </w:rPr>
        <w:t xml:space="preserve">a small country, </w:t>
      </w:r>
      <w:r w:rsidR="003E316D" w:rsidRPr="00261141">
        <w:rPr>
          <w:rFonts w:eastAsia="Arial"/>
          <w:lang w:val="en-GB"/>
        </w:rPr>
        <w:t>therefore, categories of LNOB groups were identified and targeted to ensure that the</w:t>
      </w:r>
      <w:r w:rsidR="00270BB0" w:rsidRPr="00261141">
        <w:rPr>
          <w:rFonts w:eastAsia="Arial"/>
          <w:lang w:val="en-GB"/>
        </w:rPr>
        <w:t>y</w:t>
      </w:r>
      <w:r w:rsidR="003E316D" w:rsidRPr="00261141">
        <w:rPr>
          <w:rFonts w:eastAsia="Arial"/>
          <w:lang w:val="en-GB"/>
        </w:rPr>
        <w:t xml:space="preserve"> </w:t>
      </w:r>
      <w:r w:rsidR="00270BB0" w:rsidRPr="00261141">
        <w:rPr>
          <w:rFonts w:eastAsia="Arial"/>
          <w:lang w:val="en-GB"/>
        </w:rPr>
        <w:t xml:space="preserve">were </w:t>
      </w:r>
      <w:r w:rsidR="003E316D" w:rsidRPr="00261141">
        <w:rPr>
          <w:rFonts w:eastAsia="Arial"/>
          <w:lang w:val="en-GB"/>
        </w:rPr>
        <w:t>directly</w:t>
      </w:r>
      <w:r w:rsidR="00270BB0" w:rsidRPr="00261141">
        <w:rPr>
          <w:rFonts w:eastAsia="Arial"/>
          <w:lang w:val="en-GB"/>
        </w:rPr>
        <w:t xml:space="preserve"> engaged and </w:t>
      </w:r>
      <w:r w:rsidR="00BB13A2" w:rsidRPr="00261141">
        <w:rPr>
          <w:rFonts w:eastAsia="Arial"/>
          <w:lang w:val="en-GB"/>
        </w:rPr>
        <w:t>that the results reached them</w:t>
      </w:r>
      <w:r w:rsidR="00443CE0" w:rsidRPr="00261141">
        <w:rPr>
          <w:rFonts w:eastAsia="Arial"/>
          <w:lang w:val="en-GB"/>
        </w:rPr>
        <w:t>. By making the groups visible</w:t>
      </w:r>
      <w:r w:rsidR="007C1331" w:rsidRPr="00261141">
        <w:rPr>
          <w:rFonts w:eastAsia="Arial"/>
          <w:lang w:val="en-GB"/>
        </w:rPr>
        <w:t>,</w:t>
      </w:r>
      <w:r w:rsidR="00443CE0" w:rsidRPr="00261141">
        <w:rPr>
          <w:rFonts w:eastAsia="Arial"/>
          <w:lang w:val="en-GB"/>
        </w:rPr>
        <w:t xml:space="preserve"> the program</w:t>
      </w:r>
      <w:r w:rsidR="007C1331" w:rsidRPr="00261141">
        <w:rPr>
          <w:rFonts w:eastAsia="Arial"/>
          <w:lang w:val="en-GB"/>
        </w:rPr>
        <w:t>me</w:t>
      </w:r>
      <w:r w:rsidR="00443CE0" w:rsidRPr="00261141">
        <w:rPr>
          <w:rFonts w:eastAsia="Arial"/>
          <w:lang w:val="en-GB"/>
        </w:rPr>
        <w:t xml:space="preserve"> ensured that activities and results </w:t>
      </w:r>
      <w:r w:rsidR="00BB13A2" w:rsidRPr="00261141">
        <w:rPr>
          <w:rFonts w:eastAsia="Arial"/>
          <w:lang w:val="en-GB"/>
        </w:rPr>
        <w:t xml:space="preserve">were brought to </w:t>
      </w:r>
      <w:r w:rsidR="00443CE0" w:rsidRPr="00261141">
        <w:rPr>
          <w:rFonts w:eastAsia="Arial"/>
          <w:lang w:val="en-GB"/>
        </w:rPr>
        <w:t xml:space="preserve">the residents of </w:t>
      </w:r>
      <w:r w:rsidR="00A40B1B" w:rsidRPr="00261141">
        <w:rPr>
          <w:rFonts w:eastAsia="Arial"/>
          <w:lang w:val="en-GB"/>
        </w:rPr>
        <w:t>Carriacou</w:t>
      </w:r>
      <w:r w:rsidR="00443CE0" w:rsidRPr="00261141">
        <w:rPr>
          <w:rFonts w:eastAsia="Arial"/>
          <w:lang w:val="en-GB"/>
        </w:rPr>
        <w:t xml:space="preserve"> and </w:t>
      </w:r>
      <w:r w:rsidR="00A40B1B" w:rsidRPr="00261141">
        <w:rPr>
          <w:rFonts w:eastAsia="Arial"/>
          <w:lang w:val="en-GB"/>
        </w:rPr>
        <w:t>Petite</w:t>
      </w:r>
      <w:r w:rsidR="00443CE0" w:rsidRPr="00261141">
        <w:rPr>
          <w:rFonts w:eastAsia="Arial"/>
          <w:lang w:val="en-GB"/>
        </w:rPr>
        <w:t xml:space="preserve"> Martinique</w:t>
      </w:r>
      <w:r w:rsidR="00A40B1B" w:rsidRPr="00261141">
        <w:rPr>
          <w:rFonts w:eastAsia="Arial"/>
          <w:lang w:val="en-GB"/>
        </w:rPr>
        <w:t>,</w:t>
      </w:r>
      <w:r w:rsidR="00443CE0" w:rsidRPr="00261141">
        <w:rPr>
          <w:rFonts w:eastAsia="Arial"/>
          <w:lang w:val="en-GB"/>
        </w:rPr>
        <w:t xml:space="preserve"> people in the rural communities of Grenada, and women and girls facing multiple and intersecting forms of discrimination</w:t>
      </w:r>
      <w:r w:rsidR="00A40B1B" w:rsidRPr="00261141">
        <w:rPr>
          <w:rFonts w:eastAsia="Arial"/>
          <w:lang w:val="en-GB"/>
        </w:rPr>
        <w:t>,</w:t>
      </w:r>
      <w:r w:rsidR="00443CE0" w:rsidRPr="00261141">
        <w:rPr>
          <w:rFonts w:eastAsia="Arial"/>
          <w:lang w:val="en-GB"/>
        </w:rPr>
        <w:t xml:space="preserve"> such as </w:t>
      </w:r>
      <w:r w:rsidR="00BB13A2" w:rsidRPr="00261141">
        <w:rPr>
          <w:rFonts w:eastAsia="Arial"/>
          <w:lang w:val="en-GB"/>
        </w:rPr>
        <w:t>members of</w:t>
      </w:r>
      <w:r w:rsidR="00443CE0" w:rsidRPr="00261141">
        <w:rPr>
          <w:rFonts w:eastAsia="Arial"/>
          <w:lang w:val="en-GB"/>
        </w:rPr>
        <w:t xml:space="preserve"> the LGBTQ community and </w:t>
      </w:r>
      <w:r w:rsidR="000A0388" w:rsidRPr="00261141">
        <w:rPr>
          <w:rFonts w:eastAsia="Arial"/>
          <w:lang w:val="en-GB"/>
        </w:rPr>
        <w:t xml:space="preserve">persons </w:t>
      </w:r>
      <w:r w:rsidR="00443CE0" w:rsidRPr="00261141">
        <w:rPr>
          <w:rFonts w:eastAsia="Arial"/>
          <w:lang w:val="en-GB"/>
        </w:rPr>
        <w:t>with disabilities.</w:t>
      </w:r>
      <w:r w:rsidR="00D9100C" w:rsidRPr="00261141">
        <w:rPr>
          <w:rFonts w:eastAsia="Arial"/>
          <w:lang w:val="en-GB"/>
        </w:rPr>
        <w:t xml:space="preserve"> </w:t>
      </w:r>
    </w:p>
    <w:p w14:paraId="49CF6BD6" w14:textId="7491BECB" w:rsidR="00945033" w:rsidRPr="00261141" w:rsidRDefault="00945033" w:rsidP="008C2F61">
      <w:pPr>
        <w:jc w:val="both"/>
        <w:rPr>
          <w:rFonts w:eastAsia="Arial"/>
          <w:lang w:val="en-GB"/>
        </w:rPr>
      </w:pPr>
    </w:p>
    <w:p w14:paraId="283F92C2" w14:textId="165162F7" w:rsidR="00945033" w:rsidRPr="00261141" w:rsidRDefault="002D5446" w:rsidP="008C2F61">
      <w:pPr>
        <w:jc w:val="both"/>
        <w:rPr>
          <w:rFonts w:eastAsia="Arial"/>
          <w:lang w:val="en-GB"/>
        </w:rPr>
      </w:pPr>
      <w:r w:rsidRPr="00261141">
        <w:rPr>
          <w:rFonts w:eastAsia="Arial"/>
          <w:noProof/>
          <w:lang w:val="en-GB"/>
        </w:rPr>
        <mc:AlternateContent>
          <mc:Choice Requires="wps">
            <w:drawing>
              <wp:anchor distT="228600" distB="228600" distL="228600" distR="228600" simplePos="0" relativeHeight="251663360" behindDoc="1" locked="0" layoutInCell="1" allowOverlap="1" wp14:anchorId="3C84F74B" wp14:editId="76BB9DA5">
                <wp:simplePos x="0" y="0"/>
                <wp:positionH relativeFrom="margin">
                  <wp:posOffset>45036</wp:posOffset>
                </wp:positionH>
                <wp:positionV relativeFrom="margin">
                  <wp:posOffset>2751455</wp:posOffset>
                </wp:positionV>
                <wp:extent cx="3038475" cy="1856740"/>
                <wp:effectExtent l="0" t="0" r="9525" b="0"/>
                <wp:wrapSquare wrapText="bothSides"/>
                <wp:docPr id="696186338" name="Text Box 4"/>
                <wp:cNvGraphicFramePr/>
                <a:graphic xmlns:a="http://schemas.openxmlformats.org/drawingml/2006/main">
                  <a:graphicData uri="http://schemas.microsoft.com/office/word/2010/wordprocessingShape">
                    <wps:wsp>
                      <wps:cNvSpPr txBox="1"/>
                      <wps:spPr>
                        <a:xfrm>
                          <a:off x="0" y="0"/>
                          <a:ext cx="3038475" cy="185674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20C3C04" w14:textId="77777777" w:rsidR="00AE40A5" w:rsidRDefault="00AE40A5" w:rsidP="00AE40A5">
                            <w:pPr>
                              <w:rPr>
                                <w:rFonts w:eastAsia="Arial"/>
                                <w:lang w:val="en-GB"/>
                              </w:rPr>
                            </w:pPr>
                            <w:r w:rsidRPr="004C590E">
                              <w:rPr>
                                <w:rFonts w:eastAsia="Arial"/>
                                <w:b/>
                                <w:bCs/>
                                <w:lang w:val="en-GB"/>
                              </w:rPr>
                              <w:t>GOOD PRACTICES</w:t>
                            </w:r>
                            <w:r>
                              <w:rPr>
                                <w:rFonts w:eastAsia="Arial"/>
                                <w:lang w:val="en-GB"/>
                              </w:rPr>
                              <w:t xml:space="preserve"> </w:t>
                            </w:r>
                          </w:p>
                          <w:p w14:paraId="5A676A26" w14:textId="77777777" w:rsidR="00AE40A5" w:rsidRPr="009F33CC" w:rsidRDefault="00AE40A5" w:rsidP="00AE40A5">
                            <w:pPr>
                              <w:pStyle w:val="ListParagraph"/>
                              <w:numPr>
                                <w:ilvl w:val="0"/>
                                <w:numId w:val="35"/>
                              </w:numPr>
                              <w:ind w:left="180"/>
                              <w:rPr>
                                <w:color w:val="17365D" w:themeColor="text2" w:themeShade="BF"/>
                                <w:sz w:val="22"/>
                                <w:szCs w:val="22"/>
                              </w:rPr>
                            </w:pPr>
                            <w:r w:rsidRPr="009F33CC">
                              <w:rPr>
                                <w:rFonts w:eastAsia="Arial"/>
                                <w:color w:val="000000"/>
                                <w:sz w:val="22"/>
                                <w:szCs w:val="22"/>
                                <w:lang w:val="en-GB"/>
                              </w:rPr>
                              <w:t xml:space="preserve">Government provided high level national leadership. </w:t>
                            </w:r>
                          </w:p>
                          <w:p w14:paraId="4C602805" w14:textId="77777777" w:rsidR="00AE40A5" w:rsidRPr="009F33CC" w:rsidRDefault="00AE40A5" w:rsidP="00AE40A5">
                            <w:pPr>
                              <w:pStyle w:val="ListParagraph"/>
                              <w:numPr>
                                <w:ilvl w:val="0"/>
                                <w:numId w:val="35"/>
                              </w:numPr>
                              <w:ind w:left="180"/>
                              <w:rPr>
                                <w:color w:val="17365D" w:themeColor="text2" w:themeShade="BF"/>
                                <w:sz w:val="22"/>
                                <w:szCs w:val="22"/>
                              </w:rPr>
                            </w:pPr>
                            <w:r w:rsidRPr="009F33CC">
                              <w:rPr>
                                <w:rFonts w:eastAsia="Arial"/>
                                <w:color w:val="000000"/>
                                <w:sz w:val="22"/>
                                <w:szCs w:val="22"/>
                                <w:lang w:val="en-GB"/>
                              </w:rPr>
                              <w:t>Meaningful participation of the women’s movement and civil society</w:t>
                            </w:r>
                            <w:r w:rsidRPr="009F33CC">
                              <w:rPr>
                                <w:rFonts w:eastAsia="Arial"/>
                                <w:sz w:val="22"/>
                                <w:szCs w:val="22"/>
                                <w:lang w:val="en-GB"/>
                              </w:rPr>
                              <w:t xml:space="preserve"> </w:t>
                            </w:r>
                            <w:r w:rsidRPr="009F33CC">
                              <w:rPr>
                                <w:rFonts w:eastAsia="Arial"/>
                                <w:color w:val="000000"/>
                                <w:sz w:val="22"/>
                                <w:szCs w:val="22"/>
                                <w:lang w:val="en-GB"/>
                              </w:rPr>
                              <w:t xml:space="preserve">was ensured.  </w:t>
                            </w:r>
                          </w:p>
                          <w:p w14:paraId="1FEC1718" w14:textId="77777777" w:rsidR="00AE40A5" w:rsidRPr="009F33CC" w:rsidRDefault="00AE40A5" w:rsidP="00AE40A5">
                            <w:pPr>
                              <w:pStyle w:val="ListParagraph"/>
                              <w:numPr>
                                <w:ilvl w:val="0"/>
                                <w:numId w:val="35"/>
                              </w:numPr>
                              <w:ind w:left="180"/>
                              <w:rPr>
                                <w:color w:val="17365D" w:themeColor="text2" w:themeShade="BF"/>
                                <w:sz w:val="22"/>
                                <w:szCs w:val="22"/>
                              </w:rPr>
                            </w:pPr>
                            <w:r w:rsidRPr="009F33CC">
                              <w:rPr>
                                <w:rFonts w:eastAsia="Arial"/>
                                <w:color w:val="000000"/>
                                <w:sz w:val="22"/>
                                <w:szCs w:val="22"/>
                                <w:lang w:val="en-GB"/>
                              </w:rPr>
                              <w:t xml:space="preserve">Technical Coherence was supported by evidence and the normative framework. </w:t>
                            </w:r>
                          </w:p>
                          <w:p w14:paraId="3F3EADF0" w14:textId="0C99105F" w:rsidR="00AE40A5" w:rsidRPr="009F33CC" w:rsidRDefault="00B0095D" w:rsidP="00AE40A5">
                            <w:pPr>
                              <w:pStyle w:val="ListParagraph"/>
                              <w:numPr>
                                <w:ilvl w:val="0"/>
                                <w:numId w:val="35"/>
                              </w:numPr>
                              <w:ind w:left="180"/>
                              <w:rPr>
                                <w:color w:val="17365D" w:themeColor="text2" w:themeShade="BF"/>
                                <w:sz w:val="22"/>
                                <w:szCs w:val="22"/>
                              </w:rPr>
                            </w:pPr>
                            <w:r>
                              <w:rPr>
                                <w:rFonts w:eastAsia="Arial"/>
                                <w:color w:val="000000"/>
                                <w:sz w:val="22"/>
                                <w:szCs w:val="22"/>
                                <w:lang w:val="en-GB"/>
                              </w:rPr>
                              <w:t>The principle of Leav</w:t>
                            </w:r>
                            <w:r w:rsidR="009E6A37">
                              <w:rPr>
                                <w:rFonts w:eastAsia="Arial"/>
                                <w:color w:val="000000"/>
                                <w:sz w:val="22"/>
                                <w:szCs w:val="22"/>
                                <w:lang w:val="en-GB"/>
                              </w:rPr>
                              <w:t>ing No One Behind (</w:t>
                            </w:r>
                            <w:r w:rsidR="00AE40A5" w:rsidRPr="009F33CC">
                              <w:rPr>
                                <w:rFonts w:eastAsia="Arial"/>
                                <w:color w:val="000000"/>
                                <w:sz w:val="22"/>
                                <w:szCs w:val="22"/>
                                <w:lang w:val="en-GB"/>
                              </w:rPr>
                              <w:t>LNOB</w:t>
                            </w:r>
                            <w:r w:rsidR="009E6A37">
                              <w:rPr>
                                <w:rFonts w:eastAsia="Arial"/>
                                <w:color w:val="000000"/>
                                <w:sz w:val="22"/>
                                <w:szCs w:val="22"/>
                                <w:lang w:val="en-GB"/>
                              </w:rPr>
                              <w:t>)</w:t>
                            </w:r>
                            <w:r w:rsidR="00AE40A5" w:rsidRPr="009F33CC">
                              <w:rPr>
                                <w:rFonts w:eastAsia="Arial"/>
                                <w:color w:val="000000"/>
                                <w:sz w:val="22"/>
                                <w:szCs w:val="22"/>
                                <w:lang w:val="en-GB"/>
                              </w:rPr>
                              <w:t xml:space="preserve"> was well addressed</w:t>
                            </w:r>
                            <w:r w:rsidR="00AE40A5" w:rsidRPr="009F33CC">
                              <w:rPr>
                                <w:rFonts w:eastAsia="Arial"/>
                                <w:sz w:val="22"/>
                                <w:szCs w:val="22"/>
                                <w:lang w:val="en-GB"/>
                              </w:rPr>
                              <w:t xml:space="preserve">. </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4F74B" id="_x0000_t202" coordsize="21600,21600" o:spt="202" path="m,l,21600r21600,l21600,xe">
                <v:stroke joinstyle="miter"/>
                <v:path gradientshapeok="t" o:connecttype="rect"/>
              </v:shapetype>
              <v:shape id="_x0000_s1028" type="#_x0000_t202" style="position:absolute;left:0;text-align:left;margin-left:3.55pt;margin-top:216.65pt;width:239.25pt;height:146.2pt;z-index:-25165312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" fillcolor="#efede3 [2899]" stroked="f" strokeweight=".5pt">
                <v:fill color2="#eae7d9 [3139]" rotate="t" focusposition=".5,.5" focussize="-.5,-.5" focus="100%" type="gradientRadial"/>
                <v:textbox inset="14.4pt,14.4pt,14.4pt,14.4pt">
                  <w:txbxContent>
                    <w:p w14:paraId="720C3C04" w14:textId="77777777" w:rsidR="00AE40A5" w:rsidRDefault="00AE40A5" w:rsidP="00AE40A5">
                      <w:pPr>
                        <w:rPr>
                          <w:rFonts w:eastAsia="Arial"/>
                          <w:lang w:val="en-GB"/>
                        </w:rPr>
                      </w:pPr>
                      <w:r w:rsidRPr="004C590E">
                        <w:rPr>
                          <w:rFonts w:eastAsia="Arial"/>
                          <w:b/>
                          <w:bCs/>
                          <w:lang w:val="en-GB"/>
                        </w:rPr>
                        <w:t>GOOD PRACTICES</w:t>
                      </w:r>
                      <w:r>
                        <w:rPr>
                          <w:rFonts w:eastAsia="Arial"/>
                          <w:lang w:val="en-GB"/>
                        </w:rPr>
                        <w:t xml:space="preserve"> </w:t>
                      </w:r>
                    </w:p>
                    <w:p w14:paraId="5A676A26" w14:textId="77777777" w:rsidR="00AE40A5" w:rsidRPr="009F33CC" w:rsidRDefault="00AE40A5" w:rsidP="00AE40A5">
                      <w:pPr>
                        <w:pStyle w:val="ListParagraph"/>
                        <w:numPr>
                          <w:ilvl w:val="0"/>
                          <w:numId w:val="35"/>
                        </w:numPr>
                        <w:ind w:left="180"/>
                        <w:rPr>
                          <w:color w:val="17365D" w:themeColor="text2" w:themeShade="BF"/>
                          <w:sz w:val="22"/>
                          <w:szCs w:val="22"/>
                        </w:rPr>
                      </w:pPr>
                      <w:r w:rsidRPr="009F33CC">
                        <w:rPr>
                          <w:rFonts w:eastAsia="Arial"/>
                          <w:color w:val="000000"/>
                          <w:sz w:val="22"/>
                          <w:szCs w:val="22"/>
                          <w:lang w:val="en-GB"/>
                        </w:rPr>
                        <w:t xml:space="preserve">Government provided high level national leadership. </w:t>
                      </w:r>
                    </w:p>
                    <w:p w14:paraId="4C602805" w14:textId="77777777" w:rsidR="00AE40A5" w:rsidRPr="009F33CC" w:rsidRDefault="00AE40A5" w:rsidP="00AE40A5">
                      <w:pPr>
                        <w:pStyle w:val="ListParagraph"/>
                        <w:numPr>
                          <w:ilvl w:val="0"/>
                          <w:numId w:val="35"/>
                        </w:numPr>
                        <w:ind w:left="180"/>
                        <w:rPr>
                          <w:color w:val="17365D" w:themeColor="text2" w:themeShade="BF"/>
                          <w:sz w:val="22"/>
                          <w:szCs w:val="22"/>
                        </w:rPr>
                      </w:pPr>
                      <w:r w:rsidRPr="009F33CC">
                        <w:rPr>
                          <w:rFonts w:eastAsia="Arial"/>
                          <w:color w:val="000000"/>
                          <w:sz w:val="22"/>
                          <w:szCs w:val="22"/>
                          <w:lang w:val="en-GB"/>
                        </w:rPr>
                        <w:t>Meaningful participation of the women’s movement and civil society</w:t>
                      </w:r>
                      <w:r w:rsidRPr="009F33CC">
                        <w:rPr>
                          <w:rFonts w:eastAsia="Arial"/>
                          <w:sz w:val="22"/>
                          <w:szCs w:val="22"/>
                          <w:lang w:val="en-GB"/>
                        </w:rPr>
                        <w:t xml:space="preserve"> </w:t>
                      </w:r>
                      <w:r w:rsidRPr="009F33CC">
                        <w:rPr>
                          <w:rFonts w:eastAsia="Arial"/>
                          <w:color w:val="000000"/>
                          <w:sz w:val="22"/>
                          <w:szCs w:val="22"/>
                          <w:lang w:val="en-GB"/>
                        </w:rPr>
                        <w:t xml:space="preserve">was ensured.  </w:t>
                      </w:r>
                    </w:p>
                    <w:p w14:paraId="1FEC1718" w14:textId="77777777" w:rsidR="00AE40A5" w:rsidRPr="009F33CC" w:rsidRDefault="00AE40A5" w:rsidP="00AE40A5">
                      <w:pPr>
                        <w:pStyle w:val="ListParagraph"/>
                        <w:numPr>
                          <w:ilvl w:val="0"/>
                          <w:numId w:val="35"/>
                        </w:numPr>
                        <w:ind w:left="180"/>
                        <w:rPr>
                          <w:color w:val="17365D" w:themeColor="text2" w:themeShade="BF"/>
                          <w:sz w:val="22"/>
                          <w:szCs w:val="22"/>
                        </w:rPr>
                      </w:pPr>
                      <w:r w:rsidRPr="009F33CC">
                        <w:rPr>
                          <w:rFonts w:eastAsia="Arial"/>
                          <w:color w:val="000000"/>
                          <w:sz w:val="22"/>
                          <w:szCs w:val="22"/>
                          <w:lang w:val="en-GB"/>
                        </w:rPr>
                        <w:t xml:space="preserve">Technical Coherence was supported by evidence and the normative framework. </w:t>
                      </w:r>
                    </w:p>
                    <w:p w14:paraId="3F3EADF0" w14:textId="0C99105F" w:rsidR="00AE40A5" w:rsidRPr="009F33CC" w:rsidRDefault="00B0095D" w:rsidP="00AE40A5">
                      <w:pPr>
                        <w:pStyle w:val="ListParagraph"/>
                        <w:numPr>
                          <w:ilvl w:val="0"/>
                          <w:numId w:val="35"/>
                        </w:numPr>
                        <w:ind w:left="180"/>
                        <w:rPr>
                          <w:color w:val="17365D" w:themeColor="text2" w:themeShade="BF"/>
                          <w:sz w:val="22"/>
                          <w:szCs w:val="22"/>
                        </w:rPr>
                      </w:pPr>
                      <w:r>
                        <w:rPr>
                          <w:rFonts w:eastAsia="Arial"/>
                          <w:color w:val="000000"/>
                          <w:sz w:val="22"/>
                          <w:szCs w:val="22"/>
                          <w:lang w:val="en-GB"/>
                        </w:rPr>
                        <w:t>The principle of Leav</w:t>
                      </w:r>
                      <w:r w:rsidR="009E6A37">
                        <w:rPr>
                          <w:rFonts w:eastAsia="Arial"/>
                          <w:color w:val="000000"/>
                          <w:sz w:val="22"/>
                          <w:szCs w:val="22"/>
                          <w:lang w:val="en-GB"/>
                        </w:rPr>
                        <w:t>ing No One Behind (</w:t>
                      </w:r>
                      <w:r w:rsidR="00AE40A5" w:rsidRPr="009F33CC">
                        <w:rPr>
                          <w:rFonts w:eastAsia="Arial"/>
                          <w:color w:val="000000"/>
                          <w:sz w:val="22"/>
                          <w:szCs w:val="22"/>
                          <w:lang w:val="en-GB"/>
                        </w:rPr>
                        <w:t>LNOB</w:t>
                      </w:r>
                      <w:r w:rsidR="009E6A37">
                        <w:rPr>
                          <w:rFonts w:eastAsia="Arial"/>
                          <w:color w:val="000000"/>
                          <w:sz w:val="22"/>
                          <w:szCs w:val="22"/>
                          <w:lang w:val="en-GB"/>
                        </w:rPr>
                        <w:t>)</w:t>
                      </w:r>
                      <w:r w:rsidR="00AE40A5" w:rsidRPr="009F33CC">
                        <w:rPr>
                          <w:rFonts w:eastAsia="Arial"/>
                          <w:color w:val="000000"/>
                          <w:sz w:val="22"/>
                          <w:szCs w:val="22"/>
                          <w:lang w:val="en-GB"/>
                        </w:rPr>
                        <w:t xml:space="preserve"> was well addressed</w:t>
                      </w:r>
                      <w:r w:rsidR="00AE40A5" w:rsidRPr="009F33CC">
                        <w:rPr>
                          <w:rFonts w:eastAsia="Arial"/>
                          <w:sz w:val="22"/>
                          <w:szCs w:val="22"/>
                          <w:lang w:val="en-GB"/>
                        </w:rPr>
                        <w:t xml:space="preserve">. </w:t>
                      </w:r>
                    </w:p>
                  </w:txbxContent>
                </v:textbox>
                <w10:wrap type="square" anchorx="margin" anchory="margin"/>
              </v:shape>
            </w:pict>
          </mc:Fallback>
        </mc:AlternateContent>
      </w:r>
      <w:r w:rsidR="002D679D" w:rsidRPr="00261141">
        <w:rPr>
          <w:rFonts w:eastAsia="Arial"/>
          <w:lang w:val="en-GB"/>
        </w:rPr>
        <w:t>Good practices emerged,</w:t>
      </w:r>
      <w:r w:rsidR="00332241" w:rsidRPr="00261141">
        <w:rPr>
          <w:rFonts w:eastAsia="Arial"/>
          <w:lang w:val="en-GB"/>
        </w:rPr>
        <w:t xml:space="preserve"> yielding lasting results. Bu</w:t>
      </w:r>
      <w:r w:rsidR="002D679D" w:rsidRPr="00261141">
        <w:rPr>
          <w:rFonts w:eastAsia="Arial"/>
          <w:lang w:val="en-GB"/>
        </w:rPr>
        <w:t>t th</w:t>
      </w:r>
      <w:r w:rsidR="00945033" w:rsidRPr="00261141">
        <w:rPr>
          <w:rFonts w:eastAsia="Arial"/>
          <w:lang w:val="en-GB"/>
        </w:rPr>
        <w:t>e program</w:t>
      </w:r>
      <w:r w:rsidR="00332241" w:rsidRPr="00261141">
        <w:rPr>
          <w:rFonts w:eastAsia="Arial"/>
          <w:lang w:val="en-GB"/>
        </w:rPr>
        <w:t>me</w:t>
      </w:r>
      <w:r w:rsidR="00945033" w:rsidRPr="00261141">
        <w:rPr>
          <w:rFonts w:eastAsia="Arial"/>
          <w:lang w:val="en-GB"/>
        </w:rPr>
        <w:t xml:space="preserve"> also confront</w:t>
      </w:r>
      <w:r w:rsidR="00AA47E0" w:rsidRPr="00261141">
        <w:rPr>
          <w:rFonts w:eastAsia="Arial"/>
          <w:lang w:val="en-GB"/>
        </w:rPr>
        <w:t>ed</w:t>
      </w:r>
      <w:r w:rsidR="00945033" w:rsidRPr="00261141">
        <w:rPr>
          <w:rFonts w:eastAsia="Arial"/>
          <w:lang w:val="en-GB"/>
        </w:rPr>
        <w:t xml:space="preserve"> challenges</w:t>
      </w:r>
      <w:r w:rsidR="00552629" w:rsidRPr="00261141">
        <w:rPr>
          <w:rFonts w:eastAsia="Arial"/>
          <w:lang w:val="en-GB"/>
        </w:rPr>
        <w:t xml:space="preserve"> and address</w:t>
      </w:r>
      <w:r w:rsidR="00AA47E0" w:rsidRPr="00261141">
        <w:rPr>
          <w:rFonts w:eastAsia="Arial"/>
          <w:lang w:val="en-GB"/>
        </w:rPr>
        <w:t>ed</w:t>
      </w:r>
      <w:r w:rsidR="00552629" w:rsidRPr="00261141">
        <w:rPr>
          <w:rFonts w:eastAsia="Arial"/>
          <w:lang w:val="en-GB"/>
        </w:rPr>
        <w:t xml:space="preserve"> contextual risks</w:t>
      </w:r>
      <w:r w:rsidR="00945033" w:rsidRPr="00261141">
        <w:rPr>
          <w:rFonts w:eastAsia="Arial"/>
          <w:lang w:val="en-GB"/>
        </w:rPr>
        <w:t>.</w:t>
      </w:r>
      <w:r w:rsidR="0082728C" w:rsidRPr="00261141">
        <w:rPr>
          <w:rFonts w:eastAsia="Arial"/>
          <w:lang w:val="en-GB"/>
        </w:rPr>
        <w:t xml:space="preserve"> The most significant and persistent challenges were</w:t>
      </w:r>
      <w:r w:rsidR="00552629" w:rsidRPr="00261141">
        <w:rPr>
          <w:rFonts w:eastAsia="Arial"/>
          <w:lang w:val="en-GB"/>
        </w:rPr>
        <w:t xml:space="preserve"> the</w:t>
      </w:r>
      <w:r w:rsidR="0082728C" w:rsidRPr="00261141">
        <w:rPr>
          <w:rFonts w:eastAsia="Arial"/>
          <w:lang w:val="en-GB"/>
        </w:rPr>
        <w:t xml:space="preserve"> small </w:t>
      </w:r>
      <w:r w:rsidR="00320303" w:rsidRPr="00261141">
        <w:rPr>
          <w:rFonts w:eastAsia="Arial"/>
          <w:lang w:val="en-GB"/>
        </w:rPr>
        <w:t xml:space="preserve">number of individuals and organisations working </w:t>
      </w:r>
      <w:r w:rsidR="0082728C" w:rsidRPr="00261141">
        <w:rPr>
          <w:rFonts w:eastAsia="Arial"/>
          <w:lang w:val="en-GB"/>
        </w:rPr>
        <w:t xml:space="preserve">on EVAWG and </w:t>
      </w:r>
      <w:r w:rsidR="00BD3C21" w:rsidRPr="00261141">
        <w:rPr>
          <w:rFonts w:eastAsia="Arial"/>
          <w:lang w:val="en-GB"/>
        </w:rPr>
        <w:t>gender equality and women’s empowerment (</w:t>
      </w:r>
      <w:r w:rsidR="0082728C" w:rsidRPr="00261141">
        <w:rPr>
          <w:rFonts w:eastAsia="Arial"/>
          <w:lang w:val="en-GB"/>
        </w:rPr>
        <w:t>GEWE</w:t>
      </w:r>
      <w:r w:rsidR="00BD3C21" w:rsidRPr="00261141">
        <w:rPr>
          <w:rFonts w:eastAsia="Arial"/>
          <w:lang w:val="en-GB"/>
        </w:rPr>
        <w:t>)</w:t>
      </w:r>
      <w:r w:rsidR="0082728C" w:rsidRPr="00261141">
        <w:rPr>
          <w:rFonts w:eastAsia="Arial"/>
          <w:lang w:val="en-GB"/>
        </w:rPr>
        <w:t>, low technical and institutional capacity,</w:t>
      </w:r>
      <w:r w:rsidR="00320303" w:rsidRPr="00261141">
        <w:rPr>
          <w:rFonts w:eastAsia="Arial"/>
          <w:lang w:val="en-GB"/>
        </w:rPr>
        <w:t xml:space="preserve"> as well as</w:t>
      </w:r>
      <w:r w:rsidR="0082728C" w:rsidRPr="00261141">
        <w:rPr>
          <w:rFonts w:eastAsia="Arial"/>
          <w:lang w:val="en-GB"/>
        </w:rPr>
        <w:t xml:space="preserve"> time</w:t>
      </w:r>
      <w:r w:rsidR="0020465A" w:rsidRPr="00261141">
        <w:rPr>
          <w:rFonts w:eastAsia="Arial"/>
          <w:lang w:val="en-GB"/>
        </w:rPr>
        <w:t>-</w:t>
      </w:r>
      <w:r w:rsidR="0082728C" w:rsidRPr="00261141">
        <w:rPr>
          <w:rFonts w:eastAsia="Arial"/>
          <w:lang w:val="en-GB"/>
        </w:rPr>
        <w:t>consuming processes and delays.</w:t>
      </w:r>
      <w:r w:rsidR="00320303" w:rsidRPr="00261141">
        <w:rPr>
          <w:rFonts w:eastAsia="Arial"/>
          <w:lang w:val="en-GB"/>
        </w:rPr>
        <w:t xml:space="preserve"> The programme responded by expanding </w:t>
      </w:r>
      <w:r w:rsidR="00E43AB1" w:rsidRPr="00261141">
        <w:rPr>
          <w:rFonts w:eastAsia="Arial"/>
          <w:lang w:val="en-GB"/>
        </w:rPr>
        <w:t xml:space="preserve">and </w:t>
      </w:r>
      <w:r w:rsidR="007E1ECD" w:rsidRPr="00261141">
        <w:rPr>
          <w:rFonts w:eastAsia="Arial"/>
          <w:lang w:val="en-GB"/>
        </w:rPr>
        <w:t>diversify</w:t>
      </w:r>
      <w:r w:rsidR="00E43AB1" w:rsidRPr="00261141">
        <w:rPr>
          <w:rFonts w:eastAsia="Arial"/>
          <w:lang w:val="en-GB"/>
        </w:rPr>
        <w:t>ing</w:t>
      </w:r>
      <w:r w:rsidR="007E1ECD" w:rsidRPr="00261141">
        <w:rPr>
          <w:rFonts w:eastAsia="Arial"/>
          <w:lang w:val="en-GB"/>
        </w:rPr>
        <w:t xml:space="preserve"> the pool of consultants and the range of WROs and CSOs engaged to avoid over-reliance on a very small group and </w:t>
      </w:r>
      <w:r w:rsidR="0020465A" w:rsidRPr="00261141">
        <w:rPr>
          <w:rFonts w:eastAsia="Arial"/>
          <w:lang w:val="en-GB"/>
        </w:rPr>
        <w:t xml:space="preserve">to </w:t>
      </w:r>
      <w:r w:rsidR="007E1ECD" w:rsidRPr="00261141">
        <w:rPr>
          <w:rFonts w:eastAsia="Arial"/>
          <w:lang w:val="en-GB"/>
        </w:rPr>
        <w:t>increase the number of people and organisations actively involved in the work on EVAWG and GEWE.</w:t>
      </w:r>
      <w:r w:rsidR="00E43AB1" w:rsidRPr="00261141">
        <w:rPr>
          <w:rFonts w:eastAsia="Arial"/>
          <w:lang w:val="en-GB"/>
        </w:rPr>
        <w:t xml:space="preserve"> Th</w:t>
      </w:r>
      <w:r w:rsidR="00BE5279" w:rsidRPr="00261141">
        <w:rPr>
          <w:rFonts w:eastAsia="Arial"/>
          <w:lang w:val="en-GB"/>
        </w:rPr>
        <w:t>e</w:t>
      </w:r>
      <w:r w:rsidR="00E43AB1" w:rsidRPr="00261141">
        <w:rPr>
          <w:rFonts w:eastAsia="Arial"/>
          <w:lang w:val="en-GB"/>
        </w:rPr>
        <w:t xml:space="preserve"> programme also </w:t>
      </w:r>
      <w:r w:rsidR="002B1FED" w:rsidRPr="00261141">
        <w:rPr>
          <w:rFonts w:eastAsia="Arial"/>
          <w:lang w:val="en-GB"/>
        </w:rPr>
        <w:t>invested</w:t>
      </w:r>
      <w:r w:rsidR="00E43AB1" w:rsidRPr="00261141">
        <w:rPr>
          <w:rFonts w:eastAsia="Arial"/>
          <w:lang w:val="en-GB"/>
        </w:rPr>
        <w:t xml:space="preserve"> in building </w:t>
      </w:r>
      <w:r w:rsidR="0021045C" w:rsidRPr="00261141">
        <w:rPr>
          <w:rFonts w:eastAsia="Arial"/>
          <w:lang w:val="en-GB"/>
        </w:rPr>
        <w:t xml:space="preserve">individual and organisational </w:t>
      </w:r>
      <w:r w:rsidR="00E43AB1" w:rsidRPr="00261141">
        <w:rPr>
          <w:rFonts w:eastAsia="Arial"/>
          <w:lang w:val="en-GB"/>
        </w:rPr>
        <w:t>capacit</w:t>
      </w:r>
      <w:r w:rsidR="002B1FED" w:rsidRPr="00261141">
        <w:rPr>
          <w:rFonts w:eastAsia="Arial"/>
          <w:lang w:val="en-GB"/>
        </w:rPr>
        <w:t xml:space="preserve">ies and capabilities </w:t>
      </w:r>
      <w:r w:rsidR="0021045C" w:rsidRPr="00261141">
        <w:rPr>
          <w:rFonts w:eastAsia="Arial"/>
          <w:lang w:val="en-GB"/>
        </w:rPr>
        <w:t>of WROs, CSOs and Government</w:t>
      </w:r>
      <w:r w:rsidR="00AA47E0" w:rsidRPr="00261141">
        <w:rPr>
          <w:rFonts w:eastAsia="Arial"/>
          <w:lang w:val="en-GB"/>
        </w:rPr>
        <w:t xml:space="preserve">, </w:t>
      </w:r>
      <w:r w:rsidR="00D001E9" w:rsidRPr="00261141">
        <w:rPr>
          <w:rFonts w:eastAsia="Arial"/>
          <w:lang w:val="en-GB"/>
        </w:rPr>
        <w:t>thereby</w:t>
      </w:r>
      <w:r w:rsidR="00AA47E0" w:rsidRPr="00261141">
        <w:rPr>
          <w:rFonts w:eastAsia="Arial"/>
          <w:lang w:val="en-GB"/>
        </w:rPr>
        <w:t xml:space="preserve"> contribut</w:t>
      </w:r>
      <w:r w:rsidR="00D001E9" w:rsidRPr="00261141">
        <w:rPr>
          <w:rFonts w:eastAsia="Arial"/>
          <w:lang w:val="en-GB"/>
        </w:rPr>
        <w:t>ing</w:t>
      </w:r>
      <w:r w:rsidR="00AA47E0" w:rsidRPr="00261141">
        <w:rPr>
          <w:rFonts w:eastAsia="Arial"/>
          <w:lang w:val="en-GB"/>
        </w:rPr>
        <w:t xml:space="preserve"> to sustained action and further progress. </w:t>
      </w:r>
      <w:r w:rsidR="00E43AB1" w:rsidRPr="00261141">
        <w:rPr>
          <w:rFonts w:eastAsia="Arial"/>
          <w:lang w:val="en-GB"/>
        </w:rPr>
        <w:t xml:space="preserve"> </w:t>
      </w:r>
    </w:p>
    <w:p w14:paraId="28A4F7E2" w14:textId="71C1C324" w:rsidR="00945033" w:rsidRPr="00261141" w:rsidRDefault="00945033" w:rsidP="00602032">
      <w:pPr>
        <w:jc w:val="both"/>
        <w:rPr>
          <w:rFonts w:eastAsia="Arial"/>
          <w:lang w:val="en-GB"/>
        </w:rPr>
      </w:pPr>
    </w:p>
    <w:p w14:paraId="3216AF36" w14:textId="13616C5E" w:rsidR="009411D4" w:rsidRPr="00261141" w:rsidRDefault="00346E66" w:rsidP="008C2F61">
      <w:pPr>
        <w:jc w:val="both"/>
        <w:rPr>
          <w:rFonts w:eastAsia="Arial"/>
          <w:color w:val="201F1E"/>
          <w:lang w:val="en-GB"/>
        </w:rPr>
      </w:pPr>
      <w:r w:rsidRPr="00261141">
        <w:rPr>
          <w:rFonts w:eastAsia="Arial"/>
          <w:lang w:val="en-GB"/>
        </w:rPr>
        <w:t xml:space="preserve">Implementation of this comprehensive programme resulted in </w:t>
      </w:r>
      <w:r w:rsidR="00945033" w:rsidRPr="00261141">
        <w:rPr>
          <w:rFonts w:eastAsia="Arial"/>
          <w:lang w:val="en-GB"/>
        </w:rPr>
        <w:t xml:space="preserve">lessons </w:t>
      </w:r>
      <w:r w:rsidRPr="00261141">
        <w:rPr>
          <w:rFonts w:eastAsia="Arial"/>
          <w:lang w:val="en-GB"/>
        </w:rPr>
        <w:t>that could be</w:t>
      </w:r>
      <w:r w:rsidR="007E556E" w:rsidRPr="00261141">
        <w:rPr>
          <w:rFonts w:eastAsia="Arial"/>
          <w:lang w:val="en-GB"/>
        </w:rPr>
        <w:t xml:space="preserve"> applied</w:t>
      </w:r>
      <w:r w:rsidRPr="00261141">
        <w:rPr>
          <w:rFonts w:eastAsia="Arial"/>
          <w:lang w:val="en-GB"/>
        </w:rPr>
        <w:t xml:space="preserve"> to </w:t>
      </w:r>
      <w:r w:rsidR="00BC447A" w:rsidRPr="00261141">
        <w:rPr>
          <w:rFonts w:eastAsia="Arial"/>
          <w:lang w:val="en-GB"/>
        </w:rPr>
        <w:t>future work on EVAWG as well as other programmes</w:t>
      </w:r>
      <w:r w:rsidR="000416D4" w:rsidRPr="00261141">
        <w:rPr>
          <w:rFonts w:eastAsia="Arial"/>
          <w:lang w:val="en-GB"/>
        </w:rPr>
        <w:t xml:space="preserve">. </w:t>
      </w:r>
      <w:r w:rsidR="00EF21D8" w:rsidRPr="00261141">
        <w:rPr>
          <w:rFonts w:eastAsia="Arial"/>
          <w:lang w:val="en-GB"/>
        </w:rPr>
        <w:t xml:space="preserve">The most </w:t>
      </w:r>
      <w:r w:rsidR="00EF21D8" w:rsidRPr="00261141">
        <w:rPr>
          <w:lang w:val="en-GB"/>
        </w:rPr>
        <w:t>important lessons are that c</w:t>
      </w:r>
      <w:r w:rsidR="008B5557" w:rsidRPr="00261141">
        <w:rPr>
          <w:lang w:val="en-GB"/>
        </w:rPr>
        <w:t xml:space="preserve">ollaboration </w:t>
      </w:r>
      <w:r w:rsidR="000416D4" w:rsidRPr="00261141">
        <w:rPr>
          <w:lang w:val="en-GB"/>
        </w:rPr>
        <w:t xml:space="preserve">needs preparation, consistent human resources are required for the core programme management functions, mechanisms must be put in place to facilitate meaningful engagement and programmes should </w:t>
      </w:r>
      <w:r w:rsidR="008406B9" w:rsidRPr="00261141">
        <w:rPr>
          <w:lang w:val="en-GB"/>
        </w:rPr>
        <w:t xml:space="preserve">be designed to </w:t>
      </w:r>
      <w:r w:rsidR="000416D4" w:rsidRPr="00261141">
        <w:rPr>
          <w:lang w:val="en-GB"/>
        </w:rPr>
        <w:t xml:space="preserve">be more realistic </w:t>
      </w:r>
      <w:r w:rsidR="008406B9" w:rsidRPr="00261141">
        <w:rPr>
          <w:lang w:val="en-GB"/>
        </w:rPr>
        <w:t xml:space="preserve">for </w:t>
      </w:r>
      <w:r w:rsidR="000416D4" w:rsidRPr="00261141">
        <w:rPr>
          <w:lang w:val="en-GB"/>
        </w:rPr>
        <w:t>implement</w:t>
      </w:r>
      <w:r w:rsidR="008406B9" w:rsidRPr="00261141">
        <w:rPr>
          <w:lang w:val="en-GB"/>
        </w:rPr>
        <w:t>ation</w:t>
      </w:r>
      <w:r w:rsidR="000416D4" w:rsidRPr="00261141">
        <w:rPr>
          <w:lang w:val="en-GB"/>
        </w:rPr>
        <w:t xml:space="preserve"> and manage</w:t>
      </w:r>
      <w:r w:rsidR="008406B9" w:rsidRPr="00261141">
        <w:rPr>
          <w:lang w:val="en-GB"/>
        </w:rPr>
        <w:t>ment</w:t>
      </w:r>
      <w:r w:rsidR="000416D4" w:rsidRPr="00261141">
        <w:rPr>
          <w:lang w:val="en-GB"/>
        </w:rPr>
        <w:t>.</w:t>
      </w:r>
      <w:r w:rsidR="005B60F6" w:rsidRPr="00261141">
        <w:rPr>
          <w:lang w:val="en-GB"/>
        </w:rPr>
        <w:t xml:space="preserve"> </w:t>
      </w:r>
      <w:r w:rsidR="00B95A14" w:rsidRPr="00261141">
        <w:rPr>
          <w:lang w:val="en-GB"/>
        </w:rPr>
        <w:t xml:space="preserve">Therefore, </w:t>
      </w:r>
      <w:r w:rsidR="00305D9A" w:rsidRPr="00261141">
        <w:rPr>
          <w:lang w:val="en-GB"/>
        </w:rPr>
        <w:t>it is</w:t>
      </w:r>
      <w:r w:rsidR="00B95A14" w:rsidRPr="00261141">
        <w:rPr>
          <w:lang w:val="en-GB"/>
        </w:rPr>
        <w:t xml:space="preserve"> </w:t>
      </w:r>
      <w:r w:rsidR="00881BC3" w:rsidRPr="00261141">
        <w:rPr>
          <w:lang w:val="en-GB"/>
        </w:rPr>
        <w:t>recommend</w:t>
      </w:r>
      <w:r w:rsidR="00305D9A" w:rsidRPr="00261141">
        <w:rPr>
          <w:lang w:val="en-GB"/>
        </w:rPr>
        <w:t>ed</w:t>
      </w:r>
      <w:r w:rsidR="001B38F0" w:rsidRPr="00261141">
        <w:rPr>
          <w:lang w:val="en-GB"/>
        </w:rPr>
        <w:t xml:space="preserve"> </w:t>
      </w:r>
      <w:r w:rsidR="00881BC3" w:rsidRPr="00261141">
        <w:rPr>
          <w:lang w:val="en-GB"/>
        </w:rPr>
        <w:t xml:space="preserve">that </w:t>
      </w:r>
      <w:r w:rsidR="001B38F0" w:rsidRPr="00261141">
        <w:rPr>
          <w:lang w:val="en-GB"/>
        </w:rPr>
        <w:t xml:space="preserve">mechanisms for </w:t>
      </w:r>
      <w:r w:rsidR="00881BC3" w:rsidRPr="00261141">
        <w:rPr>
          <w:lang w:val="en-GB"/>
        </w:rPr>
        <w:t xml:space="preserve">partnerships should be </w:t>
      </w:r>
      <w:r w:rsidR="001B38F0" w:rsidRPr="00261141">
        <w:rPr>
          <w:lang w:val="en-GB"/>
        </w:rPr>
        <w:t xml:space="preserve">planned and established </w:t>
      </w:r>
      <w:r w:rsidR="00881BC3" w:rsidRPr="00261141">
        <w:rPr>
          <w:lang w:val="en-GB"/>
        </w:rPr>
        <w:t>e</w:t>
      </w:r>
      <w:r w:rsidR="008415A6" w:rsidRPr="00261141">
        <w:rPr>
          <w:lang w:val="en-GB"/>
        </w:rPr>
        <w:t>arly</w:t>
      </w:r>
      <w:r w:rsidR="001B38F0" w:rsidRPr="00261141">
        <w:rPr>
          <w:lang w:val="en-GB"/>
        </w:rPr>
        <w:t xml:space="preserve">, and </w:t>
      </w:r>
      <w:r w:rsidR="008406B9" w:rsidRPr="00261141">
        <w:rPr>
          <w:rFonts w:eastAsia="Arial"/>
          <w:lang w:val="en-GB"/>
        </w:rPr>
        <w:t>that</w:t>
      </w:r>
      <w:r w:rsidR="008415A6" w:rsidRPr="00261141">
        <w:rPr>
          <w:rFonts w:eastAsia="Arial"/>
          <w:lang w:val="en-GB"/>
        </w:rPr>
        <w:t xml:space="preserve"> management and implementation teams should be put in place before the programme start date and remain in place to carry out programme closure and transition activities after implementation is completed. </w:t>
      </w:r>
      <w:r w:rsidR="00DC4BDF" w:rsidRPr="00261141">
        <w:rPr>
          <w:rFonts w:eastAsia="Arial"/>
          <w:lang w:val="en-GB"/>
        </w:rPr>
        <w:t xml:space="preserve">It is also recommended that </w:t>
      </w:r>
      <w:r w:rsidR="008415A6" w:rsidRPr="00261141">
        <w:rPr>
          <w:rFonts w:eastAsia="Arial"/>
          <w:lang w:val="en-GB"/>
        </w:rPr>
        <w:t xml:space="preserve">the results, activities, governance structure and other aspects of future programmes should be designed with </w:t>
      </w:r>
      <w:r w:rsidR="008415A6" w:rsidRPr="00261141">
        <w:rPr>
          <w:rFonts w:eastAsia="Arial"/>
          <w:lang w:val="en-GB"/>
        </w:rPr>
        <w:lastRenderedPageBreak/>
        <w:t>greater attention to the circumstances in which implementation would take place, as well as the realities of addressing social problems, with a focus on fewer, but strategic and better-resourced, activities to achieve the transformative results intended.</w:t>
      </w:r>
      <w:r w:rsidR="008415A6" w:rsidRPr="00261141">
        <w:rPr>
          <w:lang w:val="en-GB"/>
        </w:rPr>
        <w:t xml:space="preserve"> </w:t>
      </w:r>
      <w:r w:rsidR="009411D4" w:rsidRPr="00261141">
        <w:rPr>
          <w:rFonts w:eastAsia="Arial"/>
          <w:color w:val="201F1E"/>
          <w:lang w:val="en-GB"/>
        </w:rPr>
        <w:t>Resulting from t</w:t>
      </w:r>
      <w:r w:rsidR="00716ADC" w:rsidRPr="00261141">
        <w:rPr>
          <w:rFonts w:eastAsia="Arial"/>
          <w:color w:val="201F1E"/>
          <w:lang w:val="en-GB"/>
        </w:rPr>
        <w:t>he programme</w:t>
      </w:r>
      <w:r w:rsidR="009411D4" w:rsidRPr="00261141">
        <w:rPr>
          <w:rFonts w:eastAsia="Arial"/>
          <w:color w:val="201F1E"/>
          <w:lang w:val="en-GB"/>
        </w:rPr>
        <w:t>,</w:t>
      </w:r>
      <w:r w:rsidR="00716ADC" w:rsidRPr="00261141">
        <w:rPr>
          <w:rFonts w:eastAsia="Arial"/>
          <w:color w:val="201F1E"/>
          <w:lang w:val="en-GB"/>
        </w:rPr>
        <w:t xml:space="preserve"> partners now have opportunities to utilize a wide range of products that were generated, project and prepare implementation teams, create systems and procedures to enable working as One-UN, and increase responsiveness to the realities in small, developing states.</w:t>
      </w:r>
      <w:r w:rsidR="00602032" w:rsidRPr="00261141">
        <w:rPr>
          <w:rFonts w:eastAsia="Arial"/>
          <w:color w:val="201F1E"/>
          <w:lang w:val="en-GB"/>
        </w:rPr>
        <w:t xml:space="preserve"> </w:t>
      </w:r>
    </w:p>
    <w:p w14:paraId="15BD7479" w14:textId="77777777" w:rsidR="00D9100C" w:rsidRPr="00261141" w:rsidRDefault="00D9100C" w:rsidP="008C2F61">
      <w:pPr>
        <w:jc w:val="both"/>
        <w:rPr>
          <w:rFonts w:eastAsia="Arial"/>
          <w:color w:val="201F1E"/>
          <w:lang w:val="en-GB"/>
        </w:rPr>
      </w:pPr>
    </w:p>
    <w:p w14:paraId="08BCC1AF" w14:textId="50B1C745" w:rsidR="00D9100C" w:rsidRPr="00261141" w:rsidRDefault="00FB31C9" w:rsidP="008C2F61">
      <w:pPr>
        <w:jc w:val="both"/>
        <w:rPr>
          <w:rFonts w:eastAsia="Arial"/>
          <w:color w:val="201F1E"/>
          <w:lang w:val="en-GB"/>
        </w:rPr>
      </w:pPr>
      <w:r w:rsidRPr="00261141">
        <w:rPr>
          <w:rFonts w:eastAsia="Arial"/>
          <w:color w:val="201F1E"/>
          <w:lang w:val="en-GB"/>
        </w:rPr>
        <w:t xml:space="preserve">The </w:t>
      </w:r>
      <w:r w:rsidR="00D605EE" w:rsidRPr="00261141">
        <w:rPr>
          <w:rFonts w:eastAsia="Arial"/>
          <w:color w:val="201F1E"/>
          <w:lang w:val="en-GB"/>
        </w:rPr>
        <w:t>European Union Delegation (</w:t>
      </w:r>
      <w:r w:rsidRPr="00261141">
        <w:rPr>
          <w:rFonts w:eastAsia="Arial"/>
          <w:color w:val="201F1E"/>
          <w:lang w:val="en-GB"/>
        </w:rPr>
        <w:t>EUD</w:t>
      </w:r>
      <w:r w:rsidR="00D605EE" w:rsidRPr="00261141">
        <w:rPr>
          <w:rFonts w:eastAsia="Arial"/>
          <w:color w:val="201F1E"/>
          <w:lang w:val="en-GB"/>
        </w:rPr>
        <w:t>)</w:t>
      </w:r>
      <w:r w:rsidRPr="00261141">
        <w:rPr>
          <w:rFonts w:eastAsia="Arial"/>
          <w:color w:val="201F1E"/>
          <w:lang w:val="en-GB"/>
        </w:rPr>
        <w:t xml:space="preserve"> was a very engaged partner throughout the programme. The Delegation visited Grenada </w:t>
      </w:r>
      <w:r w:rsidR="002F4073" w:rsidRPr="00261141">
        <w:rPr>
          <w:rFonts w:eastAsia="Arial"/>
          <w:color w:val="201F1E"/>
          <w:lang w:val="en-GB"/>
        </w:rPr>
        <w:t>at least once per year</w:t>
      </w:r>
      <w:r w:rsidR="005E08CC" w:rsidRPr="00261141">
        <w:rPr>
          <w:rFonts w:eastAsia="Arial"/>
          <w:color w:val="201F1E"/>
          <w:lang w:val="en-GB"/>
        </w:rPr>
        <w:t xml:space="preserve"> to participate in programme activities and meet </w:t>
      </w:r>
      <w:r w:rsidR="00900AE6" w:rsidRPr="00261141">
        <w:rPr>
          <w:rFonts w:eastAsia="Arial"/>
          <w:color w:val="201F1E"/>
          <w:lang w:val="en-GB"/>
        </w:rPr>
        <w:t xml:space="preserve">with </w:t>
      </w:r>
      <w:r w:rsidR="005E08CC" w:rsidRPr="00261141">
        <w:rPr>
          <w:rFonts w:eastAsia="Arial"/>
          <w:color w:val="201F1E"/>
          <w:lang w:val="en-GB"/>
        </w:rPr>
        <w:t xml:space="preserve">government and </w:t>
      </w:r>
      <w:r w:rsidR="00606E49" w:rsidRPr="00261141">
        <w:rPr>
          <w:rFonts w:eastAsia="Arial"/>
          <w:color w:val="201F1E"/>
          <w:lang w:val="en-GB"/>
        </w:rPr>
        <w:t>civil</w:t>
      </w:r>
      <w:r w:rsidR="005E08CC" w:rsidRPr="00261141">
        <w:rPr>
          <w:rFonts w:eastAsia="Arial"/>
          <w:color w:val="201F1E"/>
          <w:lang w:val="en-GB"/>
        </w:rPr>
        <w:t xml:space="preserve"> society partners</w:t>
      </w:r>
      <w:r w:rsidR="00900AE6" w:rsidRPr="00261141">
        <w:rPr>
          <w:rFonts w:eastAsia="Arial"/>
          <w:color w:val="201F1E"/>
          <w:lang w:val="en-GB"/>
        </w:rPr>
        <w:t xml:space="preserve">. They </w:t>
      </w:r>
      <w:r w:rsidR="00606E49" w:rsidRPr="00261141">
        <w:rPr>
          <w:rFonts w:eastAsia="Arial"/>
          <w:color w:val="201F1E"/>
          <w:lang w:val="en-GB"/>
        </w:rPr>
        <w:t xml:space="preserve">participated in the design of phase II and contributed meaningfully at all meetings of the Technical Coherence and Operations Committee and the National Steering Committee. </w:t>
      </w:r>
      <w:r w:rsidR="006F3654" w:rsidRPr="00261141">
        <w:rPr>
          <w:rFonts w:eastAsia="Arial"/>
          <w:color w:val="201F1E"/>
          <w:lang w:val="en-GB"/>
        </w:rPr>
        <w:t xml:space="preserve">The EUD also </w:t>
      </w:r>
      <w:r w:rsidR="00DB42D3" w:rsidRPr="00261141">
        <w:rPr>
          <w:rFonts w:eastAsia="Arial"/>
          <w:color w:val="201F1E"/>
          <w:lang w:val="en-GB"/>
        </w:rPr>
        <w:t xml:space="preserve">highlighted the results of the Grenada programme in a social media campaign for 16 Days of Activism </w:t>
      </w:r>
      <w:r w:rsidR="000A61EF" w:rsidRPr="00261141">
        <w:rPr>
          <w:rFonts w:eastAsia="Arial"/>
          <w:color w:val="201F1E"/>
          <w:lang w:val="en-GB"/>
        </w:rPr>
        <w:t xml:space="preserve">in 2023. </w:t>
      </w:r>
      <w:r w:rsidR="00606E49" w:rsidRPr="00261141">
        <w:rPr>
          <w:rFonts w:eastAsia="Arial"/>
          <w:color w:val="201F1E"/>
          <w:lang w:val="en-GB"/>
        </w:rPr>
        <w:t xml:space="preserve">The involvement </w:t>
      </w:r>
      <w:r w:rsidR="00900AE6" w:rsidRPr="00261141">
        <w:rPr>
          <w:rFonts w:eastAsia="Arial"/>
          <w:color w:val="201F1E"/>
          <w:lang w:val="en-GB"/>
        </w:rPr>
        <w:t xml:space="preserve">of the EUD </w:t>
      </w:r>
      <w:r w:rsidR="001712AC" w:rsidRPr="00261141">
        <w:rPr>
          <w:rFonts w:eastAsia="Arial"/>
          <w:color w:val="201F1E"/>
          <w:lang w:val="en-GB"/>
        </w:rPr>
        <w:t xml:space="preserve">provided opportunities for partners to </w:t>
      </w:r>
      <w:r w:rsidR="006240F7" w:rsidRPr="00261141">
        <w:rPr>
          <w:rFonts w:eastAsia="Arial"/>
          <w:color w:val="201F1E"/>
          <w:lang w:val="en-GB"/>
        </w:rPr>
        <w:t>celebrate results</w:t>
      </w:r>
      <w:r w:rsidR="000A61EF" w:rsidRPr="00261141">
        <w:rPr>
          <w:rFonts w:eastAsia="Arial"/>
          <w:color w:val="201F1E"/>
          <w:lang w:val="en-GB"/>
        </w:rPr>
        <w:t>,</w:t>
      </w:r>
      <w:r w:rsidR="006240F7" w:rsidRPr="00261141">
        <w:rPr>
          <w:rFonts w:eastAsia="Arial"/>
          <w:color w:val="201F1E"/>
          <w:lang w:val="en-GB"/>
        </w:rPr>
        <w:t xml:space="preserve"> </w:t>
      </w:r>
      <w:r w:rsidR="000A61EF" w:rsidRPr="00261141">
        <w:rPr>
          <w:rFonts w:eastAsia="Arial"/>
          <w:color w:val="201F1E"/>
          <w:lang w:val="en-GB"/>
        </w:rPr>
        <w:t xml:space="preserve">inspired reflection on practice, </w:t>
      </w:r>
      <w:r w:rsidR="006240F7" w:rsidRPr="00261141">
        <w:rPr>
          <w:rFonts w:eastAsia="Arial"/>
          <w:color w:val="201F1E"/>
          <w:lang w:val="en-GB"/>
        </w:rPr>
        <w:t xml:space="preserve">and motivated everyone to remain committed to the process. </w:t>
      </w:r>
      <w:r w:rsidR="0030315A" w:rsidRPr="00261141">
        <w:rPr>
          <w:rFonts w:eastAsia="Arial"/>
          <w:color w:val="201F1E"/>
          <w:lang w:val="en-GB"/>
        </w:rPr>
        <w:t xml:space="preserve"> </w:t>
      </w:r>
    </w:p>
    <w:p w14:paraId="323A45E6" w14:textId="07B527D3" w:rsidR="009411D4" w:rsidRPr="00261141" w:rsidRDefault="009411D4" w:rsidP="008C2F61">
      <w:pPr>
        <w:jc w:val="both"/>
        <w:rPr>
          <w:rFonts w:eastAsia="Arial"/>
          <w:color w:val="201F1E"/>
          <w:lang w:val="en-GB"/>
        </w:rPr>
      </w:pPr>
    </w:p>
    <w:p w14:paraId="515D6410" w14:textId="4FA44E4E" w:rsidR="002C05DF" w:rsidRPr="00261141" w:rsidRDefault="001712AC" w:rsidP="008C2F61">
      <w:pPr>
        <w:jc w:val="both"/>
        <w:rPr>
          <w:rFonts w:eastAsia="Arial"/>
          <w:lang w:val="en-GB"/>
        </w:rPr>
      </w:pPr>
      <w:r w:rsidRPr="00261141">
        <w:rPr>
          <w:rFonts w:eastAsia="Arial"/>
          <w:lang w:val="en-GB"/>
        </w:rPr>
        <w:t>The four RUNOs</w:t>
      </w:r>
      <w:r w:rsidR="001B5D31" w:rsidRPr="00261141">
        <w:rPr>
          <w:rFonts w:eastAsia="Arial"/>
          <w:lang w:val="en-GB"/>
        </w:rPr>
        <w:t xml:space="preserve"> – </w:t>
      </w:r>
      <w:r w:rsidR="00480C8B" w:rsidRPr="00261141">
        <w:rPr>
          <w:rFonts w:eastAsia="Arial"/>
          <w:lang w:val="en-GB"/>
        </w:rPr>
        <w:t xml:space="preserve">PAHO/WHO, UNDP, </w:t>
      </w:r>
      <w:r w:rsidR="002C05DF" w:rsidRPr="00261141">
        <w:rPr>
          <w:rFonts w:eastAsia="Arial"/>
          <w:lang w:val="en-GB"/>
        </w:rPr>
        <w:t>UNICEF,</w:t>
      </w:r>
      <w:r w:rsidR="00480C8B" w:rsidRPr="00261141">
        <w:rPr>
          <w:rFonts w:eastAsia="Arial"/>
          <w:lang w:val="en-GB"/>
        </w:rPr>
        <w:t xml:space="preserve"> and UN Women</w:t>
      </w:r>
      <w:r w:rsidR="001B5D31" w:rsidRPr="00261141">
        <w:rPr>
          <w:rFonts w:eastAsia="Arial"/>
          <w:lang w:val="en-GB"/>
        </w:rPr>
        <w:t xml:space="preserve"> – </w:t>
      </w:r>
      <w:r w:rsidR="00480C8B" w:rsidRPr="00261141">
        <w:rPr>
          <w:rFonts w:eastAsia="Arial"/>
          <w:lang w:val="en-GB"/>
        </w:rPr>
        <w:t>supported by the Associated Agency</w:t>
      </w:r>
      <w:r w:rsidR="002C05DF" w:rsidRPr="00261141">
        <w:rPr>
          <w:rFonts w:eastAsia="Arial"/>
          <w:lang w:val="en-GB"/>
        </w:rPr>
        <w:t xml:space="preserve">, UNFPA, and </w:t>
      </w:r>
      <w:r w:rsidR="001B5D31" w:rsidRPr="00261141">
        <w:rPr>
          <w:rFonts w:eastAsia="Arial"/>
          <w:lang w:val="en-GB"/>
        </w:rPr>
        <w:t>coordinated by the UN Resident Coordinator</w:t>
      </w:r>
      <w:r w:rsidR="00791400" w:rsidRPr="00261141">
        <w:rPr>
          <w:rFonts w:eastAsia="Arial"/>
          <w:lang w:val="en-GB"/>
        </w:rPr>
        <w:t xml:space="preserve"> </w:t>
      </w:r>
      <w:r w:rsidR="00791400" w:rsidRPr="00DA3C20">
        <w:rPr>
          <w:rFonts w:eastAsia="Arial"/>
          <w:lang w:val="en-GB"/>
        </w:rPr>
        <w:t>and UN Women</w:t>
      </w:r>
      <w:r w:rsidR="003F0493" w:rsidRPr="00261141">
        <w:rPr>
          <w:rFonts w:eastAsia="Arial"/>
          <w:lang w:val="en-GB"/>
        </w:rPr>
        <w:t xml:space="preserve">, ensured that the focus remained on the process and the targets, </w:t>
      </w:r>
      <w:r w:rsidR="00572F30" w:rsidRPr="00261141">
        <w:rPr>
          <w:rFonts w:eastAsia="Arial"/>
          <w:lang w:val="en-GB"/>
        </w:rPr>
        <w:t xml:space="preserve">recognising </w:t>
      </w:r>
      <w:r w:rsidR="003F0493" w:rsidRPr="00261141">
        <w:rPr>
          <w:rFonts w:eastAsia="Arial"/>
          <w:lang w:val="en-GB"/>
        </w:rPr>
        <w:t xml:space="preserve">that both were critical in leading to </w:t>
      </w:r>
      <w:r w:rsidR="00572F30" w:rsidRPr="00261141">
        <w:rPr>
          <w:rFonts w:eastAsia="Arial"/>
          <w:lang w:val="en-GB"/>
        </w:rPr>
        <w:t>sustainable transformatio</w:t>
      </w:r>
      <w:r w:rsidR="003D49D0" w:rsidRPr="00261141">
        <w:rPr>
          <w:rFonts w:eastAsia="Arial"/>
          <w:lang w:val="en-GB"/>
        </w:rPr>
        <w:t xml:space="preserve">n. The partnerships </w:t>
      </w:r>
      <w:r w:rsidR="0007360C" w:rsidRPr="00261141">
        <w:rPr>
          <w:rFonts w:eastAsia="Arial"/>
          <w:lang w:val="en-GB"/>
        </w:rPr>
        <w:t xml:space="preserve">developed and </w:t>
      </w:r>
      <w:r w:rsidR="00BD02FB" w:rsidRPr="00261141">
        <w:rPr>
          <w:rFonts w:eastAsia="Arial"/>
          <w:lang w:val="en-GB"/>
        </w:rPr>
        <w:t>strategies used</w:t>
      </w:r>
      <w:r w:rsidR="0007360C" w:rsidRPr="00261141">
        <w:rPr>
          <w:rFonts w:eastAsia="Arial"/>
          <w:lang w:val="en-GB"/>
        </w:rPr>
        <w:t xml:space="preserve"> </w:t>
      </w:r>
      <w:r w:rsidR="00BD02FB" w:rsidRPr="00261141">
        <w:rPr>
          <w:rFonts w:eastAsia="Arial"/>
          <w:lang w:val="en-GB"/>
        </w:rPr>
        <w:t xml:space="preserve">for joint action </w:t>
      </w:r>
      <w:r w:rsidR="003D49D0" w:rsidRPr="00261141">
        <w:rPr>
          <w:rFonts w:eastAsia="Arial"/>
          <w:lang w:val="en-GB"/>
        </w:rPr>
        <w:t>in this programme would contribute to fu</w:t>
      </w:r>
      <w:r w:rsidR="005A5736" w:rsidRPr="00261141">
        <w:rPr>
          <w:rFonts w:eastAsia="Arial"/>
          <w:lang w:val="en-GB"/>
        </w:rPr>
        <w:t xml:space="preserve">rther </w:t>
      </w:r>
      <w:r w:rsidR="007368EC" w:rsidRPr="00261141">
        <w:rPr>
          <w:rFonts w:eastAsia="Arial"/>
          <w:lang w:val="en-GB"/>
        </w:rPr>
        <w:t>progress</w:t>
      </w:r>
      <w:r w:rsidR="004F496E" w:rsidRPr="00261141">
        <w:rPr>
          <w:rFonts w:eastAsia="Arial"/>
          <w:lang w:val="en-GB"/>
        </w:rPr>
        <w:t xml:space="preserve"> </w:t>
      </w:r>
      <w:r w:rsidR="00847C6F" w:rsidRPr="00261141">
        <w:rPr>
          <w:rFonts w:eastAsia="Arial"/>
          <w:lang w:val="en-GB"/>
        </w:rPr>
        <w:t>towards</w:t>
      </w:r>
      <w:r w:rsidR="007368EC" w:rsidRPr="00261141">
        <w:rPr>
          <w:rFonts w:eastAsia="Arial"/>
          <w:lang w:val="en-GB"/>
        </w:rPr>
        <w:t xml:space="preserve"> </w:t>
      </w:r>
      <w:r w:rsidR="005A5736" w:rsidRPr="00261141">
        <w:rPr>
          <w:rFonts w:eastAsia="Arial"/>
          <w:lang w:val="en-GB"/>
        </w:rPr>
        <w:t>“working as One UN”</w:t>
      </w:r>
      <w:r w:rsidR="004136F9" w:rsidRPr="00261141">
        <w:rPr>
          <w:rFonts w:eastAsia="Arial"/>
          <w:lang w:val="en-GB"/>
        </w:rPr>
        <w:t xml:space="preserve"> to achieve the </w:t>
      </w:r>
      <w:r w:rsidR="007368EC" w:rsidRPr="00261141">
        <w:rPr>
          <w:rFonts w:eastAsia="Arial"/>
          <w:lang w:val="en-GB"/>
        </w:rPr>
        <w:t>Sustainable</w:t>
      </w:r>
      <w:r w:rsidR="004136F9" w:rsidRPr="00261141">
        <w:rPr>
          <w:rFonts w:eastAsia="Arial"/>
          <w:lang w:val="en-GB"/>
        </w:rPr>
        <w:t xml:space="preserve"> Development </w:t>
      </w:r>
      <w:r w:rsidR="007368EC" w:rsidRPr="00261141">
        <w:rPr>
          <w:rFonts w:eastAsia="Arial"/>
          <w:lang w:val="en-GB"/>
        </w:rPr>
        <w:t xml:space="preserve">Goals. </w:t>
      </w:r>
      <w:r w:rsidR="005A5736" w:rsidRPr="00261141">
        <w:rPr>
          <w:rFonts w:eastAsia="Arial"/>
          <w:lang w:val="en-GB"/>
        </w:rPr>
        <w:t xml:space="preserve"> </w:t>
      </w:r>
    </w:p>
    <w:p w14:paraId="2420001E" w14:textId="1DFBC827" w:rsidR="002C05DF" w:rsidRPr="00261141" w:rsidRDefault="002C05DF" w:rsidP="008C2F61">
      <w:pPr>
        <w:jc w:val="both"/>
        <w:rPr>
          <w:rFonts w:eastAsia="Arial"/>
          <w:lang w:val="en-GB"/>
        </w:rPr>
      </w:pPr>
    </w:p>
    <w:p w14:paraId="1DDA8D2A" w14:textId="7EC110F3" w:rsidR="00803A16" w:rsidRPr="00261141" w:rsidRDefault="00CA44D4" w:rsidP="008C2F61">
      <w:pPr>
        <w:jc w:val="both"/>
        <w:rPr>
          <w:rFonts w:eastAsia="Arial"/>
          <w:color w:val="201F1E"/>
          <w:lang w:val="en-GB"/>
        </w:rPr>
      </w:pPr>
      <w:r w:rsidRPr="00261141">
        <w:rPr>
          <w:rFonts w:eastAsia="Arial"/>
          <w:noProof/>
          <w:lang w:val="en-GB"/>
        </w:rPr>
        <mc:AlternateContent>
          <mc:Choice Requires="wps">
            <w:drawing>
              <wp:anchor distT="228600" distB="228600" distL="228600" distR="228600" simplePos="0" relativeHeight="251669504" behindDoc="1" locked="0" layoutInCell="1" allowOverlap="1" wp14:anchorId="54845016" wp14:editId="6F9A1604">
                <wp:simplePos x="0" y="0"/>
                <wp:positionH relativeFrom="margin">
                  <wp:posOffset>3019425</wp:posOffset>
                </wp:positionH>
                <wp:positionV relativeFrom="margin">
                  <wp:posOffset>3688080</wp:posOffset>
                </wp:positionV>
                <wp:extent cx="3496945" cy="1490345"/>
                <wp:effectExtent l="0" t="0" r="8255" b="4445"/>
                <wp:wrapSquare wrapText="bothSides"/>
                <wp:docPr id="1065893707" name="Text Box 4"/>
                <wp:cNvGraphicFramePr/>
                <a:graphic xmlns:a="http://schemas.openxmlformats.org/drawingml/2006/main">
                  <a:graphicData uri="http://schemas.microsoft.com/office/word/2010/wordprocessingShape">
                    <wps:wsp>
                      <wps:cNvSpPr txBox="1"/>
                      <wps:spPr>
                        <a:xfrm>
                          <a:off x="0" y="0"/>
                          <a:ext cx="3496945" cy="149034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5CD8E3FB" w14:textId="2D55A970" w:rsidR="009F33CC" w:rsidRPr="00B64427" w:rsidRDefault="009F33CC" w:rsidP="009F33CC">
                            <w:pPr>
                              <w:rPr>
                                <w:b/>
                                <w:bCs/>
                              </w:rPr>
                            </w:pPr>
                            <w:r w:rsidRPr="00B64427">
                              <w:rPr>
                                <w:b/>
                                <w:bCs/>
                              </w:rPr>
                              <w:t>RECOMMENDATIONS</w:t>
                            </w:r>
                          </w:p>
                          <w:p w14:paraId="07AEF73E" w14:textId="1E4530F0" w:rsidR="009F33CC" w:rsidRPr="009F33CC" w:rsidRDefault="009F33CC" w:rsidP="009F33CC">
                            <w:pPr>
                              <w:pStyle w:val="ListParagraph"/>
                              <w:numPr>
                                <w:ilvl w:val="0"/>
                                <w:numId w:val="39"/>
                              </w:numPr>
                              <w:ind w:left="270" w:hanging="270"/>
                              <w:rPr>
                                <w:sz w:val="22"/>
                                <w:szCs w:val="22"/>
                              </w:rPr>
                            </w:pPr>
                            <w:r w:rsidRPr="009F33CC">
                              <w:rPr>
                                <w:sz w:val="22"/>
                                <w:szCs w:val="22"/>
                              </w:rPr>
                              <w:t>Mechanisms for partnerships should be planned and established early</w:t>
                            </w:r>
                            <w:r w:rsidR="00AA4581">
                              <w:rPr>
                                <w:sz w:val="22"/>
                                <w:szCs w:val="22"/>
                              </w:rPr>
                              <w:t>.</w:t>
                            </w:r>
                            <w:r w:rsidRPr="009F33CC">
                              <w:rPr>
                                <w:sz w:val="22"/>
                                <w:szCs w:val="22"/>
                              </w:rPr>
                              <w:t xml:space="preserve"> </w:t>
                            </w:r>
                          </w:p>
                          <w:p w14:paraId="7C809C06" w14:textId="77777777" w:rsidR="009F33CC" w:rsidRPr="009F33CC" w:rsidRDefault="009F33CC" w:rsidP="009F33CC">
                            <w:pPr>
                              <w:pStyle w:val="ListParagraph"/>
                              <w:numPr>
                                <w:ilvl w:val="0"/>
                                <w:numId w:val="39"/>
                              </w:numPr>
                              <w:ind w:left="270" w:hanging="270"/>
                              <w:rPr>
                                <w:sz w:val="22"/>
                                <w:szCs w:val="22"/>
                              </w:rPr>
                            </w:pPr>
                            <w:r w:rsidRPr="009F33CC">
                              <w:rPr>
                                <w:sz w:val="22"/>
                                <w:szCs w:val="22"/>
                              </w:rPr>
                              <w:t xml:space="preserve">Management and implementation teams should be in place from commencement to closure. </w:t>
                            </w:r>
                          </w:p>
                          <w:p w14:paraId="34D2904B" w14:textId="5A4FAEF4" w:rsidR="009F33CC" w:rsidRPr="009F33CC" w:rsidRDefault="009F33CC" w:rsidP="009F33CC">
                            <w:pPr>
                              <w:pStyle w:val="ListParagraph"/>
                              <w:numPr>
                                <w:ilvl w:val="0"/>
                                <w:numId w:val="39"/>
                              </w:numPr>
                              <w:ind w:left="270" w:hanging="270"/>
                              <w:rPr>
                                <w:sz w:val="22"/>
                                <w:szCs w:val="22"/>
                              </w:rPr>
                            </w:pPr>
                            <w:r w:rsidRPr="009F33CC">
                              <w:rPr>
                                <w:sz w:val="22"/>
                                <w:szCs w:val="22"/>
                              </w:rPr>
                              <w:t xml:space="preserve">Future programmes should be designed with a focus on fewer, but strategic, and well-resourced activities. </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845016" id="_x0000_s1029" type="#_x0000_t202" style="position:absolute;left:0;text-align:left;margin-left:237.75pt;margin-top:290.4pt;width:275.35pt;height:117.35pt;z-index:-25164697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" fillcolor="#efede3 [2899]" stroked="f" strokeweight=".5pt">
                <v:fill color2="#eae7d9 [3139]" rotate="t" focusposition=".5,.5" focussize="-.5,-.5" focus="100%" type="gradientRadial"/>
                <v:textbox style="mso-fit-shape-to-text:t" inset="14.4pt,14.4pt,14.4pt,14.4pt">
                  <w:txbxContent>
                    <w:p w14:paraId="5CD8E3FB" w14:textId="2D55A970" w:rsidR="009F33CC" w:rsidRPr="00B64427" w:rsidRDefault="009F33CC" w:rsidP="009F33CC">
                      <w:pPr>
                        <w:rPr>
                          <w:b/>
                          <w:bCs/>
                        </w:rPr>
                      </w:pPr>
                      <w:r w:rsidRPr="00B64427">
                        <w:rPr>
                          <w:b/>
                          <w:bCs/>
                        </w:rPr>
                        <w:t>RECOMMENDATIONS</w:t>
                      </w:r>
                    </w:p>
                    <w:p w14:paraId="07AEF73E" w14:textId="1E4530F0" w:rsidR="009F33CC" w:rsidRPr="009F33CC" w:rsidRDefault="009F33CC" w:rsidP="009F33CC">
                      <w:pPr>
                        <w:pStyle w:val="ListParagraph"/>
                        <w:numPr>
                          <w:ilvl w:val="0"/>
                          <w:numId w:val="39"/>
                        </w:numPr>
                        <w:ind w:left="270" w:hanging="270"/>
                        <w:rPr>
                          <w:sz w:val="22"/>
                          <w:szCs w:val="22"/>
                        </w:rPr>
                      </w:pPr>
                      <w:r w:rsidRPr="009F33CC">
                        <w:rPr>
                          <w:sz w:val="22"/>
                          <w:szCs w:val="22"/>
                        </w:rPr>
                        <w:t>Mechanisms for partnerships should be planned and established early</w:t>
                      </w:r>
                      <w:r w:rsidR="00AA4581">
                        <w:rPr>
                          <w:sz w:val="22"/>
                          <w:szCs w:val="22"/>
                        </w:rPr>
                        <w:t>.</w:t>
                      </w:r>
                      <w:r w:rsidRPr="009F33CC">
                        <w:rPr>
                          <w:sz w:val="22"/>
                          <w:szCs w:val="22"/>
                        </w:rPr>
                        <w:t xml:space="preserve"> </w:t>
                      </w:r>
                    </w:p>
                    <w:p w14:paraId="7C809C06" w14:textId="77777777" w:rsidR="009F33CC" w:rsidRPr="009F33CC" w:rsidRDefault="009F33CC" w:rsidP="009F33CC">
                      <w:pPr>
                        <w:pStyle w:val="ListParagraph"/>
                        <w:numPr>
                          <w:ilvl w:val="0"/>
                          <w:numId w:val="39"/>
                        </w:numPr>
                        <w:ind w:left="270" w:hanging="270"/>
                        <w:rPr>
                          <w:sz w:val="22"/>
                          <w:szCs w:val="22"/>
                        </w:rPr>
                      </w:pPr>
                      <w:r w:rsidRPr="009F33CC">
                        <w:rPr>
                          <w:sz w:val="22"/>
                          <w:szCs w:val="22"/>
                        </w:rPr>
                        <w:t xml:space="preserve">Management and implementation teams should be in place from commencement to closure. </w:t>
                      </w:r>
                    </w:p>
                    <w:p w14:paraId="34D2904B" w14:textId="5A4FAEF4" w:rsidR="009F33CC" w:rsidRPr="009F33CC" w:rsidRDefault="009F33CC" w:rsidP="009F33CC">
                      <w:pPr>
                        <w:pStyle w:val="ListParagraph"/>
                        <w:numPr>
                          <w:ilvl w:val="0"/>
                          <w:numId w:val="39"/>
                        </w:numPr>
                        <w:ind w:left="270" w:hanging="270"/>
                        <w:rPr>
                          <w:sz w:val="22"/>
                          <w:szCs w:val="22"/>
                        </w:rPr>
                      </w:pPr>
                      <w:r w:rsidRPr="009F33CC">
                        <w:rPr>
                          <w:sz w:val="22"/>
                          <w:szCs w:val="22"/>
                        </w:rPr>
                        <w:t xml:space="preserve">Future programmes should be designed with a focus on fewer, but strategic, and well-resourced activities. </w:t>
                      </w:r>
                    </w:p>
                  </w:txbxContent>
                </v:textbox>
                <w10:wrap type="square" anchorx="margin" anchory="margin"/>
              </v:shape>
            </w:pict>
          </mc:Fallback>
        </mc:AlternateContent>
      </w:r>
      <w:r w:rsidR="00C32522" w:rsidRPr="00261141">
        <w:rPr>
          <w:rFonts w:eastAsia="Arial"/>
          <w:lang w:val="en-GB"/>
        </w:rPr>
        <w:t>The government, CSOs,</w:t>
      </w:r>
      <w:r w:rsidR="009339CB" w:rsidRPr="00261141">
        <w:rPr>
          <w:rFonts w:eastAsia="Arial"/>
          <w:lang w:val="en-GB"/>
        </w:rPr>
        <w:t xml:space="preserve"> </w:t>
      </w:r>
      <w:r w:rsidR="000416D4" w:rsidRPr="00261141">
        <w:rPr>
          <w:rFonts w:eastAsia="Arial"/>
          <w:lang w:val="en-GB"/>
        </w:rPr>
        <w:t>WRO</w:t>
      </w:r>
      <w:r w:rsidR="009339CB" w:rsidRPr="00261141">
        <w:rPr>
          <w:rFonts w:eastAsia="Arial"/>
          <w:lang w:val="en-GB"/>
        </w:rPr>
        <w:t>s</w:t>
      </w:r>
      <w:r w:rsidR="00982BB1" w:rsidRPr="00261141">
        <w:rPr>
          <w:rFonts w:eastAsia="Arial"/>
          <w:lang w:val="en-GB"/>
        </w:rPr>
        <w:t>,</w:t>
      </w:r>
      <w:r w:rsidR="009339CB" w:rsidRPr="00261141">
        <w:rPr>
          <w:rFonts w:eastAsia="Arial"/>
          <w:lang w:val="en-GB"/>
        </w:rPr>
        <w:t xml:space="preserve"> EUD and UN have all committed to the sustainability of the program and they identified the specific ways in which they would contribute. </w:t>
      </w:r>
      <w:r w:rsidR="00C831D1" w:rsidRPr="00261141">
        <w:rPr>
          <w:lang w:val="en-GB"/>
        </w:rPr>
        <w:t>At the last meeting of the National Steering Committee (NSC)</w:t>
      </w:r>
      <w:r w:rsidR="0003617A" w:rsidRPr="00261141">
        <w:rPr>
          <w:lang w:val="en-GB"/>
        </w:rPr>
        <w:t xml:space="preserve"> in 2023</w:t>
      </w:r>
      <w:r w:rsidR="00C831D1" w:rsidRPr="00261141">
        <w:rPr>
          <w:lang w:val="en-GB"/>
        </w:rPr>
        <w:t xml:space="preserve">, Grenada’s Government committed to sustaining the programme, as demonstrated by mainstreaming gender responsive budgeting. The UN partners agreed to develop a successor programme to continue to work together to support Grenada in its continued pursuit of gender equality, women’s empowerment and ending violence against women and girls, and the EUD committed to </w:t>
      </w:r>
      <w:r w:rsidR="00A42088" w:rsidRPr="00261141">
        <w:rPr>
          <w:lang w:val="en-GB"/>
        </w:rPr>
        <w:t>consider</w:t>
      </w:r>
      <w:r w:rsidR="00C831D1" w:rsidRPr="00261141">
        <w:rPr>
          <w:lang w:val="en-GB"/>
        </w:rPr>
        <w:t xml:space="preserve"> providing some level of support based on availability</w:t>
      </w:r>
      <w:r w:rsidR="00A42088" w:rsidRPr="00261141">
        <w:rPr>
          <w:lang w:val="en-GB"/>
        </w:rPr>
        <w:t xml:space="preserve"> of funds</w:t>
      </w:r>
      <w:r w:rsidR="00C831D1" w:rsidRPr="00261141">
        <w:rPr>
          <w:lang w:val="en-GB"/>
        </w:rPr>
        <w:t>. The UN Resident Coordinator w</w:t>
      </w:r>
      <w:r w:rsidR="00552629" w:rsidRPr="00261141">
        <w:rPr>
          <w:lang w:val="en-GB"/>
        </w:rPr>
        <w:t>ould</w:t>
      </w:r>
      <w:r w:rsidR="00C831D1" w:rsidRPr="00261141">
        <w:rPr>
          <w:lang w:val="en-GB"/>
        </w:rPr>
        <w:t xml:space="preserve"> continue to play a coordinating role in supporting the UN Agencies to develop, implement and monitor the programme. </w:t>
      </w:r>
      <w:r w:rsidR="009339CB" w:rsidRPr="00261141">
        <w:rPr>
          <w:rFonts w:eastAsia="Arial"/>
          <w:lang w:val="en-GB"/>
        </w:rPr>
        <w:t>Therefore</w:t>
      </w:r>
      <w:r w:rsidR="00716ADC" w:rsidRPr="00261141">
        <w:rPr>
          <w:rFonts w:eastAsia="Arial"/>
          <w:lang w:val="en-GB"/>
        </w:rPr>
        <w:t>,</w:t>
      </w:r>
      <w:r w:rsidR="009339CB" w:rsidRPr="00261141">
        <w:rPr>
          <w:rFonts w:eastAsia="Arial"/>
          <w:lang w:val="en-GB"/>
        </w:rPr>
        <w:t xml:space="preserve"> the results of the program</w:t>
      </w:r>
      <w:r w:rsidR="00552629" w:rsidRPr="00261141">
        <w:rPr>
          <w:rFonts w:eastAsia="Arial"/>
          <w:lang w:val="en-GB"/>
        </w:rPr>
        <w:t>me</w:t>
      </w:r>
      <w:r w:rsidR="009339CB" w:rsidRPr="00261141">
        <w:rPr>
          <w:rFonts w:eastAsia="Arial"/>
          <w:lang w:val="en-GB"/>
        </w:rPr>
        <w:t xml:space="preserve"> will be maintained and scaled up as needed to contribute to further actions on GEWE and EVAWG in Grenada</w:t>
      </w:r>
      <w:r w:rsidR="00AA4581" w:rsidRPr="00261141">
        <w:rPr>
          <w:rFonts w:eastAsia="Arial"/>
          <w:lang w:val="en-GB"/>
        </w:rPr>
        <w:t>, Carriacou and Petite Martinique</w:t>
      </w:r>
      <w:r w:rsidR="0082728C" w:rsidRPr="00261141">
        <w:rPr>
          <w:rFonts w:eastAsia="Arial"/>
          <w:lang w:val="en-GB"/>
        </w:rPr>
        <w:t>.</w:t>
      </w:r>
      <w:r w:rsidR="00AA4581" w:rsidRPr="00261141">
        <w:rPr>
          <w:rFonts w:eastAsia="Arial"/>
          <w:lang w:val="en-GB"/>
        </w:rPr>
        <w:t xml:space="preserve"> </w:t>
      </w:r>
    </w:p>
    <w:p w14:paraId="422A7C09" w14:textId="002DB990" w:rsidR="00803A16" w:rsidRPr="00261141" w:rsidRDefault="00803A16" w:rsidP="008C2F61">
      <w:pPr>
        <w:jc w:val="both"/>
        <w:rPr>
          <w:rFonts w:eastAsia="Arial"/>
          <w:lang w:val="en-GB"/>
        </w:rPr>
      </w:pPr>
    </w:p>
    <w:p w14:paraId="582D92C9" w14:textId="77777777" w:rsidR="00E81790" w:rsidRPr="00261141" w:rsidRDefault="00E81790" w:rsidP="008C2F61">
      <w:pPr>
        <w:jc w:val="both"/>
        <w:rPr>
          <w:rFonts w:eastAsia="Arial"/>
          <w:lang w:val="en-GB"/>
        </w:rPr>
      </w:pPr>
    </w:p>
    <w:p w14:paraId="5B6F92AA" w14:textId="342EC6B3" w:rsidR="006068D9" w:rsidRPr="00261141" w:rsidRDefault="005A68E6" w:rsidP="008C2F61">
      <w:pPr>
        <w:pStyle w:val="Heading1"/>
        <w:jc w:val="both"/>
        <w:rPr>
          <w:lang w:val="en-GB"/>
        </w:rPr>
      </w:pPr>
      <w:bookmarkStart w:id="5" w:name="_heading=h.3oww9hzh0hc" w:colFirst="0" w:colLast="0"/>
      <w:bookmarkStart w:id="6" w:name="_Toc162937056"/>
      <w:bookmarkEnd w:id="5"/>
      <w:r w:rsidRPr="00261141">
        <w:rPr>
          <w:lang w:val="en-GB"/>
        </w:rPr>
        <w:lastRenderedPageBreak/>
        <w:t>Significant Contextual Shifts and Overall Implementation Status</w:t>
      </w:r>
      <w:bookmarkEnd w:id="6"/>
    </w:p>
    <w:p w14:paraId="2FBED464" w14:textId="46E6BDB2" w:rsidR="00942E44" w:rsidRPr="00261141" w:rsidRDefault="00942E44" w:rsidP="00CA44D4">
      <w:pPr>
        <w:keepNext/>
        <w:jc w:val="both"/>
        <w:rPr>
          <w:rFonts w:eastAsia="Arial"/>
          <w:lang w:val="en-GB"/>
        </w:rPr>
      </w:pPr>
      <w:bookmarkStart w:id="7" w:name="_heading=h.tyjcwt" w:colFirst="0" w:colLast="0"/>
      <w:bookmarkEnd w:id="7"/>
    </w:p>
    <w:p w14:paraId="0FEA44F8" w14:textId="70A99823" w:rsidR="00B27F12" w:rsidRPr="00261141" w:rsidRDefault="00942E44" w:rsidP="001D0A8E">
      <w:pPr>
        <w:jc w:val="both"/>
        <w:rPr>
          <w:rFonts w:eastAsia="Arial"/>
          <w:lang w:val="en-GB"/>
        </w:rPr>
      </w:pPr>
      <w:r w:rsidRPr="00261141">
        <w:rPr>
          <w:rFonts w:eastAsia="Arial"/>
          <w:lang w:val="en-GB"/>
        </w:rPr>
        <w:t xml:space="preserve">From 2020 to </w:t>
      </w:r>
      <w:r w:rsidR="009402D3" w:rsidRPr="00261141">
        <w:rPr>
          <w:rFonts w:eastAsia="Arial"/>
          <w:lang w:val="en-GB"/>
        </w:rPr>
        <w:t>2023</w:t>
      </w:r>
      <w:r w:rsidRPr="00261141">
        <w:rPr>
          <w:rFonts w:eastAsia="Arial"/>
          <w:lang w:val="en-GB"/>
        </w:rPr>
        <w:t>, the Grenada Spotlight Initiative made significant strides towards ending violence against women and girls, despite the challenges emerging from the COVID-19 pandemic</w:t>
      </w:r>
      <w:r w:rsidR="008E2BBC" w:rsidRPr="00261141">
        <w:rPr>
          <w:rFonts w:eastAsia="Arial"/>
          <w:lang w:val="en-GB"/>
        </w:rPr>
        <w:t>, and the general elections in Grenada</w:t>
      </w:r>
      <w:r w:rsidRPr="00261141">
        <w:rPr>
          <w:rFonts w:eastAsia="Arial"/>
          <w:lang w:val="en-GB"/>
        </w:rPr>
        <w:t xml:space="preserve">. </w:t>
      </w:r>
    </w:p>
    <w:p w14:paraId="131FF4FB" w14:textId="77777777" w:rsidR="00B27F12" w:rsidRPr="00261141" w:rsidRDefault="00B27F12" w:rsidP="001D0A8E">
      <w:pPr>
        <w:jc w:val="both"/>
        <w:rPr>
          <w:rFonts w:eastAsia="Arial"/>
          <w:lang w:val="en-GB"/>
        </w:rPr>
      </w:pPr>
    </w:p>
    <w:p w14:paraId="5CB7692F" w14:textId="124D672F" w:rsidR="00942E44" w:rsidRPr="00261141" w:rsidRDefault="00942E44" w:rsidP="001D0A8E">
      <w:pPr>
        <w:jc w:val="both"/>
        <w:rPr>
          <w:rFonts w:eastAsia="Arial"/>
          <w:lang w:val="en-GB"/>
        </w:rPr>
      </w:pPr>
      <w:r w:rsidRPr="00261141">
        <w:rPr>
          <w:rFonts w:eastAsia="Arial"/>
          <w:lang w:val="en-GB"/>
        </w:rPr>
        <w:t xml:space="preserve">The national strategy for responding to the </w:t>
      </w:r>
      <w:r w:rsidR="00B27F12" w:rsidRPr="00261141">
        <w:rPr>
          <w:rFonts w:eastAsia="Arial"/>
          <w:lang w:val="en-GB"/>
        </w:rPr>
        <w:t>COVID-19 P</w:t>
      </w:r>
      <w:r w:rsidRPr="00261141">
        <w:rPr>
          <w:rFonts w:eastAsia="Arial"/>
          <w:lang w:val="en-GB"/>
        </w:rPr>
        <w:t xml:space="preserve">andemic </w:t>
      </w:r>
      <w:r w:rsidR="003B11E8" w:rsidRPr="00261141">
        <w:rPr>
          <w:rFonts w:eastAsia="Arial"/>
          <w:lang w:val="en-GB"/>
        </w:rPr>
        <w:t xml:space="preserve">spanned the period </w:t>
      </w:r>
      <w:r w:rsidRPr="00261141">
        <w:rPr>
          <w:rFonts w:eastAsia="Arial"/>
          <w:lang w:val="en-GB"/>
        </w:rPr>
        <w:t>from</w:t>
      </w:r>
      <w:r w:rsidR="00A0004B" w:rsidRPr="00261141">
        <w:rPr>
          <w:rFonts w:eastAsia="Arial"/>
          <w:lang w:val="en-GB"/>
        </w:rPr>
        <w:t xml:space="preserve"> </w:t>
      </w:r>
      <w:r w:rsidR="007318D5" w:rsidRPr="00261141">
        <w:rPr>
          <w:rFonts w:eastAsia="Arial"/>
          <w:lang w:val="en-GB"/>
        </w:rPr>
        <w:t>March 2020</w:t>
      </w:r>
      <w:r w:rsidR="007C7339" w:rsidRPr="00261141">
        <w:rPr>
          <w:rFonts w:eastAsia="Arial"/>
          <w:lang w:val="en-GB"/>
        </w:rPr>
        <w:t xml:space="preserve">, a few </w:t>
      </w:r>
      <w:r w:rsidR="006508E9" w:rsidRPr="00261141">
        <w:rPr>
          <w:rFonts w:eastAsia="Arial"/>
          <w:lang w:val="en-GB"/>
        </w:rPr>
        <w:t>weeks after the launch of the Programme,</w:t>
      </w:r>
      <w:r w:rsidR="007318D5" w:rsidRPr="00261141">
        <w:rPr>
          <w:rFonts w:eastAsia="Arial"/>
          <w:lang w:val="en-GB"/>
        </w:rPr>
        <w:t xml:space="preserve"> to </w:t>
      </w:r>
      <w:r w:rsidRPr="00261141">
        <w:rPr>
          <w:rFonts w:eastAsia="Arial"/>
          <w:lang w:val="en-GB"/>
        </w:rPr>
        <w:t>April 2022</w:t>
      </w:r>
      <w:r w:rsidR="00A0004B" w:rsidRPr="00261141">
        <w:rPr>
          <w:rFonts w:eastAsia="Arial"/>
          <w:lang w:val="en-GB"/>
        </w:rPr>
        <w:t xml:space="preserve"> when </w:t>
      </w:r>
      <w:r w:rsidR="00C724EB" w:rsidRPr="00261141">
        <w:rPr>
          <w:rFonts w:eastAsia="Arial"/>
          <w:lang w:val="en-GB"/>
        </w:rPr>
        <w:t xml:space="preserve">the </w:t>
      </w:r>
      <w:r w:rsidR="00A0004B" w:rsidRPr="00261141">
        <w:rPr>
          <w:rFonts w:eastAsia="Arial"/>
          <w:lang w:val="en-GB"/>
        </w:rPr>
        <w:t>more</w:t>
      </w:r>
      <w:r w:rsidRPr="00261141">
        <w:rPr>
          <w:rFonts w:eastAsia="Arial"/>
          <w:lang w:val="en-GB"/>
        </w:rPr>
        <w:t xml:space="preserve"> stringent methods</w:t>
      </w:r>
      <w:r w:rsidR="00A0004B" w:rsidRPr="00261141">
        <w:rPr>
          <w:rFonts w:eastAsia="Arial"/>
          <w:lang w:val="en-GB"/>
        </w:rPr>
        <w:t xml:space="preserve"> were lifted. </w:t>
      </w:r>
      <w:r w:rsidR="003906B1" w:rsidRPr="00261141">
        <w:rPr>
          <w:rFonts w:eastAsia="Arial"/>
          <w:lang w:val="en-GB"/>
        </w:rPr>
        <w:t>Therefore, within that period</w:t>
      </w:r>
      <w:r w:rsidRPr="00261141">
        <w:rPr>
          <w:rFonts w:eastAsia="Arial"/>
          <w:lang w:val="en-GB"/>
        </w:rPr>
        <w:t xml:space="preserve"> the Programme </w:t>
      </w:r>
      <w:r w:rsidR="00CF5333" w:rsidRPr="00261141">
        <w:rPr>
          <w:rFonts w:eastAsia="Arial"/>
          <w:lang w:val="en-GB"/>
        </w:rPr>
        <w:t xml:space="preserve">was </w:t>
      </w:r>
      <w:r w:rsidRPr="00261141">
        <w:rPr>
          <w:rFonts w:eastAsia="Arial"/>
          <w:lang w:val="en-GB"/>
        </w:rPr>
        <w:t>guided by the decisions of the Government and the UN System with regard to the application of protocols</w:t>
      </w:r>
      <w:r w:rsidR="00AD7982" w:rsidRPr="00261141">
        <w:rPr>
          <w:rFonts w:eastAsia="Arial"/>
          <w:lang w:val="en-GB"/>
        </w:rPr>
        <w:t xml:space="preserve">, including mask-wearing, physical distancing, telecommuting and </w:t>
      </w:r>
      <w:r w:rsidR="00F62A5B" w:rsidRPr="00261141">
        <w:rPr>
          <w:rFonts w:eastAsia="Arial"/>
          <w:lang w:val="en-GB"/>
        </w:rPr>
        <w:t>exponentially increasing the use of online methodologies</w:t>
      </w:r>
      <w:r w:rsidR="008D4280" w:rsidRPr="00261141">
        <w:rPr>
          <w:rFonts w:eastAsia="Arial"/>
          <w:lang w:val="en-GB"/>
        </w:rPr>
        <w:t xml:space="preserve"> for meetings and training activities</w:t>
      </w:r>
      <w:r w:rsidR="00F62A5B" w:rsidRPr="00261141">
        <w:rPr>
          <w:rFonts w:eastAsia="Arial"/>
          <w:lang w:val="en-GB"/>
        </w:rPr>
        <w:t>.</w:t>
      </w:r>
      <w:r w:rsidRPr="00261141">
        <w:rPr>
          <w:rFonts w:eastAsia="Arial"/>
          <w:lang w:val="en-GB"/>
        </w:rPr>
        <w:t xml:space="preserve"> </w:t>
      </w:r>
      <w:r w:rsidR="003B13EB" w:rsidRPr="00261141">
        <w:rPr>
          <w:rFonts w:eastAsia="Arial"/>
          <w:lang w:val="en-GB"/>
        </w:rPr>
        <w:t xml:space="preserve">The Programme also contributed to the management of the </w:t>
      </w:r>
      <w:r w:rsidR="000B1DF7" w:rsidRPr="00261141">
        <w:rPr>
          <w:rFonts w:eastAsia="Arial"/>
          <w:lang w:val="en-GB"/>
        </w:rPr>
        <w:t>p</w:t>
      </w:r>
      <w:r w:rsidR="003B13EB" w:rsidRPr="00261141">
        <w:rPr>
          <w:rFonts w:eastAsia="Arial"/>
          <w:lang w:val="en-GB"/>
        </w:rPr>
        <w:t xml:space="preserve">andemic </w:t>
      </w:r>
      <w:r w:rsidR="00CB1490" w:rsidRPr="00261141">
        <w:rPr>
          <w:rFonts w:eastAsia="Arial"/>
          <w:lang w:val="en-GB"/>
        </w:rPr>
        <w:t xml:space="preserve">by supporting the development of policies and procedures </w:t>
      </w:r>
      <w:r w:rsidR="00AE36A3" w:rsidRPr="00261141">
        <w:rPr>
          <w:rFonts w:eastAsia="Arial"/>
          <w:lang w:val="en-GB"/>
        </w:rPr>
        <w:t>used by service providers</w:t>
      </w:r>
      <w:r w:rsidR="000B1DF7" w:rsidRPr="00261141">
        <w:rPr>
          <w:rFonts w:eastAsia="Arial"/>
          <w:lang w:val="en-GB"/>
        </w:rPr>
        <w:t>, providing some PPEs and equipment to support the technical staff with virtual engagements including meeting and online training</w:t>
      </w:r>
      <w:r w:rsidR="009C52FA" w:rsidRPr="00261141">
        <w:rPr>
          <w:rFonts w:eastAsia="Arial"/>
          <w:lang w:val="en-GB"/>
        </w:rPr>
        <w:t>,</w:t>
      </w:r>
      <w:r w:rsidR="00AE36A3" w:rsidRPr="00261141">
        <w:rPr>
          <w:rFonts w:eastAsia="Arial"/>
          <w:lang w:val="en-GB"/>
        </w:rPr>
        <w:t xml:space="preserve"> and retrofitting the shelter for abused women and their children to</w:t>
      </w:r>
      <w:r w:rsidR="00B27F12" w:rsidRPr="00261141">
        <w:rPr>
          <w:rFonts w:eastAsia="Arial"/>
          <w:lang w:val="en-GB"/>
        </w:rPr>
        <w:t xml:space="preserve"> safely</w:t>
      </w:r>
      <w:r w:rsidR="00AE36A3" w:rsidRPr="00261141">
        <w:rPr>
          <w:rFonts w:eastAsia="Arial"/>
          <w:lang w:val="en-GB"/>
        </w:rPr>
        <w:t xml:space="preserve"> continue its operations throughout the pandemic. </w:t>
      </w:r>
    </w:p>
    <w:p w14:paraId="034B0965" w14:textId="77777777" w:rsidR="00942E44" w:rsidRPr="00261141" w:rsidRDefault="00942E44" w:rsidP="001D0A8E">
      <w:pPr>
        <w:jc w:val="both"/>
        <w:rPr>
          <w:rFonts w:eastAsia="Arial"/>
          <w:lang w:val="en-GB"/>
        </w:rPr>
      </w:pPr>
    </w:p>
    <w:p w14:paraId="70B40895" w14:textId="35DBD8A7" w:rsidR="00942E44" w:rsidRPr="00261141" w:rsidRDefault="00942E44" w:rsidP="001D0A8E">
      <w:pPr>
        <w:jc w:val="both"/>
        <w:rPr>
          <w:rFonts w:eastAsia="Arial"/>
          <w:lang w:val="en-GB"/>
        </w:rPr>
      </w:pPr>
      <w:r w:rsidRPr="00261141">
        <w:rPr>
          <w:rFonts w:eastAsia="Arial"/>
          <w:lang w:val="en-GB"/>
        </w:rPr>
        <w:t xml:space="preserve">On June 23, 2022, Grenada, Carriacou and Petite Martinique held general elections which resulted in a change in Government. </w:t>
      </w:r>
      <w:r w:rsidR="008E2BBC" w:rsidRPr="00261141">
        <w:rPr>
          <w:rFonts w:eastAsia="Arial"/>
          <w:lang w:val="en-GB"/>
        </w:rPr>
        <w:t xml:space="preserve">This </w:t>
      </w:r>
      <w:r w:rsidR="00026903" w:rsidRPr="00261141">
        <w:rPr>
          <w:rFonts w:eastAsia="Arial"/>
          <w:lang w:val="en-GB"/>
        </w:rPr>
        <w:t xml:space="preserve">resulted in a lull in activities and the development of the Phase II </w:t>
      </w:r>
      <w:r w:rsidR="00B70377" w:rsidRPr="00261141">
        <w:rPr>
          <w:rFonts w:eastAsia="Arial"/>
          <w:lang w:val="en-GB"/>
        </w:rPr>
        <w:t xml:space="preserve">Proposal for a few months from the period of the campaign to the </w:t>
      </w:r>
      <w:r w:rsidR="000327ED" w:rsidRPr="00261141">
        <w:rPr>
          <w:rFonts w:eastAsia="Arial"/>
          <w:lang w:val="en-GB"/>
        </w:rPr>
        <w:t xml:space="preserve">orientation of the new government. </w:t>
      </w:r>
      <w:r w:rsidRPr="00261141">
        <w:rPr>
          <w:rFonts w:eastAsia="Arial"/>
          <w:lang w:val="en-GB"/>
        </w:rPr>
        <w:t xml:space="preserve">The </w:t>
      </w:r>
      <w:r w:rsidR="007A5FE9" w:rsidRPr="00261141">
        <w:rPr>
          <w:rFonts w:eastAsia="Arial"/>
          <w:lang w:val="en-GB"/>
        </w:rPr>
        <w:t xml:space="preserve">new administration elevated the </w:t>
      </w:r>
      <w:r w:rsidR="00734907" w:rsidRPr="00261141">
        <w:rPr>
          <w:rFonts w:eastAsia="Arial"/>
          <w:lang w:val="en-GB"/>
        </w:rPr>
        <w:t xml:space="preserve">status of </w:t>
      </w:r>
      <w:r w:rsidR="003D1D44" w:rsidRPr="00261141">
        <w:rPr>
          <w:rFonts w:eastAsia="Arial"/>
          <w:lang w:val="en-GB"/>
        </w:rPr>
        <w:t>the National G</w:t>
      </w:r>
      <w:r w:rsidR="00734907" w:rsidRPr="00261141">
        <w:rPr>
          <w:rFonts w:eastAsia="Arial"/>
          <w:lang w:val="en-GB"/>
        </w:rPr>
        <w:t xml:space="preserve">ender </w:t>
      </w:r>
      <w:r w:rsidR="003D1D44" w:rsidRPr="00261141">
        <w:rPr>
          <w:rFonts w:eastAsia="Arial"/>
          <w:lang w:val="en-GB"/>
        </w:rPr>
        <w:t>Machiner</w:t>
      </w:r>
      <w:r w:rsidR="00A54FD7" w:rsidRPr="00261141">
        <w:rPr>
          <w:rFonts w:eastAsia="Arial"/>
          <w:lang w:val="en-GB"/>
        </w:rPr>
        <w:t xml:space="preserve">y </w:t>
      </w:r>
      <w:r w:rsidR="003D1D44" w:rsidRPr="00261141">
        <w:rPr>
          <w:rFonts w:eastAsia="Arial"/>
          <w:lang w:val="en-GB"/>
        </w:rPr>
        <w:t xml:space="preserve">by </w:t>
      </w:r>
      <w:r w:rsidRPr="00261141">
        <w:rPr>
          <w:rFonts w:eastAsia="Arial"/>
          <w:lang w:val="en-GB"/>
        </w:rPr>
        <w:t>establish</w:t>
      </w:r>
      <w:r w:rsidR="00EA3F9F" w:rsidRPr="00261141">
        <w:rPr>
          <w:rFonts w:eastAsia="Arial"/>
          <w:lang w:val="en-GB"/>
        </w:rPr>
        <w:t>ing</w:t>
      </w:r>
      <w:r w:rsidRPr="00261141">
        <w:rPr>
          <w:rFonts w:eastAsia="Arial"/>
          <w:lang w:val="en-GB"/>
        </w:rPr>
        <w:t xml:space="preserve"> a Ministry of Gender Affairs, the first time this has been done since 2003, thereby </w:t>
      </w:r>
      <w:r w:rsidR="00170C88" w:rsidRPr="00261141">
        <w:rPr>
          <w:rFonts w:eastAsia="Arial"/>
          <w:lang w:val="en-GB"/>
        </w:rPr>
        <w:t>signal</w:t>
      </w:r>
      <w:r w:rsidR="00982BB1" w:rsidRPr="00261141">
        <w:rPr>
          <w:rFonts w:eastAsia="Arial"/>
          <w:lang w:val="en-GB"/>
        </w:rPr>
        <w:t>l</w:t>
      </w:r>
      <w:r w:rsidR="00170C88" w:rsidRPr="00261141">
        <w:rPr>
          <w:rFonts w:eastAsia="Arial"/>
          <w:lang w:val="en-GB"/>
        </w:rPr>
        <w:t>ing</w:t>
      </w:r>
      <w:r w:rsidR="00A54FD7" w:rsidRPr="00261141">
        <w:rPr>
          <w:rFonts w:eastAsia="Arial"/>
          <w:lang w:val="en-GB"/>
        </w:rPr>
        <w:t xml:space="preserve"> </w:t>
      </w:r>
      <w:r w:rsidRPr="00261141">
        <w:rPr>
          <w:rFonts w:eastAsia="Arial"/>
          <w:lang w:val="en-GB"/>
        </w:rPr>
        <w:t xml:space="preserve">government’s intention to address gender issues. </w:t>
      </w:r>
      <w:r w:rsidR="00576811" w:rsidRPr="00261141">
        <w:rPr>
          <w:rFonts w:eastAsia="Arial"/>
          <w:lang w:val="en-GB"/>
        </w:rPr>
        <w:t xml:space="preserve">Continuing from the previous administration, the </w:t>
      </w:r>
      <w:r w:rsidRPr="00261141">
        <w:rPr>
          <w:rFonts w:eastAsia="Arial"/>
          <w:lang w:val="en-GB"/>
        </w:rPr>
        <w:t>Programme</w:t>
      </w:r>
      <w:r w:rsidR="00A4235C" w:rsidRPr="00261141">
        <w:rPr>
          <w:rFonts w:eastAsia="Arial"/>
          <w:lang w:val="en-GB"/>
        </w:rPr>
        <w:t xml:space="preserve"> </w:t>
      </w:r>
      <w:r w:rsidRPr="00261141">
        <w:rPr>
          <w:rFonts w:eastAsia="Arial"/>
          <w:lang w:val="en-GB"/>
        </w:rPr>
        <w:t xml:space="preserve">received endorsement from the </w:t>
      </w:r>
      <w:r w:rsidR="00356CA5" w:rsidRPr="00261141">
        <w:rPr>
          <w:rFonts w:eastAsia="Arial"/>
          <w:lang w:val="en-GB"/>
        </w:rPr>
        <w:t xml:space="preserve">new </w:t>
      </w:r>
      <w:r w:rsidR="00644716" w:rsidRPr="00261141">
        <w:rPr>
          <w:rFonts w:eastAsia="Arial"/>
          <w:lang w:val="en-GB"/>
        </w:rPr>
        <w:t xml:space="preserve">Government </w:t>
      </w:r>
      <w:r w:rsidR="00356CA5" w:rsidRPr="00261141">
        <w:rPr>
          <w:rFonts w:eastAsia="Arial"/>
          <w:lang w:val="en-GB"/>
        </w:rPr>
        <w:t xml:space="preserve">and the </w:t>
      </w:r>
      <w:r w:rsidRPr="00261141">
        <w:rPr>
          <w:rFonts w:eastAsia="Arial"/>
          <w:lang w:val="en-GB"/>
        </w:rPr>
        <w:t>Minister</w:t>
      </w:r>
      <w:r w:rsidR="00356CA5" w:rsidRPr="00261141">
        <w:rPr>
          <w:rFonts w:eastAsia="Arial"/>
          <w:lang w:val="en-GB"/>
        </w:rPr>
        <w:t xml:space="preserve"> with </w:t>
      </w:r>
      <w:r w:rsidR="00E73710" w:rsidRPr="00261141">
        <w:rPr>
          <w:rFonts w:eastAsia="Arial"/>
          <w:lang w:val="en-GB"/>
        </w:rPr>
        <w:t>responsibility</w:t>
      </w:r>
      <w:r w:rsidR="00356CA5" w:rsidRPr="00261141">
        <w:rPr>
          <w:rFonts w:eastAsia="Arial"/>
          <w:lang w:val="en-GB"/>
        </w:rPr>
        <w:t xml:space="preserve"> for Social Development and Gender Affairs </w:t>
      </w:r>
      <w:r w:rsidR="00E73710" w:rsidRPr="00261141">
        <w:rPr>
          <w:rFonts w:eastAsia="Arial"/>
          <w:lang w:val="en-GB"/>
        </w:rPr>
        <w:t>became t</w:t>
      </w:r>
      <w:r w:rsidR="00356CA5" w:rsidRPr="00261141">
        <w:rPr>
          <w:rFonts w:eastAsia="Arial"/>
          <w:lang w:val="en-GB"/>
        </w:rPr>
        <w:t xml:space="preserve">he lead minister, supported by the new Ministry </w:t>
      </w:r>
      <w:r w:rsidR="00E73710" w:rsidRPr="00261141">
        <w:rPr>
          <w:rFonts w:eastAsia="Arial"/>
          <w:lang w:val="en-GB"/>
        </w:rPr>
        <w:t>of</w:t>
      </w:r>
      <w:r w:rsidR="00356CA5" w:rsidRPr="00261141">
        <w:rPr>
          <w:rFonts w:eastAsia="Arial"/>
          <w:lang w:val="en-GB"/>
        </w:rPr>
        <w:t xml:space="preserve"> Gender Affairs</w:t>
      </w:r>
      <w:r w:rsidR="00E73710" w:rsidRPr="00261141">
        <w:rPr>
          <w:rFonts w:eastAsia="Arial"/>
          <w:lang w:val="en-GB"/>
        </w:rPr>
        <w:t>.</w:t>
      </w:r>
      <w:r w:rsidR="007C5819" w:rsidRPr="00261141">
        <w:rPr>
          <w:rFonts w:eastAsia="Arial"/>
          <w:lang w:val="en-GB"/>
        </w:rPr>
        <w:t xml:space="preserve"> </w:t>
      </w:r>
    </w:p>
    <w:p w14:paraId="0036DAA0" w14:textId="77777777" w:rsidR="005C7050" w:rsidRPr="00261141" w:rsidRDefault="005C7050" w:rsidP="001D0A8E">
      <w:pPr>
        <w:jc w:val="both"/>
        <w:rPr>
          <w:rFonts w:eastAsia="Arial"/>
          <w:lang w:val="en-GB"/>
        </w:rPr>
      </w:pPr>
    </w:p>
    <w:p w14:paraId="132B22D5" w14:textId="78284FEE" w:rsidR="00942E44" w:rsidRPr="00261141" w:rsidRDefault="007B1671" w:rsidP="001D0A8E">
      <w:pPr>
        <w:jc w:val="both"/>
        <w:rPr>
          <w:rFonts w:eastAsia="Arial"/>
          <w:lang w:val="en-GB"/>
        </w:rPr>
      </w:pPr>
      <w:r w:rsidRPr="00261141">
        <w:rPr>
          <w:rFonts w:eastAsia="Arial"/>
          <w:lang w:val="en-GB"/>
        </w:rPr>
        <w:t>During the period, the</w:t>
      </w:r>
      <w:r w:rsidR="005A0E7F" w:rsidRPr="00261141">
        <w:rPr>
          <w:rFonts w:eastAsia="Arial"/>
          <w:lang w:val="en-GB"/>
        </w:rPr>
        <w:t>re was a slight increase in the</w:t>
      </w:r>
      <w:r w:rsidRPr="00261141">
        <w:rPr>
          <w:rFonts w:eastAsia="Arial"/>
          <w:lang w:val="en-GB"/>
        </w:rPr>
        <w:t xml:space="preserve"> </w:t>
      </w:r>
      <w:r w:rsidR="00821845" w:rsidRPr="00261141">
        <w:rPr>
          <w:rFonts w:eastAsia="Arial"/>
          <w:lang w:val="en-GB"/>
        </w:rPr>
        <w:t>number of reports of intimate partner viol</w:t>
      </w:r>
      <w:r w:rsidR="005A0E7F" w:rsidRPr="00261141">
        <w:rPr>
          <w:rFonts w:eastAsia="Arial"/>
          <w:lang w:val="en-GB"/>
        </w:rPr>
        <w:t>en</w:t>
      </w:r>
      <w:r w:rsidR="00821845" w:rsidRPr="00261141">
        <w:rPr>
          <w:rFonts w:eastAsia="Arial"/>
          <w:lang w:val="en-GB"/>
        </w:rPr>
        <w:t xml:space="preserve">ce and sexual </w:t>
      </w:r>
      <w:r w:rsidR="005A0E7F" w:rsidRPr="00261141">
        <w:rPr>
          <w:rFonts w:eastAsia="Arial"/>
          <w:lang w:val="en-GB"/>
        </w:rPr>
        <w:t>offence</w:t>
      </w:r>
      <w:r w:rsidR="005016C1" w:rsidRPr="00261141">
        <w:rPr>
          <w:rFonts w:eastAsia="Arial"/>
          <w:lang w:val="en-GB"/>
        </w:rPr>
        <w:t>s</w:t>
      </w:r>
      <w:r w:rsidR="00D46083" w:rsidRPr="00261141">
        <w:rPr>
          <w:rFonts w:eastAsia="Arial"/>
          <w:lang w:val="en-GB"/>
        </w:rPr>
        <w:t xml:space="preserve">. This was </w:t>
      </w:r>
      <w:r w:rsidR="00964CF9" w:rsidRPr="00261141">
        <w:rPr>
          <w:rFonts w:eastAsia="Arial"/>
          <w:lang w:val="en-GB"/>
        </w:rPr>
        <w:t>accompanied</w:t>
      </w:r>
      <w:r w:rsidR="005016C1" w:rsidRPr="00261141">
        <w:rPr>
          <w:rFonts w:eastAsia="Arial"/>
          <w:lang w:val="en-GB"/>
        </w:rPr>
        <w:t xml:space="preserve"> by increasing calls from t</w:t>
      </w:r>
      <w:r w:rsidR="00942E44" w:rsidRPr="00261141">
        <w:rPr>
          <w:rFonts w:eastAsia="Arial"/>
          <w:lang w:val="en-GB"/>
        </w:rPr>
        <w:t>he society for urgent solutions to the problems of gender</w:t>
      </w:r>
      <w:r w:rsidR="00461C4D" w:rsidRPr="00261141">
        <w:rPr>
          <w:rFonts w:eastAsia="Arial"/>
          <w:lang w:val="en-GB"/>
        </w:rPr>
        <w:t>-</w:t>
      </w:r>
      <w:r w:rsidR="00942E44" w:rsidRPr="00261141">
        <w:rPr>
          <w:rFonts w:eastAsia="Arial"/>
          <w:lang w:val="en-GB"/>
        </w:rPr>
        <w:t xml:space="preserve">based and family violence, </w:t>
      </w:r>
      <w:r w:rsidR="00545025" w:rsidRPr="00261141">
        <w:rPr>
          <w:rFonts w:eastAsia="Arial"/>
          <w:lang w:val="en-GB"/>
        </w:rPr>
        <w:t>especially</w:t>
      </w:r>
      <w:r w:rsidR="00942E44" w:rsidRPr="00261141">
        <w:rPr>
          <w:rFonts w:eastAsia="Arial"/>
          <w:lang w:val="en-GB"/>
        </w:rPr>
        <w:t xml:space="preserve"> allegations of sexual misconduct/harassment within institutions that are mandated to enforce laws and policies to EVAWG</w:t>
      </w:r>
      <w:r w:rsidR="00D46083" w:rsidRPr="00261141">
        <w:rPr>
          <w:rFonts w:eastAsia="Arial"/>
          <w:lang w:val="en-GB"/>
        </w:rPr>
        <w:t xml:space="preserve">, and </w:t>
      </w:r>
      <w:r w:rsidR="00156CCD" w:rsidRPr="00261141">
        <w:rPr>
          <w:rFonts w:eastAsia="Arial"/>
          <w:lang w:val="en-GB"/>
        </w:rPr>
        <w:t xml:space="preserve">the need to review charging and sentencing </w:t>
      </w:r>
      <w:r w:rsidR="00545025" w:rsidRPr="00261141">
        <w:rPr>
          <w:rFonts w:eastAsia="Arial"/>
          <w:lang w:val="en-GB"/>
        </w:rPr>
        <w:t>guidelines for sexual offences against children</w:t>
      </w:r>
      <w:r w:rsidR="00942E44" w:rsidRPr="00261141">
        <w:rPr>
          <w:rFonts w:eastAsia="Arial"/>
          <w:lang w:val="en-GB"/>
        </w:rPr>
        <w:t>. Interestingly, though, the WROs/CSOs seem</w:t>
      </w:r>
      <w:r w:rsidR="00964CF9" w:rsidRPr="00261141">
        <w:rPr>
          <w:rFonts w:eastAsia="Arial"/>
          <w:lang w:val="en-GB"/>
        </w:rPr>
        <w:t>ed</w:t>
      </w:r>
      <w:r w:rsidR="00942E44" w:rsidRPr="00261141">
        <w:rPr>
          <w:rFonts w:eastAsia="Arial"/>
          <w:lang w:val="en-GB"/>
        </w:rPr>
        <w:t xml:space="preserve"> relatively quiet on these issues</w:t>
      </w:r>
      <w:r w:rsidR="005E2BA8" w:rsidRPr="00261141">
        <w:rPr>
          <w:rFonts w:eastAsia="Arial"/>
          <w:lang w:val="en-GB"/>
        </w:rPr>
        <w:t>, for most of the time</w:t>
      </w:r>
      <w:r w:rsidR="00942E44" w:rsidRPr="00261141">
        <w:rPr>
          <w:rFonts w:eastAsia="Arial"/>
          <w:lang w:val="en-GB"/>
        </w:rPr>
        <w:t>. This situation present</w:t>
      </w:r>
      <w:r w:rsidR="00746809" w:rsidRPr="00261141">
        <w:rPr>
          <w:rFonts w:eastAsia="Arial"/>
          <w:lang w:val="en-GB"/>
        </w:rPr>
        <w:t>ed</w:t>
      </w:r>
      <w:r w:rsidR="00942E44" w:rsidRPr="00261141">
        <w:rPr>
          <w:rFonts w:eastAsia="Arial"/>
          <w:lang w:val="en-GB"/>
        </w:rPr>
        <w:t xml:space="preserve"> opportunities for the Programme to scale-up its actions, through policy and legislation, through social and behaviour change communication and by strengthening Government institutions and WROs/CSOs to fulfil their mandates. </w:t>
      </w:r>
      <w:r w:rsidR="005E2BA8" w:rsidRPr="00261141">
        <w:rPr>
          <w:rFonts w:eastAsia="Arial"/>
          <w:lang w:val="en-GB"/>
        </w:rPr>
        <w:t xml:space="preserve">The </w:t>
      </w:r>
      <w:r w:rsidR="00DD2623" w:rsidRPr="00261141">
        <w:rPr>
          <w:rFonts w:eastAsia="Arial"/>
          <w:lang w:val="en-GB"/>
        </w:rPr>
        <w:t xml:space="preserve">Programme increased its </w:t>
      </w:r>
      <w:r w:rsidR="00145581" w:rsidRPr="00261141">
        <w:rPr>
          <w:rFonts w:eastAsia="Arial"/>
          <w:lang w:val="en-GB"/>
        </w:rPr>
        <w:t>support to</w:t>
      </w:r>
      <w:r w:rsidR="00DD2623" w:rsidRPr="00261141">
        <w:rPr>
          <w:rFonts w:eastAsia="Arial"/>
          <w:lang w:val="en-GB"/>
        </w:rPr>
        <w:t xml:space="preserve"> WROs and</w:t>
      </w:r>
      <w:r w:rsidR="00145581" w:rsidRPr="00261141">
        <w:rPr>
          <w:rFonts w:eastAsia="Arial"/>
          <w:lang w:val="en-GB"/>
        </w:rPr>
        <w:t xml:space="preserve"> other</w:t>
      </w:r>
      <w:r w:rsidR="00DD2623" w:rsidRPr="00261141">
        <w:rPr>
          <w:rFonts w:eastAsia="Arial"/>
          <w:lang w:val="en-GB"/>
        </w:rPr>
        <w:t xml:space="preserve"> CSOs</w:t>
      </w:r>
      <w:r w:rsidR="00145581" w:rsidRPr="00261141">
        <w:rPr>
          <w:rFonts w:eastAsia="Arial"/>
          <w:lang w:val="en-GB"/>
        </w:rPr>
        <w:t>, and b</w:t>
      </w:r>
      <w:r w:rsidR="00746809" w:rsidRPr="00261141">
        <w:rPr>
          <w:rFonts w:eastAsia="Arial"/>
          <w:lang w:val="en-GB"/>
        </w:rPr>
        <w:t xml:space="preserve">y the end of the programme, </w:t>
      </w:r>
      <w:r w:rsidR="00256D85" w:rsidRPr="00261141">
        <w:rPr>
          <w:rFonts w:eastAsia="Arial"/>
          <w:lang w:val="en-GB"/>
        </w:rPr>
        <w:t>they were more</w:t>
      </w:r>
      <w:r w:rsidR="00746809" w:rsidRPr="00261141">
        <w:rPr>
          <w:rFonts w:eastAsia="Arial"/>
          <w:lang w:val="en-GB"/>
        </w:rPr>
        <w:t xml:space="preserve"> </w:t>
      </w:r>
      <w:r w:rsidR="005C0078" w:rsidRPr="00261141">
        <w:rPr>
          <w:rFonts w:eastAsia="Arial"/>
          <w:lang w:val="en-GB"/>
        </w:rPr>
        <w:t xml:space="preserve">engaged in </w:t>
      </w:r>
      <w:r w:rsidR="00256D85" w:rsidRPr="00261141">
        <w:rPr>
          <w:rFonts w:eastAsia="Arial"/>
          <w:lang w:val="en-GB"/>
        </w:rPr>
        <w:t xml:space="preserve">public </w:t>
      </w:r>
      <w:r w:rsidR="005C0078" w:rsidRPr="00261141">
        <w:rPr>
          <w:rFonts w:eastAsia="Arial"/>
          <w:lang w:val="en-GB"/>
        </w:rPr>
        <w:t xml:space="preserve">advocacy and </w:t>
      </w:r>
      <w:r w:rsidR="00256D85" w:rsidRPr="00261141">
        <w:rPr>
          <w:rFonts w:eastAsia="Arial"/>
          <w:lang w:val="en-GB"/>
        </w:rPr>
        <w:t>action to end violence against women and g</w:t>
      </w:r>
      <w:r w:rsidR="006767A3" w:rsidRPr="00261141">
        <w:rPr>
          <w:rFonts w:eastAsia="Arial"/>
          <w:lang w:val="en-GB"/>
        </w:rPr>
        <w:t>i</w:t>
      </w:r>
      <w:r w:rsidR="00256D85" w:rsidRPr="00261141">
        <w:rPr>
          <w:rFonts w:eastAsia="Arial"/>
          <w:lang w:val="en-GB"/>
        </w:rPr>
        <w:t xml:space="preserve">rls. </w:t>
      </w:r>
      <w:r w:rsidR="00D74211" w:rsidRPr="00261141">
        <w:rPr>
          <w:rFonts w:eastAsia="Arial"/>
          <w:lang w:val="en-GB"/>
        </w:rPr>
        <w:t>The Programme also supported the</w:t>
      </w:r>
      <w:r w:rsidR="005D12DD" w:rsidRPr="00261141">
        <w:rPr>
          <w:rFonts w:eastAsia="Arial"/>
          <w:lang w:val="en-GB"/>
        </w:rPr>
        <w:t xml:space="preserve"> R</w:t>
      </w:r>
      <w:r w:rsidR="00D74211" w:rsidRPr="00261141">
        <w:rPr>
          <w:rFonts w:eastAsia="Arial"/>
          <w:lang w:val="en-GB"/>
        </w:rPr>
        <w:t xml:space="preserve">oyal Grenada Police Force </w:t>
      </w:r>
      <w:r w:rsidR="005D12DD" w:rsidRPr="00261141">
        <w:rPr>
          <w:rFonts w:eastAsia="Arial"/>
          <w:lang w:val="en-GB"/>
        </w:rPr>
        <w:t>to consider</w:t>
      </w:r>
      <w:r w:rsidR="0024010D" w:rsidRPr="00261141">
        <w:rPr>
          <w:rFonts w:eastAsia="Arial"/>
          <w:lang w:val="en-GB"/>
        </w:rPr>
        <w:t xml:space="preserve"> actions for the</w:t>
      </w:r>
      <w:r w:rsidR="005D12DD" w:rsidRPr="00261141">
        <w:rPr>
          <w:rFonts w:eastAsia="Arial"/>
          <w:lang w:val="en-GB"/>
        </w:rPr>
        <w:t xml:space="preserve"> </w:t>
      </w:r>
      <w:r w:rsidR="0024010D" w:rsidRPr="00261141">
        <w:rPr>
          <w:rFonts w:eastAsia="Arial"/>
          <w:lang w:val="en-GB"/>
        </w:rPr>
        <w:t>P</w:t>
      </w:r>
      <w:r w:rsidR="0023380C" w:rsidRPr="00261141">
        <w:rPr>
          <w:rFonts w:eastAsia="Arial"/>
          <w:lang w:val="en-GB"/>
        </w:rPr>
        <w:t>reventi</w:t>
      </w:r>
      <w:r w:rsidR="0024010D" w:rsidRPr="00261141">
        <w:rPr>
          <w:rFonts w:eastAsia="Arial"/>
          <w:lang w:val="en-GB"/>
        </w:rPr>
        <w:t xml:space="preserve">on of Sexual Exploitation, Abuse and Harassment. </w:t>
      </w:r>
      <w:r w:rsidR="0023380C" w:rsidRPr="00261141">
        <w:rPr>
          <w:rFonts w:eastAsia="Arial"/>
          <w:lang w:val="en-GB"/>
        </w:rPr>
        <w:t xml:space="preserve"> </w:t>
      </w:r>
    </w:p>
    <w:p w14:paraId="78E40152" w14:textId="77777777" w:rsidR="00942E44" w:rsidRDefault="00942E44" w:rsidP="001D0A8E">
      <w:pPr>
        <w:jc w:val="both"/>
        <w:rPr>
          <w:rFonts w:eastAsia="Arial"/>
          <w:lang w:val="en-GB"/>
        </w:rPr>
      </w:pPr>
    </w:p>
    <w:p w14:paraId="45818076" w14:textId="36FF426A" w:rsidR="00363D7F" w:rsidRDefault="00363D7F" w:rsidP="001D0A8E">
      <w:pPr>
        <w:jc w:val="both"/>
        <w:rPr>
          <w:rFonts w:eastAsia="Arial"/>
          <w:lang w:val="en-GB"/>
        </w:rPr>
      </w:pPr>
      <w:r w:rsidRPr="00363D7F">
        <w:rPr>
          <w:rFonts w:eastAsia="Arial"/>
          <w:lang w:val="en-GB"/>
        </w:rPr>
        <w:t>Grenada</w:t>
      </w:r>
      <w:r w:rsidR="009A6404">
        <w:rPr>
          <w:rFonts w:eastAsia="Arial"/>
          <w:lang w:val="en-GB"/>
        </w:rPr>
        <w:t xml:space="preserve">, a </w:t>
      </w:r>
      <w:r w:rsidR="009A6404" w:rsidRPr="00363D7F">
        <w:rPr>
          <w:rFonts w:eastAsia="Arial"/>
          <w:lang w:val="en-GB"/>
        </w:rPr>
        <w:t>Small Island Developing State</w:t>
      </w:r>
      <w:r w:rsidR="009A6404">
        <w:rPr>
          <w:rFonts w:eastAsia="Arial"/>
          <w:lang w:val="en-GB"/>
        </w:rPr>
        <w:t xml:space="preserve"> comprising of three permanently populated islands, Grenada, Carriacou and Petite Martinique,</w:t>
      </w:r>
      <w:r w:rsidRPr="00363D7F">
        <w:rPr>
          <w:rFonts w:eastAsia="Arial"/>
          <w:lang w:val="en-GB"/>
        </w:rPr>
        <w:t xml:space="preserve"> ranks high on the UN human development index, but </w:t>
      </w:r>
      <w:r w:rsidR="00FE66DA">
        <w:rPr>
          <w:rFonts w:eastAsia="Arial"/>
          <w:lang w:val="en-GB"/>
        </w:rPr>
        <w:lastRenderedPageBreak/>
        <w:t>approximately one-quarter</w:t>
      </w:r>
      <w:r w:rsidRPr="00363D7F">
        <w:rPr>
          <w:rFonts w:eastAsia="Arial"/>
          <w:lang w:val="en-GB"/>
        </w:rPr>
        <w:t xml:space="preserve"> of the population live</w:t>
      </w:r>
      <w:r w:rsidR="00FE66DA">
        <w:rPr>
          <w:rFonts w:eastAsia="Arial"/>
          <w:lang w:val="en-GB"/>
        </w:rPr>
        <w:t xml:space="preserve"> in </w:t>
      </w:r>
      <w:r w:rsidRPr="00363D7F">
        <w:rPr>
          <w:rFonts w:eastAsia="Arial"/>
          <w:lang w:val="en-GB"/>
        </w:rPr>
        <w:t>poverty</w:t>
      </w:r>
      <w:r w:rsidR="008229EC">
        <w:rPr>
          <w:rFonts w:eastAsia="Arial"/>
          <w:lang w:val="en-GB"/>
        </w:rPr>
        <w:t xml:space="preserve"> (201</w:t>
      </w:r>
      <w:r w:rsidR="00EC1815">
        <w:rPr>
          <w:rFonts w:eastAsia="Arial"/>
          <w:lang w:val="en-GB"/>
        </w:rPr>
        <w:t>9</w:t>
      </w:r>
      <w:r w:rsidR="008229EC">
        <w:rPr>
          <w:rFonts w:eastAsia="Arial"/>
          <w:lang w:val="en-GB"/>
        </w:rPr>
        <w:t>)</w:t>
      </w:r>
      <w:r w:rsidRPr="00363D7F">
        <w:rPr>
          <w:rFonts w:eastAsia="Arial"/>
          <w:lang w:val="en-GB"/>
        </w:rPr>
        <w:t xml:space="preserve">. However, </w:t>
      </w:r>
      <w:r w:rsidR="002E6F7D">
        <w:rPr>
          <w:rFonts w:eastAsia="Arial"/>
          <w:lang w:val="en-GB"/>
        </w:rPr>
        <w:t xml:space="preserve">statistics </w:t>
      </w:r>
      <w:r w:rsidR="001807C2">
        <w:rPr>
          <w:rFonts w:eastAsia="Arial"/>
          <w:lang w:val="en-GB"/>
        </w:rPr>
        <w:t xml:space="preserve">indicate </w:t>
      </w:r>
      <w:r w:rsidRPr="00363D7F">
        <w:rPr>
          <w:rFonts w:eastAsia="Arial"/>
          <w:lang w:val="en-GB"/>
        </w:rPr>
        <w:t>improvements in the economic situation of the people</w:t>
      </w:r>
      <w:r w:rsidR="001807C2" w:rsidRPr="001807C2">
        <w:rPr>
          <w:rFonts w:eastAsia="Arial"/>
          <w:lang w:val="en-GB"/>
        </w:rPr>
        <w:t xml:space="preserve"> </w:t>
      </w:r>
      <w:r w:rsidR="00EC1815">
        <w:rPr>
          <w:rFonts w:eastAsia="Arial"/>
          <w:lang w:val="en-GB"/>
        </w:rPr>
        <w:t>since then</w:t>
      </w:r>
      <w:r w:rsidRPr="00363D7F">
        <w:rPr>
          <w:rFonts w:eastAsia="Arial"/>
          <w:lang w:val="en-GB"/>
        </w:rPr>
        <w:t xml:space="preserve">. Unemployment rates dropped significantly from 26.1% among men and 30.6% for women in 2020 to 9.6% for men and 14.6% for women in 2023, much lower than the pre-COVID rates of 18.2% for men and 25.5% for women in 2018. Further, Government announced increases </w:t>
      </w:r>
      <w:r w:rsidR="007B2CFE">
        <w:rPr>
          <w:rFonts w:eastAsia="Arial"/>
          <w:lang w:val="en-GB"/>
        </w:rPr>
        <w:t>in</w:t>
      </w:r>
      <w:r w:rsidRPr="00363D7F">
        <w:rPr>
          <w:rFonts w:eastAsia="Arial"/>
          <w:lang w:val="en-GB"/>
        </w:rPr>
        <w:t xml:space="preserve"> the minimum wages for fourteen categories of jobs, including the application of the principle of equal pay for work of equal value, resulting in the highest rate of increase, at 100%, going to caregivers, a category of jobs mainly done by women.</w:t>
      </w:r>
    </w:p>
    <w:p w14:paraId="075475EA" w14:textId="77777777" w:rsidR="00363D7F" w:rsidRPr="00261141" w:rsidRDefault="00363D7F" w:rsidP="001D0A8E">
      <w:pPr>
        <w:jc w:val="both"/>
        <w:rPr>
          <w:rFonts w:eastAsia="Arial"/>
          <w:lang w:val="en-GB"/>
        </w:rPr>
      </w:pPr>
    </w:p>
    <w:p w14:paraId="5E138C9D" w14:textId="254FDA2A" w:rsidR="00942E44" w:rsidRPr="00261141" w:rsidRDefault="0096156B" w:rsidP="001D0A8E">
      <w:pPr>
        <w:jc w:val="both"/>
        <w:rPr>
          <w:rFonts w:eastAsia="Arial"/>
          <w:lang w:val="en-GB"/>
        </w:rPr>
      </w:pPr>
      <w:r w:rsidRPr="00261141">
        <w:rPr>
          <w:rFonts w:eastAsia="Arial"/>
          <w:lang w:val="en-GB"/>
        </w:rPr>
        <w:t>T</w:t>
      </w:r>
      <w:r w:rsidR="00067F56" w:rsidRPr="00261141">
        <w:rPr>
          <w:rFonts w:eastAsia="Arial"/>
          <w:lang w:val="en-GB"/>
        </w:rPr>
        <w:t>o</w:t>
      </w:r>
      <w:r w:rsidRPr="00261141">
        <w:rPr>
          <w:rFonts w:eastAsia="Arial"/>
          <w:lang w:val="en-GB"/>
        </w:rPr>
        <w:t xml:space="preserve"> ensu</w:t>
      </w:r>
      <w:r w:rsidR="00067F56" w:rsidRPr="00261141">
        <w:rPr>
          <w:rFonts w:eastAsia="Arial"/>
          <w:lang w:val="en-GB"/>
        </w:rPr>
        <w:t>r</w:t>
      </w:r>
      <w:r w:rsidRPr="00261141">
        <w:rPr>
          <w:rFonts w:eastAsia="Arial"/>
          <w:lang w:val="en-GB"/>
        </w:rPr>
        <w:t>e that the programme is sustainable, the programme was designed using a consultative approach</w:t>
      </w:r>
      <w:r w:rsidR="00067F56" w:rsidRPr="00261141">
        <w:rPr>
          <w:rFonts w:eastAsia="Arial"/>
          <w:lang w:val="en-GB"/>
        </w:rPr>
        <w:t>, centred around the NGM</w:t>
      </w:r>
      <w:r w:rsidR="00914742" w:rsidRPr="00261141">
        <w:rPr>
          <w:rFonts w:eastAsia="Arial"/>
          <w:lang w:val="en-GB"/>
        </w:rPr>
        <w:t xml:space="preserve">, WROs and other CSOs, with input from other stakeholders. </w:t>
      </w:r>
      <w:r w:rsidR="0033031D" w:rsidRPr="00261141">
        <w:rPr>
          <w:lang w:val="en-GB"/>
        </w:rPr>
        <w:t>Following on the methodology used for the design, the programme was implemented</w:t>
      </w:r>
      <w:r w:rsidR="00F30548" w:rsidRPr="00261141">
        <w:rPr>
          <w:lang w:val="en-GB"/>
        </w:rPr>
        <w:t xml:space="preserve"> mainly through the direct engagement of the NGM, </w:t>
      </w:r>
      <w:r w:rsidR="009B33BA" w:rsidRPr="00261141">
        <w:rPr>
          <w:lang w:val="en-GB"/>
        </w:rPr>
        <w:t>o</w:t>
      </w:r>
      <w:r w:rsidR="00F30548" w:rsidRPr="00261141">
        <w:rPr>
          <w:lang w:val="en-GB"/>
        </w:rPr>
        <w:t>ther Ministries of Government</w:t>
      </w:r>
      <w:r w:rsidR="009B33BA" w:rsidRPr="00261141">
        <w:rPr>
          <w:lang w:val="en-GB"/>
        </w:rPr>
        <w:t xml:space="preserve">, WROs and CSOs. </w:t>
      </w:r>
      <w:r w:rsidR="005C43EA" w:rsidRPr="00261141">
        <w:rPr>
          <w:lang w:val="en-GB"/>
        </w:rPr>
        <w:t>To further</w:t>
      </w:r>
      <w:r w:rsidR="000257CF" w:rsidRPr="00261141">
        <w:rPr>
          <w:lang w:val="en-GB"/>
        </w:rPr>
        <w:t xml:space="preserve"> entr</w:t>
      </w:r>
      <w:r w:rsidR="007D5468" w:rsidRPr="00261141">
        <w:rPr>
          <w:lang w:val="en-GB"/>
        </w:rPr>
        <w:t>e</w:t>
      </w:r>
      <w:r w:rsidR="000257CF" w:rsidRPr="00261141">
        <w:rPr>
          <w:lang w:val="en-GB"/>
        </w:rPr>
        <w:t xml:space="preserve">nch </w:t>
      </w:r>
      <w:r w:rsidR="007D5468" w:rsidRPr="00261141">
        <w:rPr>
          <w:lang w:val="en-GB"/>
        </w:rPr>
        <w:t>sustainability</w:t>
      </w:r>
      <w:r w:rsidR="000257CF" w:rsidRPr="00261141">
        <w:rPr>
          <w:lang w:val="en-GB"/>
        </w:rPr>
        <w:t>, t</w:t>
      </w:r>
      <w:r w:rsidR="000257CF" w:rsidRPr="00261141">
        <w:rPr>
          <w:rFonts w:eastAsia="Arial"/>
          <w:lang w:val="en-GB"/>
        </w:rPr>
        <w:t xml:space="preserve">he Initiative was </w:t>
      </w:r>
      <w:r w:rsidR="007D5468" w:rsidRPr="00261141">
        <w:rPr>
          <w:rFonts w:eastAsia="Arial"/>
          <w:lang w:val="en-GB"/>
        </w:rPr>
        <w:t xml:space="preserve">implemented to </w:t>
      </w:r>
      <w:r w:rsidR="000257CF" w:rsidRPr="00261141">
        <w:rPr>
          <w:rFonts w:eastAsia="Arial"/>
          <w:lang w:val="en-GB"/>
        </w:rPr>
        <w:t>contribute to the implementation of local priorities articulated in planning frameworks</w:t>
      </w:r>
      <w:r w:rsidR="00B25553" w:rsidRPr="00261141">
        <w:rPr>
          <w:rFonts w:eastAsia="Arial"/>
          <w:lang w:val="en-GB"/>
        </w:rPr>
        <w:t xml:space="preserve">, in particular the </w:t>
      </w:r>
      <w:r w:rsidR="000257CF" w:rsidRPr="00261141">
        <w:rPr>
          <w:rFonts w:eastAsia="Arial"/>
          <w:lang w:val="en-GB"/>
        </w:rPr>
        <w:t xml:space="preserve">Gender Equality Policy and Action Plan (GEPAP), </w:t>
      </w:r>
      <w:r w:rsidR="00B25553" w:rsidRPr="00261141">
        <w:rPr>
          <w:rFonts w:eastAsia="Arial"/>
          <w:lang w:val="en-GB"/>
        </w:rPr>
        <w:t xml:space="preserve">the </w:t>
      </w:r>
      <w:r w:rsidR="000257CF" w:rsidRPr="00261141">
        <w:rPr>
          <w:rFonts w:eastAsia="Arial"/>
          <w:lang w:val="en-GB"/>
        </w:rPr>
        <w:t>Government’s Public Service Delivery Agreement (2019) to strengthen interventions to combat Family Violence</w:t>
      </w:r>
      <w:r w:rsidR="00B25553" w:rsidRPr="00261141">
        <w:rPr>
          <w:rFonts w:eastAsia="Arial"/>
          <w:lang w:val="en-GB"/>
        </w:rPr>
        <w:t xml:space="preserve">, and the </w:t>
      </w:r>
      <w:r w:rsidR="000257CF" w:rsidRPr="00261141">
        <w:rPr>
          <w:rFonts w:eastAsia="Arial"/>
          <w:lang w:val="en-GB"/>
        </w:rPr>
        <w:t>National Sustainable Development Plan 2035</w:t>
      </w:r>
      <w:r w:rsidR="00B25553" w:rsidRPr="00261141">
        <w:rPr>
          <w:rFonts w:eastAsia="Arial"/>
          <w:lang w:val="en-GB"/>
        </w:rPr>
        <w:t xml:space="preserve"> by</w:t>
      </w:r>
      <w:r w:rsidR="000257CF" w:rsidRPr="00261141">
        <w:rPr>
          <w:rFonts w:eastAsia="Arial"/>
          <w:lang w:val="en-GB"/>
        </w:rPr>
        <w:t xml:space="preserve"> contributing to the national outcome for “a resilient, inclusive gender-sensitive and peaceful society</w:t>
      </w:r>
      <w:r w:rsidR="00461C4D" w:rsidRPr="00261141">
        <w:rPr>
          <w:rFonts w:eastAsia="Arial"/>
          <w:lang w:val="en-GB"/>
        </w:rPr>
        <w:t>.</w:t>
      </w:r>
      <w:r w:rsidR="000257CF" w:rsidRPr="00261141">
        <w:rPr>
          <w:rFonts w:eastAsia="Arial"/>
          <w:lang w:val="en-GB"/>
        </w:rPr>
        <w:t>”</w:t>
      </w:r>
      <w:r w:rsidR="00B25553" w:rsidRPr="00261141">
        <w:rPr>
          <w:rFonts w:eastAsia="Arial"/>
          <w:lang w:val="en-GB"/>
        </w:rPr>
        <w:t xml:space="preserve"> </w:t>
      </w:r>
    </w:p>
    <w:p w14:paraId="1D082670" w14:textId="77777777" w:rsidR="00942E44" w:rsidRPr="00261141" w:rsidRDefault="00942E44" w:rsidP="008103AA">
      <w:pPr>
        <w:jc w:val="both"/>
        <w:rPr>
          <w:rFonts w:eastAsia="Arial"/>
          <w:lang w:val="en-GB"/>
        </w:rPr>
      </w:pPr>
    </w:p>
    <w:p w14:paraId="55435520" w14:textId="5D9E36D8" w:rsidR="006C4EF7" w:rsidRPr="00261141" w:rsidRDefault="006C4EF7">
      <w:pPr>
        <w:rPr>
          <w:rFonts w:eastAsia="Arial"/>
          <w:lang w:val="en-GB"/>
        </w:rPr>
      </w:pPr>
    </w:p>
    <w:p w14:paraId="52570CCF" w14:textId="34C57775" w:rsidR="006068D9" w:rsidRPr="00261141" w:rsidRDefault="005A68E6" w:rsidP="008C2F61">
      <w:pPr>
        <w:pStyle w:val="Heading1"/>
        <w:jc w:val="both"/>
        <w:rPr>
          <w:lang w:val="en-GB"/>
        </w:rPr>
      </w:pPr>
      <w:bookmarkStart w:id="8" w:name="_Toc162937057"/>
      <w:r w:rsidRPr="00261141">
        <w:rPr>
          <w:lang w:val="en-GB"/>
        </w:rPr>
        <w:t>Programme Governance and Coordination</w:t>
      </w:r>
      <w:bookmarkEnd w:id="8"/>
      <w:r w:rsidRPr="00261141">
        <w:rPr>
          <w:lang w:val="en-GB"/>
        </w:rPr>
        <w:t xml:space="preserve"> </w:t>
      </w:r>
    </w:p>
    <w:p w14:paraId="7093386A" w14:textId="77777777" w:rsidR="006068D9" w:rsidRPr="00261141" w:rsidRDefault="006068D9" w:rsidP="008C2F61">
      <w:pPr>
        <w:jc w:val="both"/>
        <w:rPr>
          <w:lang w:val="en-GB"/>
        </w:rPr>
      </w:pPr>
    </w:p>
    <w:p w14:paraId="2123BEE0" w14:textId="46CDD0F4" w:rsidR="00F03ADA" w:rsidRPr="00261141" w:rsidRDefault="009F112C" w:rsidP="008C2F61">
      <w:pPr>
        <w:jc w:val="both"/>
        <w:rPr>
          <w:rFonts w:eastAsia="Arial"/>
          <w:lang w:val="en-GB"/>
        </w:rPr>
      </w:pPr>
      <w:r w:rsidRPr="00261141">
        <w:rPr>
          <w:rFonts w:eastAsia="Arial"/>
          <w:lang w:val="en-GB"/>
        </w:rPr>
        <w:t xml:space="preserve">The Grenada </w:t>
      </w:r>
      <w:r w:rsidR="00012993" w:rsidRPr="00261141">
        <w:rPr>
          <w:rFonts w:eastAsia="Arial"/>
          <w:lang w:val="en-GB"/>
        </w:rPr>
        <w:t xml:space="preserve">Spotlight Initiative </w:t>
      </w:r>
      <w:r w:rsidRPr="00261141">
        <w:rPr>
          <w:rFonts w:eastAsia="Arial"/>
          <w:lang w:val="en-GB"/>
        </w:rPr>
        <w:t xml:space="preserve">was governed jointly by the </w:t>
      </w:r>
      <w:r w:rsidR="00012993" w:rsidRPr="00261141">
        <w:rPr>
          <w:rFonts w:eastAsia="Arial"/>
          <w:lang w:val="en-GB"/>
        </w:rPr>
        <w:t>G</w:t>
      </w:r>
      <w:r w:rsidRPr="00261141">
        <w:rPr>
          <w:rFonts w:eastAsia="Arial"/>
          <w:lang w:val="en-GB"/>
        </w:rPr>
        <w:t>overnment of Grenada</w:t>
      </w:r>
      <w:r w:rsidR="00012993" w:rsidRPr="00261141">
        <w:rPr>
          <w:rFonts w:eastAsia="Arial"/>
          <w:lang w:val="en-GB"/>
        </w:rPr>
        <w:t>,</w:t>
      </w:r>
      <w:r w:rsidRPr="00261141">
        <w:rPr>
          <w:rFonts w:eastAsia="Arial"/>
          <w:lang w:val="en-GB"/>
        </w:rPr>
        <w:t xml:space="preserve"> civil society organizations</w:t>
      </w:r>
      <w:r w:rsidR="00012993" w:rsidRPr="00261141">
        <w:rPr>
          <w:rFonts w:eastAsia="Arial"/>
          <w:lang w:val="en-GB"/>
        </w:rPr>
        <w:t>,</w:t>
      </w:r>
      <w:r w:rsidRPr="00261141">
        <w:rPr>
          <w:rFonts w:eastAsia="Arial"/>
          <w:lang w:val="en-GB"/>
        </w:rPr>
        <w:t xml:space="preserve"> </w:t>
      </w:r>
      <w:r w:rsidR="00012993" w:rsidRPr="00261141">
        <w:rPr>
          <w:rFonts w:eastAsia="Arial"/>
          <w:lang w:val="en-GB"/>
        </w:rPr>
        <w:t xml:space="preserve">Delegation of the European Union to Barbados, the Eastern Caribbean States, OECS and CARICOM/CARIFORUM, </w:t>
      </w:r>
      <w:r w:rsidRPr="00261141">
        <w:rPr>
          <w:rFonts w:eastAsia="Arial"/>
          <w:lang w:val="en-GB"/>
        </w:rPr>
        <w:t xml:space="preserve">and the </w:t>
      </w:r>
      <w:r w:rsidR="00012993" w:rsidRPr="00261141">
        <w:rPr>
          <w:rFonts w:eastAsia="Arial"/>
          <w:lang w:val="en-GB"/>
        </w:rPr>
        <w:t>United Nations</w:t>
      </w:r>
      <w:r w:rsidRPr="00261141">
        <w:rPr>
          <w:rFonts w:eastAsia="Arial"/>
          <w:lang w:val="en-GB"/>
        </w:rPr>
        <w:t xml:space="preserve"> through the </w:t>
      </w:r>
      <w:r w:rsidR="00012993" w:rsidRPr="00261141">
        <w:rPr>
          <w:rFonts w:eastAsia="Arial"/>
          <w:lang w:val="en-GB"/>
        </w:rPr>
        <w:t xml:space="preserve">National Steering Committee </w:t>
      </w:r>
      <w:r w:rsidRPr="00261141">
        <w:rPr>
          <w:rFonts w:eastAsia="Arial"/>
          <w:lang w:val="en-GB"/>
        </w:rPr>
        <w:t>and the</w:t>
      </w:r>
      <w:r w:rsidR="009825FC" w:rsidRPr="00261141">
        <w:rPr>
          <w:rFonts w:eastAsia="Arial"/>
          <w:lang w:val="en-GB"/>
        </w:rPr>
        <w:t xml:space="preserve"> </w:t>
      </w:r>
      <w:r w:rsidR="00012993" w:rsidRPr="00261141">
        <w:rPr>
          <w:rFonts w:eastAsia="Arial"/>
          <w:lang w:val="en-GB"/>
        </w:rPr>
        <w:t>Technical Coherence</w:t>
      </w:r>
      <w:r w:rsidR="009825FC" w:rsidRPr="00261141">
        <w:rPr>
          <w:rFonts w:eastAsia="Arial"/>
          <w:lang w:val="en-GB"/>
        </w:rPr>
        <w:t xml:space="preserve"> and </w:t>
      </w:r>
      <w:r w:rsidR="00012993" w:rsidRPr="00261141">
        <w:rPr>
          <w:rFonts w:eastAsia="Arial"/>
          <w:lang w:val="en-GB"/>
        </w:rPr>
        <w:t>Operations Committee</w:t>
      </w:r>
      <w:r w:rsidR="009825FC" w:rsidRPr="00261141">
        <w:rPr>
          <w:rFonts w:eastAsia="Arial"/>
          <w:lang w:val="en-GB"/>
        </w:rPr>
        <w:t xml:space="preserve">. The </w:t>
      </w:r>
      <w:r w:rsidR="00012993" w:rsidRPr="00261141">
        <w:rPr>
          <w:rFonts w:eastAsia="Arial"/>
          <w:lang w:val="en-GB"/>
        </w:rPr>
        <w:t>Civil Society National Reference Group</w:t>
      </w:r>
      <w:r w:rsidR="009825FC" w:rsidRPr="00261141">
        <w:rPr>
          <w:rFonts w:eastAsia="Arial"/>
          <w:lang w:val="en-GB"/>
        </w:rPr>
        <w:t xml:space="preserve"> was also established as a mechanism for civil society to </w:t>
      </w:r>
      <w:r w:rsidR="007252F4" w:rsidRPr="00261141">
        <w:rPr>
          <w:rFonts w:eastAsia="Arial"/>
          <w:lang w:val="en-GB"/>
        </w:rPr>
        <w:t xml:space="preserve">make invaluable </w:t>
      </w:r>
      <w:r w:rsidR="009825FC" w:rsidRPr="00261141">
        <w:rPr>
          <w:rFonts w:eastAsia="Arial"/>
          <w:lang w:val="en-GB"/>
        </w:rPr>
        <w:t>contribut</w:t>
      </w:r>
      <w:r w:rsidR="007252F4" w:rsidRPr="00261141">
        <w:rPr>
          <w:rFonts w:eastAsia="Arial"/>
          <w:lang w:val="en-GB"/>
        </w:rPr>
        <w:t>ions</w:t>
      </w:r>
      <w:r w:rsidR="009825FC" w:rsidRPr="00261141">
        <w:rPr>
          <w:rFonts w:eastAsia="Arial"/>
          <w:lang w:val="en-GB"/>
        </w:rPr>
        <w:t xml:space="preserve"> to the program</w:t>
      </w:r>
      <w:r w:rsidR="007252F4" w:rsidRPr="00261141">
        <w:rPr>
          <w:rFonts w:eastAsia="Arial"/>
          <w:lang w:val="en-GB"/>
        </w:rPr>
        <w:t>me. T</w:t>
      </w:r>
      <w:r w:rsidR="009825FC" w:rsidRPr="00261141">
        <w:rPr>
          <w:rFonts w:eastAsia="Arial"/>
          <w:lang w:val="en-GB"/>
        </w:rPr>
        <w:t>hese mechanisms contributed to:</w:t>
      </w:r>
    </w:p>
    <w:p w14:paraId="0EADA750" w14:textId="78F77FBA" w:rsidR="00FA337F" w:rsidRPr="00261141" w:rsidRDefault="003D3331" w:rsidP="002209F0">
      <w:pPr>
        <w:pStyle w:val="ListParagraph"/>
        <w:numPr>
          <w:ilvl w:val="0"/>
          <w:numId w:val="4"/>
        </w:numPr>
        <w:jc w:val="both"/>
        <w:rPr>
          <w:rFonts w:eastAsia="Arial"/>
          <w:lang w:val="en-GB"/>
        </w:rPr>
      </w:pPr>
      <w:r w:rsidRPr="00261141">
        <w:rPr>
          <w:rFonts w:eastAsia="Arial"/>
          <w:lang w:val="en-GB"/>
        </w:rPr>
        <w:t>S</w:t>
      </w:r>
      <w:r w:rsidR="00FA337F" w:rsidRPr="00261141">
        <w:rPr>
          <w:rFonts w:eastAsia="Arial"/>
          <w:lang w:val="en-GB"/>
        </w:rPr>
        <w:t>trengthened coordination, oversight, decision-making and accountability</w:t>
      </w:r>
      <w:r w:rsidR="0029639D" w:rsidRPr="00261141">
        <w:rPr>
          <w:rFonts w:eastAsia="Arial"/>
          <w:lang w:val="en-GB"/>
        </w:rPr>
        <w:t>,</w:t>
      </w:r>
      <w:r w:rsidR="00FA337F" w:rsidRPr="00261141">
        <w:rPr>
          <w:rFonts w:eastAsia="Arial"/>
          <w:lang w:val="en-GB"/>
        </w:rPr>
        <w:t xml:space="preserve"> aligned with the principles of UN Reform</w:t>
      </w:r>
      <w:r w:rsidR="003573BA" w:rsidRPr="00261141">
        <w:rPr>
          <w:rFonts w:eastAsia="Arial"/>
          <w:lang w:val="en-GB"/>
        </w:rPr>
        <w:t>.</w:t>
      </w:r>
    </w:p>
    <w:p w14:paraId="36F85159" w14:textId="10758A5E" w:rsidR="00FA337F" w:rsidRPr="00261141" w:rsidRDefault="003D3331" w:rsidP="002209F0">
      <w:pPr>
        <w:pStyle w:val="ListParagraph"/>
        <w:numPr>
          <w:ilvl w:val="0"/>
          <w:numId w:val="4"/>
        </w:numPr>
        <w:jc w:val="both"/>
        <w:rPr>
          <w:rFonts w:eastAsia="Arial"/>
          <w:lang w:val="en-GB"/>
        </w:rPr>
      </w:pPr>
      <w:r w:rsidRPr="00261141">
        <w:rPr>
          <w:rFonts w:eastAsia="Arial"/>
          <w:lang w:val="en-GB"/>
        </w:rPr>
        <w:t>F</w:t>
      </w:r>
      <w:r w:rsidR="00FA337F" w:rsidRPr="00261141">
        <w:rPr>
          <w:rFonts w:eastAsia="Arial"/>
          <w:lang w:val="en-GB"/>
        </w:rPr>
        <w:t>ostered national engagement and ownership</w:t>
      </w:r>
      <w:r w:rsidR="0029639D" w:rsidRPr="00261141">
        <w:rPr>
          <w:rFonts w:eastAsia="Arial"/>
          <w:lang w:val="en-GB"/>
        </w:rPr>
        <w:t xml:space="preserve"> </w:t>
      </w:r>
      <w:r w:rsidR="00FA337F" w:rsidRPr="00261141">
        <w:rPr>
          <w:rFonts w:eastAsia="Arial"/>
          <w:lang w:val="en-GB"/>
        </w:rPr>
        <w:t xml:space="preserve">and ensure sustainability of </w:t>
      </w:r>
      <w:r w:rsidR="0029639D" w:rsidRPr="00261141">
        <w:rPr>
          <w:rFonts w:eastAsia="Arial"/>
          <w:lang w:val="en-GB"/>
        </w:rPr>
        <w:t xml:space="preserve">the </w:t>
      </w:r>
      <w:r w:rsidR="00FA337F" w:rsidRPr="00261141">
        <w:rPr>
          <w:rFonts w:eastAsia="Arial"/>
          <w:lang w:val="en-GB"/>
        </w:rPr>
        <w:t>programme’s contributions</w:t>
      </w:r>
      <w:r w:rsidR="003573BA" w:rsidRPr="00261141">
        <w:rPr>
          <w:rFonts w:eastAsia="Arial"/>
          <w:lang w:val="en-GB"/>
        </w:rPr>
        <w:t>.</w:t>
      </w:r>
    </w:p>
    <w:p w14:paraId="6F55A064" w14:textId="04E62E14" w:rsidR="00FA337F" w:rsidRPr="00261141" w:rsidRDefault="003D3331" w:rsidP="002209F0">
      <w:pPr>
        <w:pStyle w:val="ListParagraph"/>
        <w:numPr>
          <w:ilvl w:val="0"/>
          <w:numId w:val="4"/>
        </w:numPr>
        <w:jc w:val="both"/>
        <w:rPr>
          <w:rFonts w:eastAsia="Arial"/>
          <w:lang w:val="en-GB"/>
        </w:rPr>
      </w:pPr>
      <w:r w:rsidRPr="00261141">
        <w:rPr>
          <w:rFonts w:eastAsia="Arial"/>
          <w:lang w:val="en-GB"/>
        </w:rPr>
        <w:t>H</w:t>
      </w:r>
      <w:r w:rsidR="00FA337F" w:rsidRPr="00261141">
        <w:rPr>
          <w:rFonts w:eastAsia="Arial"/>
          <w:lang w:val="en-GB"/>
        </w:rPr>
        <w:t>elped ensure the programme was participatory</w:t>
      </w:r>
      <w:r w:rsidR="003573BA" w:rsidRPr="00261141">
        <w:rPr>
          <w:rFonts w:eastAsia="Arial"/>
          <w:lang w:val="en-GB"/>
        </w:rPr>
        <w:t xml:space="preserve"> and </w:t>
      </w:r>
      <w:r w:rsidR="00FA337F" w:rsidRPr="00261141">
        <w:rPr>
          <w:rFonts w:eastAsia="Arial"/>
          <w:lang w:val="en-GB"/>
        </w:rPr>
        <w:t>rights based</w:t>
      </w:r>
      <w:r w:rsidR="003573BA" w:rsidRPr="00261141">
        <w:rPr>
          <w:rFonts w:eastAsia="Arial"/>
          <w:lang w:val="en-GB"/>
        </w:rPr>
        <w:t>,</w:t>
      </w:r>
      <w:r w:rsidR="00FA337F" w:rsidRPr="00261141">
        <w:rPr>
          <w:rFonts w:eastAsia="Arial"/>
          <w:lang w:val="en-GB"/>
        </w:rPr>
        <w:t xml:space="preserve"> </w:t>
      </w:r>
      <w:r w:rsidRPr="00261141">
        <w:rPr>
          <w:rFonts w:eastAsia="Arial"/>
          <w:lang w:val="en-GB"/>
        </w:rPr>
        <w:t>recognised the c</w:t>
      </w:r>
      <w:r w:rsidR="002B3567" w:rsidRPr="00261141">
        <w:rPr>
          <w:rFonts w:eastAsia="Arial"/>
          <w:lang w:val="en-GB"/>
        </w:rPr>
        <w:t xml:space="preserve">entral </w:t>
      </w:r>
      <w:r w:rsidRPr="00261141">
        <w:rPr>
          <w:rFonts w:eastAsia="Arial"/>
          <w:lang w:val="en-GB"/>
        </w:rPr>
        <w:t>r</w:t>
      </w:r>
      <w:r w:rsidR="002B3567" w:rsidRPr="00261141">
        <w:rPr>
          <w:rFonts w:eastAsia="Arial"/>
          <w:lang w:val="en-GB"/>
        </w:rPr>
        <w:t xml:space="preserve">ole of </w:t>
      </w:r>
      <w:r w:rsidRPr="00261141">
        <w:rPr>
          <w:rFonts w:eastAsia="Arial"/>
          <w:lang w:val="en-GB"/>
        </w:rPr>
        <w:t>c</w:t>
      </w:r>
      <w:r w:rsidR="002B3567" w:rsidRPr="00261141">
        <w:rPr>
          <w:rFonts w:eastAsia="Arial"/>
          <w:lang w:val="en-GB"/>
        </w:rPr>
        <w:t xml:space="preserve">ivil </w:t>
      </w:r>
      <w:r w:rsidRPr="00261141">
        <w:rPr>
          <w:rFonts w:eastAsia="Arial"/>
          <w:lang w:val="en-GB"/>
        </w:rPr>
        <w:t>s</w:t>
      </w:r>
      <w:r w:rsidR="002B3567" w:rsidRPr="00261141">
        <w:rPr>
          <w:rFonts w:eastAsia="Arial"/>
          <w:lang w:val="en-GB"/>
        </w:rPr>
        <w:t xml:space="preserve">ociety, </w:t>
      </w:r>
      <w:r w:rsidR="00FA337F" w:rsidRPr="00261141">
        <w:rPr>
          <w:rFonts w:eastAsia="Arial"/>
          <w:lang w:val="en-GB"/>
        </w:rPr>
        <w:t>and advanced the principle of “leaving no one behind”</w:t>
      </w:r>
      <w:r w:rsidR="003573BA" w:rsidRPr="00261141">
        <w:rPr>
          <w:rFonts w:eastAsia="Arial"/>
          <w:lang w:val="en-GB"/>
        </w:rPr>
        <w:t>.</w:t>
      </w:r>
      <w:r w:rsidR="00FA337F" w:rsidRPr="00261141">
        <w:rPr>
          <w:rFonts w:eastAsia="Arial"/>
          <w:lang w:val="en-GB"/>
        </w:rPr>
        <w:t xml:space="preserve"> </w:t>
      </w:r>
    </w:p>
    <w:p w14:paraId="42F70D18" w14:textId="23101952" w:rsidR="00FA337F" w:rsidRPr="00261141" w:rsidRDefault="003D3331" w:rsidP="002209F0">
      <w:pPr>
        <w:pStyle w:val="ListParagraph"/>
        <w:numPr>
          <w:ilvl w:val="0"/>
          <w:numId w:val="4"/>
        </w:numPr>
        <w:jc w:val="both"/>
        <w:rPr>
          <w:rFonts w:eastAsia="Arial"/>
          <w:lang w:val="en-GB"/>
        </w:rPr>
      </w:pPr>
      <w:r w:rsidRPr="00261141">
        <w:rPr>
          <w:rFonts w:eastAsia="Arial"/>
          <w:lang w:val="en-GB"/>
        </w:rPr>
        <w:t>H</w:t>
      </w:r>
      <w:r w:rsidR="00FA337F" w:rsidRPr="00261141">
        <w:rPr>
          <w:rFonts w:eastAsia="Arial"/>
          <w:lang w:val="en-GB"/>
        </w:rPr>
        <w:t xml:space="preserve">elped to foster strategic partnerships, </w:t>
      </w:r>
      <w:r w:rsidRPr="00261141">
        <w:rPr>
          <w:rFonts w:eastAsia="Arial"/>
          <w:lang w:val="en-GB"/>
        </w:rPr>
        <w:t>especially among RUNOs,</w:t>
      </w:r>
      <w:r w:rsidR="00FA337F" w:rsidRPr="00261141">
        <w:rPr>
          <w:rFonts w:eastAsia="Arial"/>
          <w:lang w:val="en-GB"/>
        </w:rPr>
        <w:t xml:space="preserve"> government, and civil society</w:t>
      </w:r>
      <w:r w:rsidRPr="00261141">
        <w:rPr>
          <w:rFonts w:eastAsia="Arial"/>
          <w:lang w:val="en-GB"/>
        </w:rPr>
        <w:t>.</w:t>
      </w:r>
    </w:p>
    <w:p w14:paraId="79BB2576" w14:textId="77777777" w:rsidR="00753362" w:rsidRPr="00261141" w:rsidRDefault="00753362" w:rsidP="00CE10C8">
      <w:pPr>
        <w:jc w:val="both"/>
        <w:rPr>
          <w:rFonts w:eastAsia="Arial"/>
          <w:lang w:val="en-GB"/>
        </w:rPr>
      </w:pPr>
    </w:p>
    <w:p w14:paraId="5FC21F30" w14:textId="78119D66" w:rsidR="007B1CF9" w:rsidRPr="00261141" w:rsidRDefault="00753362" w:rsidP="007B1CF9">
      <w:pPr>
        <w:jc w:val="both"/>
        <w:rPr>
          <w:rFonts w:eastAsia="Arial"/>
          <w:lang w:val="en-GB"/>
        </w:rPr>
      </w:pPr>
      <w:r w:rsidRPr="00261141">
        <w:rPr>
          <w:rFonts w:eastAsia="Arial"/>
          <w:lang w:val="en-GB"/>
        </w:rPr>
        <w:t>T</w:t>
      </w:r>
      <w:r w:rsidR="00A441EB" w:rsidRPr="00261141">
        <w:rPr>
          <w:rFonts w:eastAsia="Arial"/>
          <w:lang w:val="en-GB"/>
        </w:rPr>
        <w:t xml:space="preserve">he </w:t>
      </w:r>
      <w:r w:rsidR="00D170F9" w:rsidRPr="00261141">
        <w:rPr>
          <w:rFonts w:eastAsia="Arial"/>
          <w:lang w:val="en-GB"/>
        </w:rPr>
        <w:t xml:space="preserve">UN </w:t>
      </w:r>
      <w:r w:rsidR="00A441EB" w:rsidRPr="00261141">
        <w:rPr>
          <w:rFonts w:eastAsia="Arial"/>
          <w:lang w:val="en-GB"/>
        </w:rPr>
        <w:t>RC was</w:t>
      </w:r>
      <w:r w:rsidR="00100186" w:rsidRPr="00261141">
        <w:rPr>
          <w:rFonts w:eastAsia="Arial"/>
          <w:lang w:val="en-GB"/>
        </w:rPr>
        <w:t xml:space="preserve"> </w:t>
      </w:r>
      <w:r w:rsidR="00A441EB" w:rsidRPr="00261141">
        <w:rPr>
          <w:rFonts w:eastAsia="Arial"/>
          <w:lang w:val="en-GB"/>
        </w:rPr>
        <w:t>accountable for the overall design, set-up,</w:t>
      </w:r>
      <w:r w:rsidR="00100186" w:rsidRPr="00261141">
        <w:rPr>
          <w:rFonts w:eastAsia="Arial"/>
          <w:lang w:val="en-GB"/>
        </w:rPr>
        <w:t xml:space="preserve"> </w:t>
      </w:r>
      <w:r w:rsidR="00A441EB" w:rsidRPr="00261141">
        <w:rPr>
          <w:rFonts w:eastAsia="Arial"/>
          <w:lang w:val="en-GB"/>
        </w:rPr>
        <w:t xml:space="preserve">implementation and reporting on the Grenada Country Programme, </w:t>
      </w:r>
      <w:r w:rsidRPr="00261141">
        <w:rPr>
          <w:rFonts w:eastAsia="Arial"/>
          <w:lang w:val="en-GB"/>
        </w:rPr>
        <w:t xml:space="preserve">while </w:t>
      </w:r>
      <w:r w:rsidR="00E81347" w:rsidRPr="00261141">
        <w:rPr>
          <w:rFonts w:eastAsia="Arial"/>
          <w:lang w:val="en-GB"/>
        </w:rPr>
        <w:t xml:space="preserve">UN </w:t>
      </w:r>
      <w:r w:rsidR="003D3331" w:rsidRPr="00261141">
        <w:rPr>
          <w:rFonts w:eastAsia="Arial"/>
          <w:lang w:val="en-GB"/>
        </w:rPr>
        <w:t xml:space="preserve">Women Multi-Country Office – </w:t>
      </w:r>
      <w:r w:rsidR="00E81347" w:rsidRPr="00261141">
        <w:rPr>
          <w:rFonts w:eastAsia="Arial"/>
          <w:lang w:val="en-GB"/>
        </w:rPr>
        <w:t>Caribbean</w:t>
      </w:r>
      <w:r w:rsidR="008B3A63" w:rsidRPr="00261141">
        <w:rPr>
          <w:rFonts w:eastAsia="Arial"/>
          <w:lang w:val="en-GB"/>
        </w:rPr>
        <w:t>, as the</w:t>
      </w:r>
      <w:r w:rsidR="00E81347" w:rsidRPr="00261141">
        <w:rPr>
          <w:rFonts w:eastAsia="Arial"/>
          <w:lang w:val="en-GB"/>
        </w:rPr>
        <w:t xml:space="preserve"> </w:t>
      </w:r>
      <w:r w:rsidR="008B3A63" w:rsidRPr="00261141">
        <w:rPr>
          <w:rFonts w:eastAsia="Arial"/>
          <w:lang w:val="en-GB"/>
        </w:rPr>
        <w:t xml:space="preserve">Technical Coherence lead, </w:t>
      </w:r>
      <w:r w:rsidR="00E81347" w:rsidRPr="00261141">
        <w:rPr>
          <w:rFonts w:eastAsia="Arial"/>
          <w:lang w:val="en-GB"/>
        </w:rPr>
        <w:t xml:space="preserve">was responsible for the </w:t>
      </w:r>
      <w:r w:rsidR="008B3A63" w:rsidRPr="00261141">
        <w:rPr>
          <w:rFonts w:eastAsia="Arial"/>
          <w:lang w:val="en-GB"/>
        </w:rPr>
        <w:t xml:space="preserve">programmatic and technical coordination </w:t>
      </w:r>
      <w:r w:rsidR="003604A8" w:rsidRPr="00261141">
        <w:rPr>
          <w:rFonts w:eastAsia="Arial"/>
          <w:lang w:val="en-GB"/>
        </w:rPr>
        <w:t xml:space="preserve">and day-to-day </w:t>
      </w:r>
      <w:r w:rsidR="008B3A63" w:rsidRPr="00261141">
        <w:rPr>
          <w:rFonts w:eastAsia="Arial"/>
          <w:lang w:val="en-GB"/>
        </w:rPr>
        <w:t>oversight</w:t>
      </w:r>
      <w:r w:rsidR="000736A6" w:rsidRPr="00261141">
        <w:rPr>
          <w:rFonts w:eastAsia="Arial"/>
          <w:lang w:val="en-GB"/>
        </w:rPr>
        <w:t xml:space="preserve">. </w:t>
      </w:r>
      <w:r w:rsidR="007B1CF9" w:rsidRPr="00261141">
        <w:rPr>
          <w:rFonts w:eastAsia="Arial"/>
          <w:lang w:val="en-GB"/>
        </w:rPr>
        <w:t xml:space="preserve">Throughout the inception and implementation periods, the </w:t>
      </w:r>
      <w:r w:rsidR="009A4FBD" w:rsidRPr="00261141">
        <w:rPr>
          <w:rFonts w:eastAsia="Arial"/>
          <w:lang w:val="en-GB"/>
        </w:rPr>
        <w:t>RC</w:t>
      </w:r>
      <w:r w:rsidR="007B1CF9" w:rsidRPr="00261141">
        <w:rPr>
          <w:rFonts w:eastAsia="Arial"/>
          <w:lang w:val="en-GB"/>
        </w:rPr>
        <w:t xml:space="preserve"> facilitated and oversaw the interagency efforts</w:t>
      </w:r>
      <w:r w:rsidR="009A4FBD" w:rsidRPr="00261141">
        <w:rPr>
          <w:rFonts w:eastAsia="Arial"/>
          <w:lang w:val="en-GB"/>
        </w:rPr>
        <w:t xml:space="preserve">, and provided adaptive leadership towards a joint One-UN </w:t>
      </w:r>
      <w:r w:rsidR="009A4FBD" w:rsidRPr="00261141">
        <w:rPr>
          <w:rFonts w:eastAsia="Arial"/>
          <w:lang w:val="en-GB"/>
        </w:rPr>
        <w:lastRenderedPageBreak/>
        <w:t>system management approach</w:t>
      </w:r>
      <w:r w:rsidR="007B1CF9" w:rsidRPr="00261141">
        <w:rPr>
          <w:rFonts w:eastAsia="Arial"/>
          <w:lang w:val="en-GB"/>
        </w:rPr>
        <w:t xml:space="preserve">. The </w:t>
      </w:r>
      <w:r w:rsidR="00461C4D" w:rsidRPr="00261141">
        <w:rPr>
          <w:rFonts w:eastAsia="Arial"/>
          <w:lang w:val="en-GB"/>
        </w:rPr>
        <w:t>United National Resident Coordinator’s Office (</w:t>
      </w:r>
      <w:r w:rsidR="009A4FBD" w:rsidRPr="00261141">
        <w:rPr>
          <w:rFonts w:eastAsia="Arial"/>
          <w:lang w:val="en-GB"/>
        </w:rPr>
        <w:t xml:space="preserve">UN </w:t>
      </w:r>
      <w:r w:rsidR="007B1CF9" w:rsidRPr="00261141">
        <w:rPr>
          <w:rFonts w:eastAsia="Arial"/>
          <w:lang w:val="en-GB"/>
        </w:rPr>
        <w:t>RCO</w:t>
      </w:r>
      <w:r w:rsidR="00461C4D" w:rsidRPr="00261141">
        <w:rPr>
          <w:rFonts w:eastAsia="Arial"/>
          <w:lang w:val="en-GB"/>
        </w:rPr>
        <w:t>)</w:t>
      </w:r>
      <w:r w:rsidR="007B1CF9" w:rsidRPr="00261141">
        <w:rPr>
          <w:rFonts w:eastAsia="Arial"/>
          <w:lang w:val="en-GB"/>
        </w:rPr>
        <w:t xml:space="preserve"> supported the Programme Coordination and Implementation Unit, which was hosted </w:t>
      </w:r>
      <w:r w:rsidR="009A4FBD" w:rsidRPr="00261141">
        <w:rPr>
          <w:rFonts w:eastAsia="Arial"/>
          <w:lang w:val="en-GB"/>
        </w:rPr>
        <w:t xml:space="preserve">and managed </w:t>
      </w:r>
      <w:r w:rsidR="007B1CF9" w:rsidRPr="00261141">
        <w:rPr>
          <w:rFonts w:eastAsia="Arial"/>
          <w:lang w:val="en-GB"/>
        </w:rPr>
        <w:t xml:space="preserve">by UN Women.  </w:t>
      </w:r>
    </w:p>
    <w:p w14:paraId="29954478" w14:textId="77777777" w:rsidR="00F03ADA" w:rsidRPr="00261141" w:rsidRDefault="00F03ADA" w:rsidP="008C2F61">
      <w:pPr>
        <w:jc w:val="both"/>
        <w:rPr>
          <w:rFonts w:eastAsia="Arial"/>
          <w:lang w:val="en-GB"/>
        </w:rPr>
      </w:pPr>
    </w:p>
    <w:p w14:paraId="6E473ABB" w14:textId="25A1CB83" w:rsidR="006068D9" w:rsidRPr="00261141" w:rsidRDefault="005A68E6" w:rsidP="008C2F61">
      <w:pPr>
        <w:pStyle w:val="Heading2"/>
        <w:jc w:val="both"/>
        <w:rPr>
          <w:highlight w:val="white"/>
          <w:lang w:val="en-GB"/>
        </w:rPr>
      </w:pPr>
      <w:bookmarkStart w:id="9" w:name="_Toc162937058"/>
      <w:r w:rsidRPr="00261141">
        <w:rPr>
          <w:highlight w:val="white"/>
          <w:lang w:val="en-GB"/>
        </w:rPr>
        <w:t>National Steering Committee</w:t>
      </w:r>
      <w:bookmarkEnd w:id="9"/>
    </w:p>
    <w:p w14:paraId="5AE12E57" w14:textId="77777777" w:rsidR="00F03ADA" w:rsidRPr="00261141" w:rsidRDefault="00F03ADA" w:rsidP="008C2F61">
      <w:pPr>
        <w:jc w:val="both"/>
        <w:rPr>
          <w:lang w:val="en-GB"/>
        </w:rPr>
      </w:pPr>
    </w:p>
    <w:p w14:paraId="05B53085" w14:textId="5CC1C333" w:rsidR="00E70B23" w:rsidRPr="00261141" w:rsidRDefault="00C35F46" w:rsidP="00EF2B94">
      <w:pPr>
        <w:jc w:val="both"/>
        <w:rPr>
          <w:lang w:val="en-GB"/>
        </w:rPr>
      </w:pPr>
      <w:r w:rsidRPr="00261141">
        <w:rPr>
          <w:lang w:val="en-GB"/>
        </w:rPr>
        <w:t xml:space="preserve">The </w:t>
      </w:r>
      <w:r w:rsidR="001F1D42" w:rsidRPr="00261141">
        <w:rPr>
          <w:lang w:val="en-GB"/>
        </w:rPr>
        <w:t xml:space="preserve">National Steering Committee </w:t>
      </w:r>
      <w:r w:rsidR="0030503B" w:rsidRPr="00261141">
        <w:rPr>
          <w:lang w:val="en-GB"/>
        </w:rPr>
        <w:t xml:space="preserve">(NSC) </w:t>
      </w:r>
      <w:r w:rsidRPr="00261141">
        <w:rPr>
          <w:lang w:val="en-GB"/>
        </w:rPr>
        <w:t>was established in 2020.</w:t>
      </w:r>
      <w:r w:rsidR="00E87B88" w:rsidRPr="00261141">
        <w:rPr>
          <w:lang w:val="en-GB"/>
        </w:rPr>
        <w:t xml:space="preserve"> </w:t>
      </w:r>
      <w:r w:rsidR="000773F8" w:rsidRPr="00261141">
        <w:rPr>
          <w:lang w:val="en-GB"/>
        </w:rPr>
        <w:t xml:space="preserve">It was </w:t>
      </w:r>
      <w:r w:rsidR="001F1D42" w:rsidRPr="00261141">
        <w:rPr>
          <w:lang w:val="en-GB"/>
        </w:rPr>
        <w:t>c</w:t>
      </w:r>
      <w:r w:rsidR="000773F8" w:rsidRPr="00261141">
        <w:rPr>
          <w:lang w:val="en-GB"/>
        </w:rPr>
        <w:t>o</w:t>
      </w:r>
      <w:r w:rsidR="001F1D42" w:rsidRPr="00261141">
        <w:rPr>
          <w:lang w:val="en-GB"/>
        </w:rPr>
        <w:t>-</w:t>
      </w:r>
      <w:r w:rsidR="000773F8" w:rsidRPr="00261141">
        <w:rPr>
          <w:lang w:val="en-GB"/>
        </w:rPr>
        <w:t xml:space="preserve">chaired by the </w:t>
      </w:r>
      <w:r w:rsidR="009F442A" w:rsidRPr="00261141">
        <w:rPr>
          <w:lang w:val="en-GB"/>
        </w:rPr>
        <w:t>R</w:t>
      </w:r>
      <w:r w:rsidR="000773F8" w:rsidRPr="00261141">
        <w:rPr>
          <w:lang w:val="en-GB"/>
        </w:rPr>
        <w:t xml:space="preserve">esident </w:t>
      </w:r>
      <w:r w:rsidR="009F442A" w:rsidRPr="00261141">
        <w:rPr>
          <w:lang w:val="en-GB"/>
        </w:rPr>
        <w:t>C</w:t>
      </w:r>
      <w:r w:rsidR="000773F8" w:rsidRPr="00261141">
        <w:rPr>
          <w:lang w:val="en-GB"/>
        </w:rPr>
        <w:t>oordinator</w:t>
      </w:r>
      <w:r w:rsidR="006C6488" w:rsidRPr="00261141">
        <w:rPr>
          <w:lang w:val="en-GB"/>
        </w:rPr>
        <w:t xml:space="preserve"> and the </w:t>
      </w:r>
      <w:r w:rsidR="009F442A" w:rsidRPr="00261141">
        <w:rPr>
          <w:lang w:val="en-GB"/>
        </w:rPr>
        <w:t>M</w:t>
      </w:r>
      <w:r w:rsidR="006C6488" w:rsidRPr="00261141">
        <w:rPr>
          <w:lang w:val="en-GB"/>
        </w:rPr>
        <w:t xml:space="preserve">inister with responsibility for the </w:t>
      </w:r>
      <w:r w:rsidR="009F442A" w:rsidRPr="00261141">
        <w:rPr>
          <w:lang w:val="en-GB"/>
        </w:rPr>
        <w:t>National Gend</w:t>
      </w:r>
      <w:r w:rsidR="00FE78B2" w:rsidRPr="00261141">
        <w:rPr>
          <w:lang w:val="en-GB"/>
        </w:rPr>
        <w:t>er</w:t>
      </w:r>
      <w:r w:rsidR="009F442A" w:rsidRPr="00261141">
        <w:rPr>
          <w:lang w:val="en-GB"/>
        </w:rPr>
        <w:t xml:space="preserve"> Machinery</w:t>
      </w:r>
      <w:r w:rsidR="00B3270B" w:rsidRPr="00261141">
        <w:rPr>
          <w:lang w:val="en-GB"/>
        </w:rPr>
        <w:t xml:space="preserve">, and comprised of three government officials, two members of the Civil Society National Reference Group, the Representatives of the four recipient UN organizations </w:t>
      </w:r>
      <w:r w:rsidR="006079C6" w:rsidRPr="00261141">
        <w:rPr>
          <w:lang w:val="en-GB"/>
        </w:rPr>
        <w:t xml:space="preserve">and </w:t>
      </w:r>
      <w:r w:rsidR="00B3270B" w:rsidRPr="00261141">
        <w:rPr>
          <w:lang w:val="en-GB"/>
        </w:rPr>
        <w:t>the EUD</w:t>
      </w:r>
      <w:r w:rsidR="006C6488" w:rsidRPr="00261141">
        <w:rPr>
          <w:lang w:val="en-GB"/>
        </w:rPr>
        <w:t xml:space="preserve">. Technical personnel </w:t>
      </w:r>
      <w:r w:rsidR="00FE78B2" w:rsidRPr="00261141">
        <w:rPr>
          <w:lang w:val="en-GB"/>
        </w:rPr>
        <w:t xml:space="preserve">from the entities </w:t>
      </w:r>
      <w:r w:rsidR="006C6488" w:rsidRPr="00261141">
        <w:rPr>
          <w:lang w:val="en-GB"/>
        </w:rPr>
        <w:t xml:space="preserve">and the </w:t>
      </w:r>
      <w:r w:rsidR="0030503B" w:rsidRPr="00261141">
        <w:rPr>
          <w:lang w:val="en-GB"/>
        </w:rPr>
        <w:t xml:space="preserve">Programme Coordination and Implementation Unit </w:t>
      </w:r>
      <w:r w:rsidR="006C6488" w:rsidRPr="00261141">
        <w:rPr>
          <w:lang w:val="en-GB"/>
        </w:rPr>
        <w:t xml:space="preserve">supported its operations. </w:t>
      </w:r>
    </w:p>
    <w:p w14:paraId="485935F7" w14:textId="77777777" w:rsidR="00731AF9" w:rsidRPr="00261141" w:rsidRDefault="00731AF9" w:rsidP="008C2F61">
      <w:pPr>
        <w:jc w:val="both"/>
        <w:rPr>
          <w:lang w:val="en-GB"/>
        </w:rPr>
      </w:pPr>
    </w:p>
    <w:p w14:paraId="68A32668" w14:textId="77777777" w:rsidR="00612DC1" w:rsidRPr="00261141" w:rsidRDefault="00612DC1" w:rsidP="00612DC1">
      <w:pPr>
        <w:jc w:val="both"/>
        <w:rPr>
          <w:rFonts w:eastAsia="Arial"/>
          <w:lang w:val="en-GB"/>
        </w:rPr>
      </w:pPr>
      <w:r w:rsidRPr="00261141">
        <w:rPr>
          <w:rFonts w:eastAsia="Arial"/>
          <w:lang w:val="en-GB"/>
        </w:rPr>
        <w:t>The overarching responsibility of the National Steering Committee was to provide strategic guidance, fiduciary and management oversight and coordination of the Grenada Spotlight Initiative to End Violence Against Women and Girls. The main task of the National Steering Committee was to guide and oversee the implementation of the Spotlight Country Programme by fulfilling the following roles and responsibilities:</w:t>
      </w:r>
    </w:p>
    <w:p w14:paraId="56054F01" w14:textId="77777777" w:rsidR="00612DC1" w:rsidRPr="00261141" w:rsidRDefault="00612DC1" w:rsidP="002209F0">
      <w:pPr>
        <w:pStyle w:val="ListParagraph"/>
        <w:numPr>
          <w:ilvl w:val="0"/>
          <w:numId w:val="21"/>
        </w:numPr>
        <w:jc w:val="both"/>
        <w:rPr>
          <w:lang w:val="en-GB"/>
        </w:rPr>
      </w:pPr>
      <w:r w:rsidRPr="00261141">
        <w:rPr>
          <w:lang w:val="en-GB"/>
        </w:rPr>
        <w:t xml:space="preserve">Ensure proper communication and coordination on the Spotlight Initiative at the country level, and support participatory implementation of the country programme, in alignment with the existing Gender Equality Policy Action Plan (GEPAP) and the Medium-Term Agenda, agreed strategic programming priorities in the United Nations Multi-Country Sustainable Development Framework (MSDF) and European Union priorities. </w:t>
      </w:r>
    </w:p>
    <w:p w14:paraId="24B4B06F" w14:textId="77777777" w:rsidR="00612DC1" w:rsidRPr="00261141" w:rsidRDefault="00612DC1" w:rsidP="002209F0">
      <w:pPr>
        <w:pStyle w:val="ListParagraph"/>
        <w:numPr>
          <w:ilvl w:val="0"/>
          <w:numId w:val="21"/>
        </w:numPr>
        <w:jc w:val="both"/>
        <w:rPr>
          <w:lang w:val="en-GB"/>
        </w:rPr>
      </w:pPr>
      <w:r w:rsidRPr="00261141">
        <w:rPr>
          <w:lang w:val="en-GB"/>
        </w:rPr>
        <w:t xml:space="preserve">Approve programme annual work plans, review output level results and adjust implementation set-up. </w:t>
      </w:r>
    </w:p>
    <w:p w14:paraId="42E14859" w14:textId="77777777" w:rsidR="00612DC1" w:rsidRPr="00261141" w:rsidRDefault="00612DC1" w:rsidP="002209F0">
      <w:pPr>
        <w:pStyle w:val="ListParagraph"/>
        <w:numPr>
          <w:ilvl w:val="0"/>
          <w:numId w:val="21"/>
        </w:numPr>
        <w:jc w:val="both"/>
        <w:rPr>
          <w:lang w:val="en-GB"/>
        </w:rPr>
      </w:pPr>
      <w:r w:rsidRPr="00261141">
        <w:rPr>
          <w:lang w:val="en-GB"/>
        </w:rPr>
        <w:t xml:space="preserve">Review and approve periodic and annual joint programme narrative reports submitted by Recipient United Nations Organizations. </w:t>
      </w:r>
    </w:p>
    <w:p w14:paraId="57A156BF" w14:textId="77777777" w:rsidR="00612DC1" w:rsidRPr="00261141" w:rsidRDefault="00612DC1" w:rsidP="002209F0">
      <w:pPr>
        <w:pStyle w:val="ListParagraph"/>
        <w:numPr>
          <w:ilvl w:val="0"/>
          <w:numId w:val="21"/>
        </w:numPr>
        <w:jc w:val="both"/>
        <w:rPr>
          <w:lang w:val="en-GB"/>
        </w:rPr>
      </w:pPr>
      <w:r w:rsidRPr="00261141">
        <w:rPr>
          <w:lang w:val="en-GB"/>
        </w:rPr>
        <w:t xml:space="preserve">Approve any programmatic or budgetary programme revisions (revisions of less than 25 per cent of the value of the budget) within the limits of the approved programme document by the Operational Steering Committee. </w:t>
      </w:r>
    </w:p>
    <w:p w14:paraId="6389C41D" w14:textId="77777777" w:rsidR="00612DC1" w:rsidRPr="00261141" w:rsidRDefault="00612DC1" w:rsidP="002209F0">
      <w:pPr>
        <w:pStyle w:val="ListParagraph"/>
        <w:numPr>
          <w:ilvl w:val="0"/>
          <w:numId w:val="21"/>
        </w:numPr>
        <w:jc w:val="both"/>
        <w:rPr>
          <w:lang w:val="en-GB"/>
        </w:rPr>
      </w:pPr>
      <w:r w:rsidRPr="00261141">
        <w:rPr>
          <w:lang w:val="en-GB"/>
        </w:rPr>
        <w:t xml:space="preserve">Review risk management strategies and ensure the programme is proactively managing and mitigating risks. </w:t>
      </w:r>
    </w:p>
    <w:p w14:paraId="37356780" w14:textId="77777777" w:rsidR="00612DC1" w:rsidRPr="00261141" w:rsidRDefault="00612DC1" w:rsidP="002209F0">
      <w:pPr>
        <w:pStyle w:val="ListParagraph"/>
        <w:numPr>
          <w:ilvl w:val="0"/>
          <w:numId w:val="21"/>
        </w:numPr>
        <w:jc w:val="both"/>
        <w:rPr>
          <w:rFonts w:eastAsia="Arial"/>
          <w:color w:val="000000"/>
          <w:lang w:val="en-GB"/>
        </w:rPr>
      </w:pPr>
      <w:r w:rsidRPr="00261141">
        <w:rPr>
          <w:lang w:val="en-GB"/>
        </w:rPr>
        <w:t>Manage stakeholder</w:t>
      </w:r>
      <w:r w:rsidRPr="00261141">
        <w:rPr>
          <w:rFonts w:eastAsia="Arial"/>
          <w:color w:val="000000"/>
          <w:lang w:val="en-GB"/>
        </w:rPr>
        <w:t xml:space="preserve"> relationships at the country level.</w:t>
      </w:r>
    </w:p>
    <w:p w14:paraId="16D0609C" w14:textId="77777777" w:rsidR="00612DC1" w:rsidRPr="00261141" w:rsidRDefault="00612DC1" w:rsidP="00612DC1">
      <w:pPr>
        <w:jc w:val="both"/>
        <w:rPr>
          <w:rFonts w:eastAsia="Arial"/>
          <w:lang w:val="en-GB"/>
        </w:rPr>
      </w:pPr>
    </w:p>
    <w:p w14:paraId="42739118" w14:textId="1AD45036" w:rsidR="00F81EA3" w:rsidRPr="00261141" w:rsidRDefault="006C6488" w:rsidP="008C2F61">
      <w:pPr>
        <w:jc w:val="both"/>
        <w:rPr>
          <w:lang w:val="en-GB"/>
        </w:rPr>
      </w:pPr>
      <w:r w:rsidRPr="00261141">
        <w:rPr>
          <w:lang w:val="en-GB"/>
        </w:rPr>
        <w:t xml:space="preserve">The NSC </w:t>
      </w:r>
      <w:r w:rsidR="00AA0445" w:rsidRPr="00261141">
        <w:rPr>
          <w:lang w:val="en-GB"/>
        </w:rPr>
        <w:t>performed</w:t>
      </w:r>
      <w:r w:rsidR="009D0A84" w:rsidRPr="00261141">
        <w:rPr>
          <w:lang w:val="en-GB"/>
        </w:rPr>
        <w:t xml:space="preserve"> </w:t>
      </w:r>
      <w:r w:rsidR="00AA0445" w:rsidRPr="00261141">
        <w:rPr>
          <w:lang w:val="en-GB"/>
        </w:rPr>
        <w:t xml:space="preserve">its functions consistently and </w:t>
      </w:r>
      <w:r w:rsidR="00E62280" w:rsidRPr="00261141">
        <w:rPr>
          <w:lang w:val="en-GB"/>
        </w:rPr>
        <w:t>provided space for problem solving, sharing ideas, and celebrating progress. Through the meetings of the NSC,</w:t>
      </w:r>
      <w:r w:rsidR="005809CC" w:rsidRPr="00261141">
        <w:rPr>
          <w:lang w:val="en-GB"/>
        </w:rPr>
        <w:t xml:space="preserve"> members also developed deeper working relationships and identified opportunities for collaboration. At the final NSC meeting in 2023, members renewed their commitments to the </w:t>
      </w:r>
      <w:r w:rsidR="00062C50" w:rsidRPr="00261141">
        <w:rPr>
          <w:lang w:val="en-GB"/>
        </w:rPr>
        <w:t>goal</w:t>
      </w:r>
      <w:r w:rsidR="005809CC" w:rsidRPr="00261141">
        <w:rPr>
          <w:lang w:val="en-GB"/>
        </w:rPr>
        <w:t xml:space="preserve"> of eliminating violence against women and girls and offered </w:t>
      </w:r>
      <w:r w:rsidR="00062C50" w:rsidRPr="00261141">
        <w:rPr>
          <w:lang w:val="en-GB"/>
        </w:rPr>
        <w:t>to meet in the first quarter of 2024 to</w:t>
      </w:r>
      <w:r w:rsidR="005809CC" w:rsidRPr="00261141">
        <w:rPr>
          <w:lang w:val="en-GB"/>
        </w:rPr>
        <w:t xml:space="preserve"> </w:t>
      </w:r>
      <w:r w:rsidR="005771EF" w:rsidRPr="00261141">
        <w:rPr>
          <w:lang w:val="en-GB"/>
        </w:rPr>
        <w:t xml:space="preserve">consider </w:t>
      </w:r>
      <w:r w:rsidR="00062C50" w:rsidRPr="00261141">
        <w:rPr>
          <w:lang w:val="en-GB"/>
        </w:rPr>
        <w:t>a</w:t>
      </w:r>
      <w:r w:rsidR="005809CC" w:rsidRPr="00261141">
        <w:rPr>
          <w:lang w:val="en-GB"/>
        </w:rPr>
        <w:t xml:space="preserve"> successor program</w:t>
      </w:r>
      <w:r w:rsidR="00062C50" w:rsidRPr="00261141">
        <w:rPr>
          <w:lang w:val="en-GB"/>
        </w:rPr>
        <w:t>me</w:t>
      </w:r>
      <w:r w:rsidR="005771EF" w:rsidRPr="00261141">
        <w:rPr>
          <w:lang w:val="en-GB"/>
        </w:rPr>
        <w:t xml:space="preserve"> which would support sustainability and take further actions on </w:t>
      </w:r>
      <w:r w:rsidR="002D4B1A" w:rsidRPr="00261141">
        <w:rPr>
          <w:lang w:val="en-GB"/>
        </w:rPr>
        <w:t>ending family violence</w:t>
      </w:r>
      <w:r w:rsidR="00F81EA3" w:rsidRPr="00261141">
        <w:rPr>
          <w:lang w:val="en-GB"/>
        </w:rPr>
        <w:t xml:space="preserve">. </w:t>
      </w:r>
      <w:r w:rsidR="00062C50" w:rsidRPr="00261141">
        <w:rPr>
          <w:lang w:val="en-GB"/>
        </w:rPr>
        <w:t xml:space="preserve"> </w:t>
      </w:r>
    </w:p>
    <w:p w14:paraId="316B330D" w14:textId="77777777" w:rsidR="00F03ADA" w:rsidRPr="00261141" w:rsidRDefault="00F03ADA" w:rsidP="008C2F61">
      <w:pPr>
        <w:jc w:val="both"/>
        <w:rPr>
          <w:lang w:val="en-GB"/>
        </w:rPr>
      </w:pPr>
    </w:p>
    <w:p w14:paraId="3FBEF824" w14:textId="77777777" w:rsidR="006068D9" w:rsidRPr="00261141" w:rsidRDefault="005A68E6" w:rsidP="008C2F61">
      <w:pPr>
        <w:pStyle w:val="Heading2"/>
        <w:jc w:val="both"/>
        <w:rPr>
          <w:highlight w:val="white"/>
          <w:lang w:val="en-GB"/>
        </w:rPr>
      </w:pPr>
      <w:bookmarkStart w:id="10" w:name="_Toc162937059"/>
      <w:r w:rsidRPr="00261141">
        <w:rPr>
          <w:highlight w:val="white"/>
          <w:lang w:val="en-GB"/>
        </w:rPr>
        <w:t>Civil Society Reference Group</w:t>
      </w:r>
      <w:bookmarkEnd w:id="10"/>
    </w:p>
    <w:p w14:paraId="28F8ABDC" w14:textId="77777777" w:rsidR="002B7172" w:rsidRPr="00261141" w:rsidRDefault="002B7172" w:rsidP="008C2F61">
      <w:pPr>
        <w:jc w:val="both"/>
        <w:rPr>
          <w:highlight w:val="white"/>
          <w:lang w:val="en-GB"/>
        </w:rPr>
      </w:pPr>
    </w:p>
    <w:p w14:paraId="44747279" w14:textId="24A8E8C6" w:rsidR="00D00050" w:rsidRPr="00261141" w:rsidRDefault="007F1E45" w:rsidP="00FF62AA">
      <w:pPr>
        <w:jc w:val="both"/>
        <w:rPr>
          <w:rFonts w:eastAsia="Arial"/>
          <w:lang w:val="en-GB"/>
        </w:rPr>
      </w:pPr>
      <w:r w:rsidRPr="00261141">
        <w:rPr>
          <w:rFonts w:eastAsia="Arial"/>
          <w:lang w:val="en-GB"/>
        </w:rPr>
        <w:lastRenderedPageBreak/>
        <w:t>The Civil Society National Reference Group (CS-NRG) was launched on September 30, 2020, succeeding the Interim CS-NRG from that date</w:t>
      </w:r>
      <w:r w:rsidR="00486629" w:rsidRPr="00261141">
        <w:rPr>
          <w:rFonts w:eastAsia="Arial"/>
          <w:lang w:val="en-GB"/>
        </w:rPr>
        <w:t xml:space="preserve">. </w:t>
      </w:r>
      <w:r w:rsidR="00837E88" w:rsidRPr="00261141">
        <w:rPr>
          <w:rFonts w:eastAsia="Arial"/>
          <w:lang w:val="en-GB"/>
        </w:rPr>
        <w:t>It started with four</w:t>
      </w:r>
      <w:r w:rsidR="00D04DD8" w:rsidRPr="00261141">
        <w:rPr>
          <w:rFonts w:eastAsia="Arial"/>
          <w:lang w:val="en-GB"/>
        </w:rPr>
        <w:t xml:space="preserve"> female</w:t>
      </w:r>
      <w:r w:rsidR="00837E88" w:rsidRPr="00261141">
        <w:rPr>
          <w:rFonts w:eastAsia="Arial"/>
          <w:lang w:val="en-GB"/>
        </w:rPr>
        <w:t xml:space="preserve"> </w:t>
      </w:r>
      <w:r w:rsidR="00B0219F" w:rsidRPr="00261141">
        <w:rPr>
          <w:rFonts w:eastAsia="Arial"/>
          <w:lang w:val="en-GB"/>
        </w:rPr>
        <w:t>members and</w:t>
      </w:r>
      <w:r w:rsidR="00D04DD8" w:rsidRPr="00261141">
        <w:rPr>
          <w:rFonts w:eastAsia="Arial"/>
          <w:lang w:val="en-GB"/>
        </w:rPr>
        <w:t xml:space="preserve"> </w:t>
      </w:r>
      <w:r w:rsidR="00B0219F" w:rsidRPr="00261141">
        <w:rPr>
          <w:rFonts w:eastAsia="Arial"/>
          <w:lang w:val="en-GB"/>
        </w:rPr>
        <w:t xml:space="preserve">was </w:t>
      </w:r>
      <w:r w:rsidR="00D04DD8" w:rsidRPr="00261141">
        <w:rPr>
          <w:rFonts w:eastAsia="Arial"/>
          <w:lang w:val="en-GB"/>
        </w:rPr>
        <w:t xml:space="preserve">expanded in </w:t>
      </w:r>
      <w:r w:rsidR="00837E88" w:rsidRPr="00261141">
        <w:rPr>
          <w:rFonts w:eastAsia="Arial"/>
          <w:lang w:val="en-GB"/>
        </w:rPr>
        <w:t>202</w:t>
      </w:r>
      <w:r w:rsidR="00D04DD8" w:rsidRPr="00261141">
        <w:rPr>
          <w:rFonts w:eastAsia="Arial"/>
          <w:lang w:val="en-GB"/>
        </w:rPr>
        <w:t>1</w:t>
      </w:r>
      <w:r w:rsidR="00837E88" w:rsidRPr="00261141">
        <w:rPr>
          <w:rFonts w:eastAsia="Arial"/>
          <w:lang w:val="en-GB"/>
        </w:rPr>
        <w:t xml:space="preserve"> </w:t>
      </w:r>
      <w:r w:rsidR="00D04DD8" w:rsidRPr="00261141">
        <w:rPr>
          <w:rFonts w:eastAsia="Arial"/>
          <w:lang w:val="en-GB"/>
        </w:rPr>
        <w:t>to</w:t>
      </w:r>
      <w:r w:rsidR="00837E88" w:rsidRPr="00261141">
        <w:rPr>
          <w:rFonts w:eastAsia="Arial"/>
          <w:lang w:val="en-GB"/>
        </w:rPr>
        <w:t xml:space="preserve"> nine members</w:t>
      </w:r>
      <w:r w:rsidR="00D04DD8" w:rsidRPr="00261141">
        <w:rPr>
          <w:rFonts w:eastAsia="Arial"/>
          <w:lang w:val="en-GB"/>
        </w:rPr>
        <w:t xml:space="preserve"> –</w:t>
      </w:r>
      <w:r w:rsidR="00837E88" w:rsidRPr="00261141">
        <w:rPr>
          <w:rFonts w:eastAsia="Arial"/>
          <w:lang w:val="en-GB"/>
        </w:rPr>
        <w:t xml:space="preserve"> eight women and one man</w:t>
      </w:r>
      <w:r w:rsidR="00D04DD8" w:rsidRPr="00261141">
        <w:rPr>
          <w:rFonts w:eastAsia="Arial"/>
          <w:lang w:val="en-GB"/>
        </w:rPr>
        <w:t xml:space="preserve"> </w:t>
      </w:r>
      <w:r w:rsidR="00C10E3E" w:rsidRPr="00261141">
        <w:rPr>
          <w:rFonts w:eastAsia="Arial"/>
          <w:lang w:val="en-GB"/>
        </w:rPr>
        <w:t>–</w:t>
      </w:r>
      <w:r w:rsidR="00837E88" w:rsidRPr="00261141">
        <w:rPr>
          <w:rFonts w:eastAsia="Arial"/>
          <w:lang w:val="en-GB"/>
        </w:rPr>
        <w:t xml:space="preserve"> </w:t>
      </w:r>
      <w:r w:rsidR="00D04DD8" w:rsidRPr="00261141">
        <w:rPr>
          <w:rFonts w:eastAsia="Arial"/>
          <w:lang w:val="en-GB"/>
        </w:rPr>
        <w:t xml:space="preserve">all </w:t>
      </w:r>
      <w:r w:rsidR="00837E88" w:rsidRPr="00261141">
        <w:rPr>
          <w:rFonts w:eastAsia="Arial"/>
          <w:lang w:val="en-GB"/>
        </w:rPr>
        <w:t xml:space="preserve">serving in their individual capacity. </w:t>
      </w:r>
      <w:r w:rsidR="00AE0440" w:rsidRPr="00261141">
        <w:rPr>
          <w:rFonts w:eastAsia="Arial"/>
          <w:lang w:val="en-GB"/>
        </w:rPr>
        <w:t>In 2023, t</w:t>
      </w:r>
      <w:r w:rsidR="00AA441C" w:rsidRPr="00261141">
        <w:rPr>
          <w:rFonts w:eastAsia="Arial"/>
          <w:lang w:val="en-GB"/>
        </w:rPr>
        <w:t xml:space="preserve">he structure of the group was </w:t>
      </w:r>
      <w:r w:rsidR="00AE0440" w:rsidRPr="00261141">
        <w:rPr>
          <w:rFonts w:eastAsia="Arial"/>
          <w:lang w:val="en-GB"/>
        </w:rPr>
        <w:t>modified to include</w:t>
      </w:r>
      <w:r w:rsidR="00C10E3E" w:rsidRPr="00261141">
        <w:rPr>
          <w:rFonts w:eastAsia="Arial"/>
          <w:lang w:val="en-GB"/>
        </w:rPr>
        <w:t xml:space="preserve"> persons representing </w:t>
      </w:r>
      <w:r w:rsidR="00555B86" w:rsidRPr="00261141">
        <w:rPr>
          <w:rFonts w:eastAsia="Arial"/>
          <w:lang w:val="en-GB"/>
        </w:rPr>
        <w:t>selected WROs and CSOs</w:t>
      </w:r>
      <w:r w:rsidR="00AE0440" w:rsidRPr="00261141">
        <w:rPr>
          <w:rFonts w:eastAsia="Arial"/>
          <w:lang w:val="en-GB"/>
        </w:rPr>
        <w:t xml:space="preserve">, </w:t>
      </w:r>
      <w:r w:rsidR="00B0219F" w:rsidRPr="00261141">
        <w:rPr>
          <w:rFonts w:eastAsia="Arial"/>
          <w:lang w:val="en-GB"/>
        </w:rPr>
        <w:t>and the following organisations nominated members</w:t>
      </w:r>
      <w:r w:rsidR="00555B86" w:rsidRPr="00261141">
        <w:rPr>
          <w:rFonts w:eastAsia="Arial"/>
          <w:lang w:val="en-GB"/>
        </w:rPr>
        <w:t xml:space="preserve">: GrenCHAP, Grenada Planned Parenthood Association Youth Advocacy Movement, Grenada National Coalition on the Rights of the Child and St Andrew’s Development Organisation. </w:t>
      </w:r>
      <w:r w:rsidR="00D00050" w:rsidRPr="00261141">
        <w:rPr>
          <w:rFonts w:eastAsia="Arial"/>
          <w:lang w:val="en-GB"/>
        </w:rPr>
        <w:t xml:space="preserve">Though invited, </w:t>
      </w:r>
      <w:r w:rsidR="00A34F4E" w:rsidRPr="00261141">
        <w:rPr>
          <w:rFonts w:eastAsia="Arial"/>
          <w:lang w:val="en-GB"/>
        </w:rPr>
        <w:t>nominations</w:t>
      </w:r>
      <w:r w:rsidR="00D00050" w:rsidRPr="00261141">
        <w:rPr>
          <w:rFonts w:eastAsia="Arial"/>
          <w:lang w:val="en-GB"/>
        </w:rPr>
        <w:t xml:space="preserve"> were not received from the Grenada National Council of the Disabled, Grenada National Organisation of Women, Petite Martinique Women in Action, and the Mt Royal, Mt D’Or and Top Hill Women’s Group</w:t>
      </w:r>
      <w:r w:rsidR="00A34F4E" w:rsidRPr="00261141">
        <w:rPr>
          <w:rFonts w:eastAsia="Arial"/>
          <w:lang w:val="en-GB"/>
        </w:rPr>
        <w:t xml:space="preserve"> (Carriacou).</w:t>
      </w:r>
      <w:r w:rsidR="005153B7">
        <w:rPr>
          <w:rFonts w:eastAsia="Arial"/>
          <w:lang w:val="en-GB"/>
        </w:rPr>
        <w:t xml:space="preserve"> </w:t>
      </w:r>
      <w:r w:rsidR="0001467F">
        <w:rPr>
          <w:rFonts w:eastAsia="Arial"/>
          <w:lang w:val="en-GB"/>
        </w:rPr>
        <w:t>By the end of the programme, th</w:t>
      </w:r>
      <w:r w:rsidR="008A026F">
        <w:rPr>
          <w:rFonts w:eastAsia="Arial"/>
          <w:lang w:val="en-GB"/>
        </w:rPr>
        <w:t xml:space="preserve">ere were </w:t>
      </w:r>
      <w:r w:rsidR="003A20DD">
        <w:rPr>
          <w:rFonts w:eastAsia="Arial"/>
          <w:lang w:val="en-GB"/>
        </w:rPr>
        <w:t xml:space="preserve">twelve </w:t>
      </w:r>
      <w:r w:rsidR="008A026F">
        <w:rPr>
          <w:rFonts w:eastAsia="Arial"/>
          <w:lang w:val="en-GB"/>
        </w:rPr>
        <w:t xml:space="preserve">members of the CS-NRG. </w:t>
      </w:r>
    </w:p>
    <w:p w14:paraId="5343606B" w14:textId="77777777" w:rsidR="00D00050" w:rsidRPr="00261141" w:rsidRDefault="00D00050" w:rsidP="00FF62AA">
      <w:pPr>
        <w:jc w:val="both"/>
        <w:rPr>
          <w:rFonts w:eastAsia="Arial"/>
          <w:lang w:val="en-GB"/>
        </w:rPr>
      </w:pPr>
    </w:p>
    <w:p w14:paraId="5C7ECC22" w14:textId="09EC65C3" w:rsidR="00FF62AA" w:rsidRPr="00261141" w:rsidRDefault="00837E88" w:rsidP="00FF62AA">
      <w:pPr>
        <w:jc w:val="both"/>
        <w:rPr>
          <w:rFonts w:eastAsia="Arial"/>
          <w:lang w:val="en-GB"/>
        </w:rPr>
      </w:pPr>
      <w:r w:rsidRPr="00261141">
        <w:rPr>
          <w:rFonts w:eastAsia="Arial"/>
          <w:lang w:val="en-GB"/>
        </w:rPr>
        <w:t>The membership of the CS-NRG consisted of persons with experience in working with female survivors of violence, women’s rights organisations, youth and adolescents, persons living with HIV, persons engaged in the sex industry, persons living with disabilities, men and boys affected by violence</w:t>
      </w:r>
      <w:r w:rsidR="00F46B16" w:rsidRPr="00261141">
        <w:rPr>
          <w:rFonts w:eastAsia="Arial"/>
          <w:lang w:val="en-GB"/>
        </w:rPr>
        <w:t>,</w:t>
      </w:r>
      <w:r w:rsidRPr="00261141">
        <w:rPr>
          <w:rFonts w:eastAsia="Arial"/>
          <w:lang w:val="en-GB"/>
        </w:rPr>
        <w:t xml:space="preserve"> and LGBTQI, marginalized and vulnerable groups and the creative industries. The diversity of the CS-NRG brought benefit to the Programme due to better scoping, feedback, and implementation of the LNOB principle, as well as improving its reach</w:t>
      </w:r>
      <w:r w:rsidR="00975456" w:rsidRPr="00261141">
        <w:rPr>
          <w:rFonts w:eastAsia="Arial"/>
          <w:lang w:val="en-GB"/>
        </w:rPr>
        <w:t xml:space="preserve"> </w:t>
      </w:r>
      <w:r w:rsidRPr="00261141">
        <w:rPr>
          <w:rFonts w:eastAsia="Arial"/>
          <w:lang w:val="en-GB"/>
        </w:rPr>
        <w:t>and accountability to rights-holders.</w:t>
      </w:r>
      <w:r w:rsidR="0068003F" w:rsidRPr="00261141">
        <w:rPr>
          <w:rFonts w:eastAsia="Arial"/>
          <w:lang w:val="en-GB"/>
        </w:rPr>
        <w:t xml:space="preserve"> </w:t>
      </w:r>
      <w:r w:rsidR="00595697" w:rsidRPr="00261141">
        <w:rPr>
          <w:rFonts w:eastAsia="Arial"/>
          <w:lang w:val="en-GB"/>
        </w:rPr>
        <w:t xml:space="preserve">It was expected that the change in the structure would assist the CS-NRG in representing additional views and acting on their behalf, while having more “hands on deck” to implement its workplan. </w:t>
      </w:r>
    </w:p>
    <w:p w14:paraId="2B84B642" w14:textId="076A2EF0" w:rsidR="004C19E2" w:rsidRPr="00261141" w:rsidRDefault="004C19E2" w:rsidP="00BA2EDE">
      <w:pPr>
        <w:jc w:val="both"/>
        <w:rPr>
          <w:highlight w:val="white"/>
          <w:lang w:val="en-GB"/>
        </w:rPr>
      </w:pPr>
    </w:p>
    <w:p w14:paraId="4CEF192E" w14:textId="6C254A8F" w:rsidR="004C19E2" w:rsidRPr="00261141" w:rsidRDefault="001C035B" w:rsidP="00BA2EDE">
      <w:pPr>
        <w:jc w:val="both"/>
        <w:rPr>
          <w:highlight w:val="white"/>
          <w:lang w:val="en-GB"/>
        </w:rPr>
      </w:pPr>
      <w:r w:rsidRPr="00261141">
        <w:rPr>
          <w:lang w:val="en-GB"/>
        </w:rPr>
        <w:t xml:space="preserve">The programme allocated a budget for the CS-NRG, but the funds were not utilised in a </w:t>
      </w:r>
      <w:r w:rsidR="00BA2EDE" w:rsidRPr="00261141">
        <w:rPr>
          <w:lang w:val="en-GB"/>
        </w:rPr>
        <w:t>direct</w:t>
      </w:r>
      <w:r w:rsidRPr="00261141">
        <w:rPr>
          <w:lang w:val="en-GB"/>
        </w:rPr>
        <w:t xml:space="preserve"> way by the CS-NRG as there were repeated delays in</w:t>
      </w:r>
      <w:r w:rsidR="00AA2BAC" w:rsidRPr="00261141">
        <w:rPr>
          <w:lang w:val="en-GB"/>
        </w:rPr>
        <w:t xml:space="preserve"> finalising and</w:t>
      </w:r>
      <w:r w:rsidRPr="00261141">
        <w:rPr>
          <w:lang w:val="en-GB"/>
        </w:rPr>
        <w:t xml:space="preserve"> </w:t>
      </w:r>
      <w:r w:rsidR="00AA2BAC" w:rsidRPr="00261141">
        <w:rPr>
          <w:lang w:val="en-GB"/>
        </w:rPr>
        <w:t>implementing</w:t>
      </w:r>
      <w:r w:rsidRPr="00261141">
        <w:rPr>
          <w:lang w:val="en-GB"/>
        </w:rPr>
        <w:t xml:space="preserve"> its workplan. </w:t>
      </w:r>
      <w:r w:rsidR="007A2AAA" w:rsidRPr="00261141">
        <w:rPr>
          <w:lang w:val="en-GB"/>
        </w:rPr>
        <w:t xml:space="preserve">Some of the </w:t>
      </w:r>
      <w:r w:rsidRPr="00261141">
        <w:rPr>
          <w:lang w:val="en-GB"/>
        </w:rPr>
        <w:t>members</w:t>
      </w:r>
      <w:r w:rsidR="001A6C13" w:rsidRPr="00261141">
        <w:rPr>
          <w:lang w:val="en-GB"/>
        </w:rPr>
        <w:t xml:space="preserve"> were</w:t>
      </w:r>
      <w:r w:rsidRPr="00261141">
        <w:rPr>
          <w:lang w:val="en-GB"/>
        </w:rPr>
        <w:t xml:space="preserve"> staff of implementing organisations and grantees</w:t>
      </w:r>
      <w:r w:rsidR="000462D1" w:rsidRPr="00261141">
        <w:rPr>
          <w:lang w:val="en-GB"/>
        </w:rPr>
        <w:t xml:space="preserve">, </w:t>
      </w:r>
      <w:r w:rsidRPr="00261141">
        <w:rPr>
          <w:lang w:val="en-GB"/>
        </w:rPr>
        <w:t xml:space="preserve">and </w:t>
      </w:r>
      <w:r w:rsidR="000A7355" w:rsidRPr="00261141">
        <w:rPr>
          <w:lang w:val="en-GB"/>
        </w:rPr>
        <w:t>most had other jobs</w:t>
      </w:r>
      <w:r w:rsidR="00796D6E" w:rsidRPr="00261141">
        <w:rPr>
          <w:lang w:val="en-GB"/>
        </w:rPr>
        <w:t xml:space="preserve">, including </w:t>
      </w:r>
      <w:r w:rsidR="001A6C13" w:rsidRPr="00261141">
        <w:rPr>
          <w:lang w:val="en-GB"/>
        </w:rPr>
        <w:t>consultan</w:t>
      </w:r>
      <w:r w:rsidR="00796D6E" w:rsidRPr="00261141">
        <w:rPr>
          <w:lang w:val="en-GB"/>
        </w:rPr>
        <w:t xml:space="preserve">cies with </w:t>
      </w:r>
      <w:r w:rsidR="00384493" w:rsidRPr="00261141">
        <w:rPr>
          <w:lang w:val="en-GB"/>
        </w:rPr>
        <w:t>partners and R</w:t>
      </w:r>
      <w:r w:rsidR="00796D6E" w:rsidRPr="00261141">
        <w:rPr>
          <w:lang w:val="en-GB"/>
        </w:rPr>
        <w:t xml:space="preserve">UNOs, </w:t>
      </w:r>
      <w:r w:rsidR="00384493" w:rsidRPr="00261141">
        <w:rPr>
          <w:lang w:val="en-GB"/>
        </w:rPr>
        <w:t>while some had other</w:t>
      </w:r>
      <w:r w:rsidR="000A7355" w:rsidRPr="00261141">
        <w:rPr>
          <w:lang w:val="en-GB"/>
        </w:rPr>
        <w:t xml:space="preserve"> </w:t>
      </w:r>
      <w:r w:rsidRPr="00261141">
        <w:rPr>
          <w:lang w:val="en-GB"/>
        </w:rPr>
        <w:t>volunteer duties</w:t>
      </w:r>
      <w:r w:rsidR="000A7355" w:rsidRPr="00261141">
        <w:rPr>
          <w:lang w:val="en-GB"/>
        </w:rPr>
        <w:t>. T</w:t>
      </w:r>
      <w:r w:rsidRPr="00261141">
        <w:rPr>
          <w:lang w:val="en-GB"/>
        </w:rPr>
        <w:t>h</w:t>
      </w:r>
      <w:r w:rsidR="000A7355" w:rsidRPr="00261141">
        <w:rPr>
          <w:lang w:val="en-GB"/>
        </w:rPr>
        <w:t>erefore</w:t>
      </w:r>
      <w:r w:rsidRPr="00261141">
        <w:rPr>
          <w:lang w:val="en-GB"/>
        </w:rPr>
        <w:t xml:space="preserve"> CS-NRG </w:t>
      </w:r>
      <w:r w:rsidR="000A7355" w:rsidRPr="00261141">
        <w:rPr>
          <w:lang w:val="en-GB"/>
        </w:rPr>
        <w:t xml:space="preserve">tried discussed various </w:t>
      </w:r>
      <w:r w:rsidRPr="00261141">
        <w:rPr>
          <w:lang w:val="en-GB"/>
        </w:rPr>
        <w:t>approach</w:t>
      </w:r>
      <w:r w:rsidR="00C3586C" w:rsidRPr="00261141">
        <w:rPr>
          <w:lang w:val="en-GB"/>
        </w:rPr>
        <w:t>es</w:t>
      </w:r>
      <w:r w:rsidRPr="00261141">
        <w:rPr>
          <w:lang w:val="en-GB"/>
        </w:rPr>
        <w:t xml:space="preserve"> to implement its functions, such as by assigning specific members to follow-up on decisions from the meetings and requesting a specific stipend to do so.</w:t>
      </w:r>
      <w:r w:rsidR="00C3586C" w:rsidRPr="00261141">
        <w:rPr>
          <w:highlight w:val="white"/>
          <w:lang w:val="en-GB"/>
        </w:rPr>
        <w:t xml:space="preserve"> In 2023, a Membership </w:t>
      </w:r>
      <w:r w:rsidR="00C3586C" w:rsidRPr="00261141">
        <w:rPr>
          <w:rFonts w:eastAsia="Arial"/>
          <w:lang w:val="en-GB"/>
        </w:rPr>
        <w:t xml:space="preserve">Policy </w:t>
      </w:r>
      <w:r w:rsidR="00296A48" w:rsidRPr="00261141">
        <w:rPr>
          <w:rFonts w:eastAsia="Arial"/>
          <w:lang w:val="en-GB"/>
        </w:rPr>
        <w:t xml:space="preserve">was put in place. </w:t>
      </w:r>
      <w:r w:rsidR="00FF1BC3" w:rsidRPr="00261141">
        <w:rPr>
          <w:rFonts w:eastAsia="Arial"/>
          <w:lang w:val="en-GB"/>
        </w:rPr>
        <w:t>Developed</w:t>
      </w:r>
      <w:r w:rsidR="00F25C4A" w:rsidRPr="00261141">
        <w:rPr>
          <w:rFonts w:eastAsia="Arial"/>
          <w:lang w:val="en-GB"/>
        </w:rPr>
        <w:t xml:space="preserve"> with the C</w:t>
      </w:r>
      <w:r w:rsidR="00296A48" w:rsidRPr="00261141">
        <w:rPr>
          <w:rFonts w:eastAsia="Arial"/>
          <w:lang w:val="en-GB"/>
        </w:rPr>
        <w:t>S</w:t>
      </w:r>
      <w:r w:rsidR="001728E5" w:rsidRPr="00261141">
        <w:rPr>
          <w:rFonts w:eastAsia="Arial"/>
          <w:lang w:val="en-GB"/>
        </w:rPr>
        <w:t>-</w:t>
      </w:r>
      <w:r w:rsidR="00296A48" w:rsidRPr="00261141">
        <w:rPr>
          <w:rFonts w:eastAsia="Arial"/>
          <w:lang w:val="en-GB"/>
        </w:rPr>
        <w:t>NRG</w:t>
      </w:r>
      <w:r w:rsidR="00F25C4A" w:rsidRPr="00261141">
        <w:rPr>
          <w:rFonts w:eastAsia="Arial"/>
          <w:lang w:val="en-GB"/>
        </w:rPr>
        <w:t xml:space="preserve">, the Policy </w:t>
      </w:r>
      <w:r w:rsidR="00C3586C" w:rsidRPr="00261141">
        <w:rPr>
          <w:rFonts w:eastAsia="Arial"/>
          <w:lang w:val="en-GB"/>
        </w:rPr>
        <w:t>include</w:t>
      </w:r>
      <w:r w:rsidR="00F25C4A" w:rsidRPr="00261141">
        <w:rPr>
          <w:rFonts w:eastAsia="Arial"/>
          <w:lang w:val="en-GB"/>
        </w:rPr>
        <w:t>d</w:t>
      </w:r>
      <w:r w:rsidR="00C3586C" w:rsidRPr="00261141">
        <w:rPr>
          <w:rFonts w:eastAsia="Arial"/>
          <w:lang w:val="en-GB"/>
        </w:rPr>
        <w:t xml:space="preserve"> compensation</w:t>
      </w:r>
      <w:r w:rsidR="00F25C4A" w:rsidRPr="00261141">
        <w:rPr>
          <w:rFonts w:eastAsia="Arial"/>
          <w:lang w:val="en-GB"/>
        </w:rPr>
        <w:t xml:space="preserve"> for general </w:t>
      </w:r>
      <w:r w:rsidR="00FF1BC3" w:rsidRPr="00261141">
        <w:rPr>
          <w:rFonts w:eastAsia="Arial"/>
          <w:lang w:val="en-GB"/>
        </w:rPr>
        <w:t>participation</w:t>
      </w:r>
      <w:r w:rsidR="00CC2B71" w:rsidRPr="00261141">
        <w:rPr>
          <w:rFonts w:eastAsia="Arial"/>
          <w:lang w:val="en-GB"/>
        </w:rPr>
        <w:t xml:space="preserve">, </w:t>
      </w:r>
      <w:r w:rsidR="00FF1BC3" w:rsidRPr="00261141">
        <w:rPr>
          <w:rFonts w:eastAsia="Arial"/>
          <w:lang w:val="en-GB"/>
        </w:rPr>
        <w:t>as well as</w:t>
      </w:r>
      <w:r w:rsidR="00CC2B71" w:rsidRPr="00261141">
        <w:rPr>
          <w:rFonts w:eastAsia="Arial"/>
          <w:lang w:val="en-GB"/>
        </w:rPr>
        <w:t xml:space="preserve"> </w:t>
      </w:r>
      <w:r w:rsidR="00BA2EDE" w:rsidRPr="00261141">
        <w:rPr>
          <w:rFonts w:eastAsia="Arial"/>
          <w:lang w:val="en-GB"/>
        </w:rPr>
        <w:t>a</w:t>
      </w:r>
      <w:r w:rsidR="00C41180" w:rsidRPr="00261141">
        <w:rPr>
          <w:rFonts w:eastAsia="Arial"/>
          <w:lang w:val="en-GB"/>
        </w:rPr>
        <w:t xml:space="preserve"> specific</w:t>
      </w:r>
      <w:r w:rsidR="00BA2EDE" w:rsidRPr="00261141">
        <w:rPr>
          <w:rFonts w:eastAsia="Arial"/>
          <w:lang w:val="en-GB"/>
        </w:rPr>
        <w:t xml:space="preserve"> </w:t>
      </w:r>
      <w:r w:rsidR="00CC2B71" w:rsidRPr="00261141">
        <w:rPr>
          <w:rFonts w:eastAsia="Arial"/>
          <w:lang w:val="en-GB"/>
        </w:rPr>
        <w:t>stipend</w:t>
      </w:r>
      <w:r w:rsidR="00C3586C" w:rsidRPr="00261141">
        <w:rPr>
          <w:rFonts w:eastAsia="Arial"/>
          <w:lang w:val="en-GB"/>
        </w:rPr>
        <w:t xml:space="preserve"> </w:t>
      </w:r>
      <w:r w:rsidR="00BA2EDE" w:rsidRPr="00261141">
        <w:rPr>
          <w:rFonts w:eastAsia="Arial"/>
          <w:lang w:val="en-GB"/>
        </w:rPr>
        <w:t>fixed</w:t>
      </w:r>
      <w:r w:rsidR="00CC2B71" w:rsidRPr="00261141">
        <w:rPr>
          <w:rFonts w:eastAsia="Arial"/>
          <w:lang w:val="en-GB"/>
        </w:rPr>
        <w:t xml:space="preserve"> to performance of </w:t>
      </w:r>
      <w:r w:rsidR="00C41180" w:rsidRPr="00261141">
        <w:rPr>
          <w:rFonts w:eastAsia="Arial"/>
          <w:lang w:val="en-GB"/>
        </w:rPr>
        <w:t xml:space="preserve">assigned </w:t>
      </w:r>
      <w:r w:rsidR="00CC2B71" w:rsidRPr="00261141">
        <w:rPr>
          <w:rFonts w:eastAsia="Arial"/>
          <w:lang w:val="en-GB"/>
        </w:rPr>
        <w:t>duties</w:t>
      </w:r>
      <w:r w:rsidR="00C3586C" w:rsidRPr="00261141">
        <w:rPr>
          <w:rFonts w:eastAsia="Arial"/>
          <w:lang w:val="en-GB"/>
        </w:rPr>
        <w:t>.</w:t>
      </w:r>
      <w:r w:rsidR="009204A6" w:rsidRPr="00261141">
        <w:rPr>
          <w:rFonts w:eastAsia="Arial"/>
          <w:lang w:val="en-GB"/>
        </w:rPr>
        <w:t xml:space="preserve"> Ten (10) </w:t>
      </w:r>
      <w:r w:rsidR="00B80F80">
        <w:rPr>
          <w:rFonts w:eastAsia="Arial"/>
          <w:lang w:val="en-GB"/>
        </w:rPr>
        <w:t xml:space="preserve">of the </w:t>
      </w:r>
      <w:r w:rsidR="009204A6" w:rsidRPr="00261141">
        <w:rPr>
          <w:rFonts w:eastAsia="Arial"/>
          <w:lang w:val="en-GB"/>
        </w:rPr>
        <w:t xml:space="preserve">members </w:t>
      </w:r>
      <w:r w:rsidR="00733161" w:rsidRPr="00261141">
        <w:rPr>
          <w:rFonts w:eastAsia="Arial"/>
          <w:lang w:val="en-GB"/>
        </w:rPr>
        <w:t xml:space="preserve">received an honorarium for their contributions during the period covered by the </w:t>
      </w:r>
      <w:r w:rsidR="00690469" w:rsidRPr="00261141">
        <w:rPr>
          <w:rFonts w:eastAsia="Arial"/>
          <w:lang w:val="en-GB"/>
        </w:rPr>
        <w:t xml:space="preserve">Policy. </w:t>
      </w:r>
      <w:r w:rsidR="00C3586C" w:rsidRPr="00261141">
        <w:rPr>
          <w:rFonts w:eastAsia="Arial"/>
          <w:lang w:val="en-GB"/>
        </w:rPr>
        <w:t xml:space="preserve">  </w:t>
      </w:r>
    </w:p>
    <w:p w14:paraId="5427E0BC" w14:textId="77777777" w:rsidR="001C035B" w:rsidRPr="00261141" w:rsidRDefault="001C035B" w:rsidP="00BA2EDE">
      <w:pPr>
        <w:jc w:val="both"/>
        <w:rPr>
          <w:highlight w:val="white"/>
          <w:lang w:val="en-GB"/>
        </w:rPr>
      </w:pPr>
    </w:p>
    <w:p w14:paraId="6F0658F5" w14:textId="7C42F188" w:rsidR="00F03ADA" w:rsidRPr="00261141" w:rsidRDefault="006E33D3" w:rsidP="008C2F61">
      <w:pPr>
        <w:jc w:val="both"/>
        <w:rPr>
          <w:highlight w:val="white"/>
          <w:lang w:val="en-GB"/>
        </w:rPr>
      </w:pPr>
      <w:r w:rsidRPr="00261141">
        <w:rPr>
          <w:rFonts w:eastAsia="Arial"/>
          <w:lang w:val="en-GB"/>
        </w:rPr>
        <w:t xml:space="preserve">It was expected that the </w:t>
      </w:r>
      <w:r w:rsidR="009C0C00" w:rsidRPr="00261141">
        <w:rPr>
          <w:rFonts w:eastAsia="Arial"/>
          <w:lang w:val="en-GB"/>
        </w:rPr>
        <w:t xml:space="preserve">options for compensation and </w:t>
      </w:r>
      <w:r w:rsidR="00472E3A" w:rsidRPr="00261141">
        <w:rPr>
          <w:rFonts w:eastAsia="Arial"/>
          <w:lang w:val="en-GB"/>
        </w:rPr>
        <w:t xml:space="preserve">the </w:t>
      </w:r>
      <w:r w:rsidRPr="00261141">
        <w:rPr>
          <w:rFonts w:eastAsia="Arial"/>
          <w:lang w:val="en-GB"/>
        </w:rPr>
        <w:t xml:space="preserve">inclusion of representatives from </w:t>
      </w:r>
      <w:r w:rsidR="00472E3A" w:rsidRPr="00261141">
        <w:rPr>
          <w:rFonts w:eastAsia="Arial"/>
          <w:lang w:val="en-GB"/>
        </w:rPr>
        <w:t>CSOs</w:t>
      </w:r>
      <w:r w:rsidRPr="00261141">
        <w:rPr>
          <w:rFonts w:eastAsia="Arial"/>
          <w:lang w:val="en-GB"/>
        </w:rPr>
        <w:t xml:space="preserve"> would increase credibility, encourage networking among WROs and CSOs, and contribute to sustainability. Unfortunately, </w:t>
      </w:r>
      <w:r w:rsidR="00EB15F7" w:rsidRPr="00261141">
        <w:rPr>
          <w:rFonts w:eastAsia="Arial"/>
          <w:lang w:val="en-GB"/>
        </w:rPr>
        <w:t>due to the limited time</w:t>
      </w:r>
      <w:r w:rsidR="00954C9D" w:rsidRPr="00261141">
        <w:rPr>
          <w:rFonts w:eastAsia="Arial"/>
          <w:lang w:val="en-GB"/>
        </w:rPr>
        <w:t xml:space="preserve"> for execution and the intensity of programme implementation within the last few months, this did not materialize in any significant way and </w:t>
      </w:r>
      <w:r w:rsidRPr="00261141">
        <w:rPr>
          <w:rFonts w:eastAsia="Arial"/>
          <w:lang w:val="en-GB"/>
        </w:rPr>
        <w:t>the CS</w:t>
      </w:r>
      <w:r w:rsidR="00F726ED" w:rsidRPr="00261141">
        <w:rPr>
          <w:rFonts w:eastAsia="Arial"/>
          <w:lang w:val="en-GB"/>
        </w:rPr>
        <w:t>-</w:t>
      </w:r>
      <w:r w:rsidRPr="00261141">
        <w:rPr>
          <w:rFonts w:eastAsia="Arial"/>
          <w:lang w:val="en-GB"/>
        </w:rPr>
        <w:t xml:space="preserve">NRG </w:t>
      </w:r>
      <w:r w:rsidR="00472E3A" w:rsidRPr="00261141">
        <w:rPr>
          <w:rFonts w:eastAsia="Arial"/>
          <w:lang w:val="en-GB"/>
        </w:rPr>
        <w:t xml:space="preserve">did not become </w:t>
      </w:r>
      <w:r w:rsidRPr="00261141">
        <w:rPr>
          <w:rFonts w:eastAsia="Arial"/>
          <w:lang w:val="en-GB"/>
        </w:rPr>
        <w:t xml:space="preserve">as active as anticipated. However, the group </w:t>
      </w:r>
      <w:r w:rsidR="004612D8" w:rsidRPr="00261141">
        <w:rPr>
          <w:rFonts w:eastAsia="Arial"/>
          <w:lang w:val="en-GB"/>
        </w:rPr>
        <w:t>provided</w:t>
      </w:r>
      <w:r w:rsidRPr="00261141">
        <w:rPr>
          <w:rFonts w:eastAsia="Arial"/>
          <w:lang w:val="en-GB"/>
        </w:rPr>
        <w:t xml:space="preserve"> invaluable insight </w:t>
      </w:r>
      <w:r w:rsidR="004612D8" w:rsidRPr="00261141">
        <w:rPr>
          <w:rFonts w:eastAsia="Arial"/>
          <w:lang w:val="en-GB"/>
        </w:rPr>
        <w:t xml:space="preserve">on </w:t>
      </w:r>
      <w:r w:rsidR="00113A39" w:rsidRPr="00261141">
        <w:rPr>
          <w:rFonts w:eastAsia="Arial"/>
          <w:lang w:val="en-GB"/>
        </w:rPr>
        <w:t>t</w:t>
      </w:r>
      <w:r w:rsidR="004612D8" w:rsidRPr="00261141">
        <w:rPr>
          <w:rFonts w:eastAsia="Arial"/>
          <w:lang w:val="en-GB"/>
        </w:rPr>
        <w:t>he WR</w:t>
      </w:r>
      <w:r w:rsidR="00113A39" w:rsidRPr="00261141">
        <w:rPr>
          <w:rFonts w:eastAsia="Arial"/>
          <w:lang w:val="en-GB"/>
        </w:rPr>
        <w:t>O</w:t>
      </w:r>
      <w:r w:rsidR="004612D8" w:rsidRPr="00261141">
        <w:rPr>
          <w:rFonts w:eastAsia="Arial"/>
          <w:lang w:val="en-GB"/>
        </w:rPr>
        <w:t xml:space="preserve">s and </w:t>
      </w:r>
      <w:r w:rsidR="00CD60A5" w:rsidRPr="00261141">
        <w:rPr>
          <w:rFonts w:eastAsia="Arial"/>
          <w:lang w:val="en-GB"/>
        </w:rPr>
        <w:t>CSOs and</w:t>
      </w:r>
      <w:r w:rsidR="00FF1BC3" w:rsidRPr="00261141">
        <w:rPr>
          <w:rFonts w:eastAsia="Arial"/>
          <w:lang w:val="en-GB"/>
        </w:rPr>
        <w:t xml:space="preserve"> </w:t>
      </w:r>
      <w:r w:rsidR="004612D8" w:rsidRPr="00261141">
        <w:rPr>
          <w:rFonts w:eastAsia="Arial"/>
          <w:lang w:val="en-GB"/>
        </w:rPr>
        <w:t xml:space="preserve">offered suggestions </w:t>
      </w:r>
      <w:r w:rsidR="00113A39" w:rsidRPr="00261141">
        <w:rPr>
          <w:rFonts w:eastAsia="Arial"/>
          <w:lang w:val="en-GB"/>
        </w:rPr>
        <w:t>for engaging and strengthening them</w:t>
      </w:r>
      <w:r w:rsidR="00FF1BC3" w:rsidRPr="00261141">
        <w:rPr>
          <w:rFonts w:eastAsia="Arial"/>
          <w:lang w:val="en-GB"/>
        </w:rPr>
        <w:t xml:space="preserve">. </w:t>
      </w:r>
      <w:r w:rsidR="005936BF" w:rsidRPr="00261141">
        <w:rPr>
          <w:rFonts w:eastAsia="Arial"/>
          <w:lang w:val="en-GB"/>
        </w:rPr>
        <w:t xml:space="preserve"> The CS-NRG also initiated </w:t>
      </w:r>
      <w:r w:rsidR="004A6802" w:rsidRPr="00261141">
        <w:rPr>
          <w:rFonts w:eastAsia="Arial"/>
          <w:lang w:val="en-GB"/>
        </w:rPr>
        <w:t xml:space="preserve">discussion on holding a retreat. The idea evolved into </w:t>
      </w:r>
      <w:r w:rsidR="00A21FE1" w:rsidRPr="00261141">
        <w:rPr>
          <w:rFonts w:eastAsia="Arial"/>
          <w:lang w:val="en-GB"/>
        </w:rPr>
        <w:t xml:space="preserve">a </w:t>
      </w:r>
      <w:r w:rsidR="00CD60A5" w:rsidRPr="00261141">
        <w:rPr>
          <w:rFonts w:eastAsia="Arial"/>
          <w:lang w:val="en-GB"/>
        </w:rPr>
        <w:t>Sustainability</w:t>
      </w:r>
      <w:r w:rsidR="00A21FE1" w:rsidRPr="00261141">
        <w:rPr>
          <w:rFonts w:eastAsia="Arial"/>
          <w:lang w:val="en-GB"/>
        </w:rPr>
        <w:t xml:space="preserve"> Retreat that </w:t>
      </w:r>
      <w:r w:rsidR="00CD60A5" w:rsidRPr="00261141">
        <w:rPr>
          <w:rFonts w:eastAsia="Arial"/>
          <w:lang w:val="en-GB"/>
        </w:rPr>
        <w:t>included</w:t>
      </w:r>
      <w:r w:rsidR="00A21FE1" w:rsidRPr="00261141">
        <w:rPr>
          <w:rFonts w:eastAsia="Arial"/>
          <w:lang w:val="en-GB"/>
        </w:rPr>
        <w:t xml:space="preserve"> both Government and civil society </w:t>
      </w:r>
      <w:r w:rsidR="00CD60A5" w:rsidRPr="00261141">
        <w:rPr>
          <w:rFonts w:eastAsia="Arial"/>
          <w:lang w:val="en-GB"/>
        </w:rPr>
        <w:t>partners</w:t>
      </w:r>
      <w:r w:rsidR="00E96E27" w:rsidRPr="00261141">
        <w:rPr>
          <w:rFonts w:eastAsia="Arial"/>
          <w:lang w:val="en-GB"/>
        </w:rPr>
        <w:t xml:space="preserve"> in a process for co-designing the Sustainability Plan. </w:t>
      </w:r>
    </w:p>
    <w:p w14:paraId="38E16AD1" w14:textId="77777777" w:rsidR="00E96E27" w:rsidRPr="00261141" w:rsidRDefault="00E96E27" w:rsidP="008C2F61">
      <w:pPr>
        <w:jc w:val="both"/>
        <w:rPr>
          <w:highlight w:val="white"/>
          <w:lang w:val="en-GB"/>
        </w:rPr>
      </w:pPr>
    </w:p>
    <w:p w14:paraId="7779B373" w14:textId="6E107BF8" w:rsidR="006068D9" w:rsidRPr="00261141" w:rsidRDefault="005A68E6" w:rsidP="008C2F61">
      <w:pPr>
        <w:pStyle w:val="Heading2"/>
        <w:jc w:val="both"/>
        <w:rPr>
          <w:highlight w:val="white"/>
          <w:lang w:val="en-GB"/>
        </w:rPr>
      </w:pPr>
      <w:bookmarkStart w:id="11" w:name="_Toc162937060"/>
      <w:r w:rsidRPr="00261141">
        <w:rPr>
          <w:highlight w:val="white"/>
          <w:lang w:val="en-GB"/>
        </w:rPr>
        <w:lastRenderedPageBreak/>
        <w:t>Inter-agency coordination, technical committees and other governance mechanisms</w:t>
      </w:r>
      <w:bookmarkEnd w:id="11"/>
      <w:r w:rsidRPr="00261141">
        <w:rPr>
          <w:highlight w:val="white"/>
          <w:lang w:val="en-GB"/>
        </w:rPr>
        <w:t xml:space="preserve"> </w:t>
      </w:r>
    </w:p>
    <w:p w14:paraId="12E64621" w14:textId="77777777" w:rsidR="006068D9" w:rsidRPr="00261141" w:rsidRDefault="006068D9" w:rsidP="008C2F61">
      <w:pPr>
        <w:jc w:val="both"/>
        <w:rPr>
          <w:lang w:val="en-GB"/>
        </w:rPr>
      </w:pPr>
    </w:p>
    <w:p w14:paraId="489A892A" w14:textId="6781E1F7" w:rsidR="00E9789D" w:rsidRPr="00261141" w:rsidRDefault="003C5E8B" w:rsidP="003C5E8B">
      <w:pPr>
        <w:jc w:val="both"/>
        <w:rPr>
          <w:rFonts w:eastAsia="Arial"/>
          <w:lang w:val="en-GB"/>
        </w:rPr>
      </w:pPr>
      <w:r w:rsidRPr="00261141">
        <w:rPr>
          <w:rFonts w:eastAsia="Arial"/>
          <w:lang w:val="en-GB"/>
        </w:rPr>
        <w:t>The Grenada Spotlight Initiative was developed in broad consultation with Government and Civil Society, and an integrated Technical Team from</w:t>
      </w:r>
      <w:r w:rsidR="00D72D8B" w:rsidRPr="00261141">
        <w:rPr>
          <w:rFonts w:eastAsia="Arial"/>
          <w:lang w:val="en-GB"/>
        </w:rPr>
        <w:t xml:space="preserve"> ILO</w:t>
      </w:r>
      <w:r w:rsidRPr="00261141">
        <w:rPr>
          <w:rFonts w:eastAsia="Arial"/>
          <w:lang w:val="en-GB"/>
        </w:rPr>
        <w:t xml:space="preserve">, UNICEF, UNDP, UNFPA, UN Women and PAHO/WHO. </w:t>
      </w:r>
      <w:r w:rsidR="00D72D8B" w:rsidRPr="00261141">
        <w:rPr>
          <w:rFonts w:eastAsia="Arial"/>
          <w:lang w:val="en-GB"/>
        </w:rPr>
        <w:t xml:space="preserve">Phase </w:t>
      </w:r>
      <w:r w:rsidR="00DC796F" w:rsidRPr="00261141">
        <w:rPr>
          <w:rFonts w:eastAsia="Arial"/>
          <w:lang w:val="en-GB"/>
        </w:rPr>
        <w:t xml:space="preserve">II was also designed using a consultative process. </w:t>
      </w:r>
      <w:r w:rsidR="009F520E" w:rsidRPr="00261141">
        <w:rPr>
          <w:rFonts w:eastAsia="Arial"/>
          <w:lang w:val="en-GB"/>
        </w:rPr>
        <w:t xml:space="preserve">This resulted in </w:t>
      </w:r>
      <w:r w:rsidR="00AE336E" w:rsidRPr="00261141">
        <w:rPr>
          <w:rFonts w:eastAsia="Arial"/>
          <w:lang w:val="en-GB"/>
        </w:rPr>
        <w:t>an ambitious</w:t>
      </w:r>
      <w:r w:rsidR="00D039CF" w:rsidRPr="00261141">
        <w:rPr>
          <w:rFonts w:eastAsia="Arial"/>
          <w:lang w:val="en-GB"/>
        </w:rPr>
        <w:t xml:space="preserve"> </w:t>
      </w:r>
      <w:r w:rsidR="0065385B" w:rsidRPr="00261141">
        <w:rPr>
          <w:rFonts w:eastAsia="Arial"/>
          <w:lang w:val="en-GB"/>
        </w:rPr>
        <w:t>Country Programme containing</w:t>
      </w:r>
      <w:r w:rsidR="00A5316B" w:rsidRPr="00261141">
        <w:rPr>
          <w:rFonts w:eastAsia="Arial"/>
          <w:lang w:val="en-GB"/>
        </w:rPr>
        <w:t xml:space="preserve"> </w:t>
      </w:r>
      <w:r w:rsidR="00DC796F" w:rsidRPr="00261141">
        <w:rPr>
          <w:rFonts w:eastAsia="Arial"/>
          <w:lang w:val="en-GB"/>
        </w:rPr>
        <w:t>fifty-four (</w:t>
      </w:r>
      <w:r w:rsidR="00D039CF" w:rsidRPr="00261141">
        <w:rPr>
          <w:rFonts w:eastAsia="Arial"/>
          <w:lang w:val="en-GB"/>
        </w:rPr>
        <w:t>54</w:t>
      </w:r>
      <w:r w:rsidR="00DC796F" w:rsidRPr="00261141">
        <w:rPr>
          <w:rFonts w:eastAsia="Arial"/>
          <w:lang w:val="en-GB"/>
        </w:rPr>
        <w:t>)</w:t>
      </w:r>
      <w:r w:rsidR="00D039CF" w:rsidRPr="00261141">
        <w:rPr>
          <w:rFonts w:eastAsia="Arial"/>
          <w:lang w:val="en-GB"/>
        </w:rPr>
        <w:t xml:space="preserve"> </w:t>
      </w:r>
      <w:r w:rsidR="00DC796F" w:rsidRPr="00261141">
        <w:rPr>
          <w:rFonts w:eastAsia="Arial"/>
          <w:lang w:val="en-GB"/>
        </w:rPr>
        <w:t>a</w:t>
      </w:r>
      <w:r w:rsidR="00D039CF" w:rsidRPr="00261141">
        <w:rPr>
          <w:rFonts w:eastAsia="Arial"/>
          <w:lang w:val="en-GB"/>
        </w:rPr>
        <w:t>ctivities</w:t>
      </w:r>
      <w:r w:rsidR="002E66A1" w:rsidRPr="00261141">
        <w:rPr>
          <w:rFonts w:eastAsia="Arial"/>
          <w:lang w:val="en-GB"/>
        </w:rPr>
        <w:t xml:space="preserve"> </w:t>
      </w:r>
      <w:r w:rsidR="00DC796F" w:rsidRPr="00261141">
        <w:rPr>
          <w:rFonts w:eastAsia="Arial"/>
          <w:lang w:val="en-GB"/>
        </w:rPr>
        <w:t xml:space="preserve">that contributed to 34 output indicators and 13 outcome indicators across the six (6) outcomes, referred to as Pillars. </w:t>
      </w:r>
    </w:p>
    <w:p w14:paraId="182B90B0" w14:textId="77777777" w:rsidR="00E9789D" w:rsidRPr="00261141" w:rsidRDefault="00E9789D" w:rsidP="003C5E8B">
      <w:pPr>
        <w:jc w:val="both"/>
        <w:rPr>
          <w:rFonts w:eastAsia="Arial"/>
          <w:lang w:val="en-GB"/>
        </w:rPr>
      </w:pPr>
    </w:p>
    <w:p w14:paraId="03E6031B" w14:textId="00D93160" w:rsidR="003C5E8B" w:rsidRPr="00261141" w:rsidRDefault="003C5E8B" w:rsidP="003C5E8B">
      <w:pPr>
        <w:jc w:val="both"/>
        <w:rPr>
          <w:rFonts w:eastAsia="Arial"/>
          <w:lang w:val="en-GB"/>
        </w:rPr>
      </w:pPr>
      <w:r w:rsidRPr="00261141">
        <w:rPr>
          <w:rFonts w:eastAsia="Arial"/>
          <w:lang w:val="en-GB"/>
        </w:rPr>
        <w:t xml:space="preserve">Each of the </w:t>
      </w:r>
      <w:r w:rsidR="00DC796F" w:rsidRPr="00261141">
        <w:rPr>
          <w:rFonts w:eastAsia="Arial"/>
          <w:lang w:val="en-GB"/>
        </w:rPr>
        <w:t>s</w:t>
      </w:r>
      <w:r w:rsidRPr="00261141">
        <w:rPr>
          <w:rFonts w:eastAsia="Arial"/>
          <w:lang w:val="en-GB"/>
        </w:rPr>
        <w:t>ix Pillars was led by a Recipient UN Organisation (RUNO)</w:t>
      </w:r>
      <w:r w:rsidR="007576DB" w:rsidRPr="00261141">
        <w:rPr>
          <w:rFonts w:eastAsia="Arial"/>
          <w:lang w:val="en-GB"/>
        </w:rPr>
        <w:t>,</w:t>
      </w:r>
      <w:r w:rsidR="00EE4604" w:rsidRPr="00261141">
        <w:rPr>
          <w:rFonts w:eastAsia="Arial"/>
          <w:lang w:val="en-GB"/>
        </w:rPr>
        <w:t xml:space="preserve"> </w:t>
      </w:r>
      <w:r w:rsidR="00FA2FDB" w:rsidRPr="00261141">
        <w:rPr>
          <w:rFonts w:eastAsia="Arial"/>
          <w:lang w:val="en-GB"/>
        </w:rPr>
        <w:t xml:space="preserve">which assigned </w:t>
      </w:r>
      <w:r w:rsidR="00EE4604" w:rsidRPr="00261141">
        <w:rPr>
          <w:rFonts w:eastAsia="Arial"/>
          <w:lang w:val="en-GB"/>
        </w:rPr>
        <w:t>a Technical Focal Point</w:t>
      </w:r>
      <w:r w:rsidRPr="00261141">
        <w:rPr>
          <w:rFonts w:eastAsia="Arial"/>
          <w:lang w:val="en-GB"/>
        </w:rPr>
        <w:t xml:space="preserve">. Five of the Pillars were supported by another RUNO, and two Pillars received </w:t>
      </w:r>
      <w:r w:rsidR="00AE336E" w:rsidRPr="00261141">
        <w:rPr>
          <w:rFonts w:eastAsia="Arial"/>
          <w:lang w:val="en-GB"/>
        </w:rPr>
        <w:t>direct</w:t>
      </w:r>
      <w:r w:rsidRPr="00261141">
        <w:rPr>
          <w:rFonts w:eastAsia="Arial"/>
          <w:lang w:val="en-GB"/>
        </w:rPr>
        <w:t xml:space="preserve"> support from the Associated Agency as </w:t>
      </w:r>
      <w:r w:rsidR="00AE336E" w:rsidRPr="00261141">
        <w:rPr>
          <w:rFonts w:eastAsia="Arial"/>
          <w:lang w:val="en-GB"/>
        </w:rPr>
        <w:t>shown in the table below.</w:t>
      </w:r>
      <w:r w:rsidRPr="00261141">
        <w:rPr>
          <w:rFonts w:eastAsia="Arial"/>
          <w:lang w:val="en-GB"/>
        </w:rPr>
        <w:t xml:space="preserve"> </w:t>
      </w:r>
    </w:p>
    <w:p w14:paraId="4A848538" w14:textId="77777777" w:rsidR="003C5E8B" w:rsidRPr="00261141" w:rsidRDefault="003C5E8B" w:rsidP="003C5E8B">
      <w:pPr>
        <w:jc w:val="both"/>
        <w:rPr>
          <w:rFonts w:eastAsia="Arial"/>
          <w:lang w:val="en-GB"/>
        </w:rPr>
      </w:pPr>
    </w:p>
    <w:tbl>
      <w:tblPr>
        <w:tblStyle w:val="TableGrid"/>
        <w:tblW w:w="0" w:type="auto"/>
        <w:jc w:val="center"/>
        <w:tblLook w:val="04A0" w:firstRow="1" w:lastRow="0" w:firstColumn="1" w:lastColumn="0" w:noHBand="0" w:noVBand="1"/>
      </w:tblPr>
      <w:tblGrid>
        <w:gridCol w:w="4405"/>
        <w:gridCol w:w="1710"/>
        <w:gridCol w:w="1777"/>
        <w:gridCol w:w="1620"/>
      </w:tblGrid>
      <w:tr w:rsidR="004F5A08" w:rsidRPr="00261141" w14:paraId="18F19A9B" w14:textId="77777777" w:rsidTr="00FA2FDB">
        <w:trPr>
          <w:jc w:val="center"/>
        </w:trPr>
        <w:tc>
          <w:tcPr>
            <w:tcW w:w="4405" w:type="dxa"/>
            <w:vAlign w:val="center"/>
          </w:tcPr>
          <w:p w14:paraId="3B73A702" w14:textId="4FAEB920" w:rsidR="004F5A08" w:rsidRPr="00261141" w:rsidRDefault="000720F0" w:rsidP="00FA2FDB">
            <w:pPr>
              <w:rPr>
                <w:rFonts w:eastAsia="Arial"/>
                <w:b/>
                <w:bCs/>
                <w:lang w:val="en-GB"/>
              </w:rPr>
            </w:pPr>
            <w:r w:rsidRPr="00261141">
              <w:rPr>
                <w:rFonts w:eastAsia="Arial"/>
                <w:b/>
                <w:bCs/>
                <w:lang w:val="en-GB"/>
              </w:rPr>
              <w:t>Pillar</w:t>
            </w:r>
          </w:p>
        </w:tc>
        <w:tc>
          <w:tcPr>
            <w:tcW w:w="1710" w:type="dxa"/>
            <w:vAlign w:val="center"/>
          </w:tcPr>
          <w:p w14:paraId="5EDACB58" w14:textId="3CED4E18" w:rsidR="004F5A08" w:rsidRPr="00261141" w:rsidRDefault="000720F0" w:rsidP="00FA2FDB">
            <w:pPr>
              <w:rPr>
                <w:rFonts w:eastAsia="Arial"/>
                <w:b/>
                <w:bCs/>
                <w:lang w:val="en-GB"/>
              </w:rPr>
            </w:pPr>
            <w:r w:rsidRPr="00261141">
              <w:rPr>
                <w:rFonts w:eastAsia="Arial"/>
                <w:b/>
                <w:bCs/>
                <w:lang w:val="en-GB"/>
              </w:rPr>
              <w:t>Lead RUNO</w:t>
            </w:r>
          </w:p>
        </w:tc>
        <w:tc>
          <w:tcPr>
            <w:tcW w:w="1777" w:type="dxa"/>
            <w:vAlign w:val="center"/>
          </w:tcPr>
          <w:p w14:paraId="0AB7E416" w14:textId="563DA4ED" w:rsidR="004F5A08" w:rsidRPr="00261141" w:rsidRDefault="00FA2FDB" w:rsidP="00FA2FDB">
            <w:pPr>
              <w:rPr>
                <w:rFonts w:eastAsia="Arial"/>
                <w:b/>
                <w:bCs/>
                <w:lang w:val="en-GB"/>
              </w:rPr>
            </w:pPr>
            <w:r w:rsidRPr="00261141">
              <w:rPr>
                <w:rFonts w:eastAsia="Arial"/>
                <w:b/>
                <w:bCs/>
                <w:lang w:val="en-GB"/>
              </w:rPr>
              <w:t>Other Implementing RUNO</w:t>
            </w:r>
          </w:p>
        </w:tc>
        <w:tc>
          <w:tcPr>
            <w:tcW w:w="1620" w:type="dxa"/>
            <w:vAlign w:val="center"/>
          </w:tcPr>
          <w:p w14:paraId="4BB5CFCC" w14:textId="2A82FD07" w:rsidR="004F5A08" w:rsidRPr="00261141" w:rsidRDefault="00FA2FDB" w:rsidP="00FA2FDB">
            <w:pPr>
              <w:rPr>
                <w:rFonts w:eastAsia="Arial"/>
                <w:b/>
                <w:bCs/>
                <w:lang w:val="en-GB"/>
              </w:rPr>
            </w:pPr>
            <w:r w:rsidRPr="00261141">
              <w:rPr>
                <w:rFonts w:eastAsia="Arial"/>
                <w:b/>
                <w:bCs/>
                <w:lang w:val="en-GB"/>
              </w:rPr>
              <w:t xml:space="preserve">Associated Agency </w:t>
            </w:r>
          </w:p>
        </w:tc>
      </w:tr>
      <w:tr w:rsidR="004F5A08" w:rsidRPr="00261141" w14:paraId="3AC56766" w14:textId="77777777" w:rsidTr="00FA2FDB">
        <w:trPr>
          <w:jc w:val="center"/>
        </w:trPr>
        <w:tc>
          <w:tcPr>
            <w:tcW w:w="4405" w:type="dxa"/>
          </w:tcPr>
          <w:p w14:paraId="07C4E974" w14:textId="5F30B961" w:rsidR="004F5A08" w:rsidRPr="00261141" w:rsidRDefault="004F5A08" w:rsidP="003C5E8B">
            <w:pPr>
              <w:jc w:val="both"/>
              <w:rPr>
                <w:rFonts w:eastAsia="Arial"/>
                <w:lang w:val="en-GB"/>
              </w:rPr>
            </w:pPr>
            <w:r w:rsidRPr="00261141">
              <w:rPr>
                <w:rFonts w:eastAsia="Arial"/>
                <w:lang w:val="en-GB"/>
              </w:rPr>
              <w:t>Pillar 1: Legislative and Policy Frameworks</w:t>
            </w:r>
          </w:p>
        </w:tc>
        <w:tc>
          <w:tcPr>
            <w:tcW w:w="1710" w:type="dxa"/>
          </w:tcPr>
          <w:p w14:paraId="283CC303" w14:textId="3AD6F7C2" w:rsidR="004F5A08" w:rsidRPr="00261141" w:rsidRDefault="004F5A08" w:rsidP="003C5E8B">
            <w:pPr>
              <w:jc w:val="both"/>
              <w:rPr>
                <w:rFonts w:eastAsia="Arial"/>
                <w:lang w:val="en-GB"/>
              </w:rPr>
            </w:pPr>
            <w:r w:rsidRPr="00261141">
              <w:rPr>
                <w:rFonts w:eastAsia="Arial"/>
                <w:lang w:val="en-GB"/>
              </w:rPr>
              <w:t>UNICEF</w:t>
            </w:r>
          </w:p>
        </w:tc>
        <w:tc>
          <w:tcPr>
            <w:tcW w:w="1777" w:type="dxa"/>
          </w:tcPr>
          <w:p w14:paraId="3E120296" w14:textId="6B99C612" w:rsidR="004F5A08" w:rsidRPr="00261141" w:rsidRDefault="004F5A08" w:rsidP="003C5E8B">
            <w:pPr>
              <w:jc w:val="both"/>
              <w:rPr>
                <w:rFonts w:eastAsia="Arial"/>
                <w:lang w:val="en-GB"/>
              </w:rPr>
            </w:pPr>
            <w:r w:rsidRPr="00261141">
              <w:rPr>
                <w:rFonts w:eastAsia="Arial"/>
                <w:lang w:val="en-GB"/>
              </w:rPr>
              <w:t>UNDP</w:t>
            </w:r>
          </w:p>
        </w:tc>
        <w:tc>
          <w:tcPr>
            <w:tcW w:w="1620" w:type="dxa"/>
          </w:tcPr>
          <w:p w14:paraId="53FA0CAF" w14:textId="6512283D" w:rsidR="004F5A08" w:rsidRPr="00261141" w:rsidRDefault="002B1BE9" w:rsidP="003C5E8B">
            <w:pPr>
              <w:jc w:val="both"/>
              <w:rPr>
                <w:rFonts w:eastAsia="Arial"/>
                <w:lang w:val="en-GB"/>
              </w:rPr>
            </w:pPr>
            <w:r w:rsidRPr="00261141">
              <w:rPr>
                <w:rFonts w:eastAsia="Arial"/>
                <w:lang w:val="en-GB"/>
              </w:rPr>
              <w:t>-</w:t>
            </w:r>
          </w:p>
        </w:tc>
      </w:tr>
      <w:tr w:rsidR="004F5A08" w:rsidRPr="00261141" w14:paraId="2543FB26" w14:textId="77777777" w:rsidTr="00FA2FDB">
        <w:trPr>
          <w:jc w:val="center"/>
        </w:trPr>
        <w:tc>
          <w:tcPr>
            <w:tcW w:w="4405" w:type="dxa"/>
          </w:tcPr>
          <w:p w14:paraId="421C7505" w14:textId="6D7EEE9F" w:rsidR="004F5A08" w:rsidRPr="00261141" w:rsidRDefault="004F5A08" w:rsidP="003C5E8B">
            <w:pPr>
              <w:jc w:val="both"/>
              <w:rPr>
                <w:rFonts w:eastAsia="Arial"/>
                <w:lang w:val="en-GB"/>
              </w:rPr>
            </w:pPr>
            <w:r w:rsidRPr="00261141">
              <w:rPr>
                <w:rFonts w:eastAsia="Arial"/>
                <w:lang w:val="en-GB"/>
              </w:rPr>
              <w:t>Pillar 2: Strengthening Institutions</w:t>
            </w:r>
          </w:p>
        </w:tc>
        <w:tc>
          <w:tcPr>
            <w:tcW w:w="1710" w:type="dxa"/>
          </w:tcPr>
          <w:p w14:paraId="58C206CC" w14:textId="4406BE86" w:rsidR="004F5A08" w:rsidRPr="00261141" w:rsidRDefault="004F5A08" w:rsidP="003C5E8B">
            <w:pPr>
              <w:jc w:val="both"/>
              <w:rPr>
                <w:rFonts w:eastAsia="Arial"/>
                <w:lang w:val="en-GB"/>
              </w:rPr>
            </w:pPr>
            <w:r w:rsidRPr="00261141">
              <w:rPr>
                <w:rFonts w:eastAsia="Arial"/>
                <w:lang w:val="en-GB"/>
              </w:rPr>
              <w:t>UNDP</w:t>
            </w:r>
          </w:p>
        </w:tc>
        <w:tc>
          <w:tcPr>
            <w:tcW w:w="1777" w:type="dxa"/>
          </w:tcPr>
          <w:p w14:paraId="268BB2FA" w14:textId="4626DADA" w:rsidR="004F5A08" w:rsidRPr="00261141" w:rsidRDefault="004F5A08" w:rsidP="003C5E8B">
            <w:pPr>
              <w:jc w:val="both"/>
              <w:rPr>
                <w:rFonts w:eastAsia="Arial"/>
                <w:lang w:val="en-GB"/>
              </w:rPr>
            </w:pPr>
            <w:r w:rsidRPr="00261141">
              <w:rPr>
                <w:rFonts w:eastAsia="Arial"/>
                <w:lang w:val="en-GB"/>
              </w:rPr>
              <w:t>UN Women</w:t>
            </w:r>
          </w:p>
        </w:tc>
        <w:tc>
          <w:tcPr>
            <w:tcW w:w="1620" w:type="dxa"/>
          </w:tcPr>
          <w:p w14:paraId="585DE5C1" w14:textId="049E9823" w:rsidR="004F5A08" w:rsidRPr="00261141" w:rsidRDefault="002B1BE9" w:rsidP="003C5E8B">
            <w:pPr>
              <w:jc w:val="both"/>
              <w:rPr>
                <w:rFonts w:eastAsia="Arial"/>
                <w:lang w:val="en-GB"/>
              </w:rPr>
            </w:pPr>
            <w:r w:rsidRPr="00261141">
              <w:rPr>
                <w:rFonts w:eastAsia="Arial"/>
                <w:lang w:val="en-GB"/>
              </w:rPr>
              <w:t>-</w:t>
            </w:r>
          </w:p>
        </w:tc>
      </w:tr>
      <w:tr w:rsidR="004F5A08" w:rsidRPr="00261141" w14:paraId="6AD967A7" w14:textId="77777777" w:rsidTr="00FA2FDB">
        <w:trPr>
          <w:jc w:val="center"/>
        </w:trPr>
        <w:tc>
          <w:tcPr>
            <w:tcW w:w="4405" w:type="dxa"/>
          </w:tcPr>
          <w:p w14:paraId="3C06B912" w14:textId="49421B3E" w:rsidR="004F5A08" w:rsidRPr="00261141" w:rsidRDefault="004F5A08" w:rsidP="003C5E8B">
            <w:pPr>
              <w:jc w:val="both"/>
              <w:rPr>
                <w:rFonts w:eastAsia="Arial"/>
                <w:lang w:val="en-GB"/>
              </w:rPr>
            </w:pPr>
            <w:r w:rsidRPr="00261141">
              <w:rPr>
                <w:rFonts w:eastAsia="Arial"/>
                <w:lang w:val="en-GB"/>
              </w:rPr>
              <w:t>Pillar 3: Prevention and Social Norms</w:t>
            </w:r>
          </w:p>
        </w:tc>
        <w:tc>
          <w:tcPr>
            <w:tcW w:w="1710" w:type="dxa"/>
          </w:tcPr>
          <w:p w14:paraId="68F6C054" w14:textId="1D19CBF0" w:rsidR="004F5A08" w:rsidRPr="00261141" w:rsidRDefault="004F5A08" w:rsidP="003C5E8B">
            <w:pPr>
              <w:jc w:val="both"/>
              <w:rPr>
                <w:rFonts w:eastAsia="Arial"/>
                <w:lang w:val="en-GB"/>
              </w:rPr>
            </w:pPr>
            <w:r w:rsidRPr="00261141">
              <w:rPr>
                <w:rFonts w:eastAsia="Arial"/>
                <w:lang w:val="en-GB"/>
              </w:rPr>
              <w:t>UN Women</w:t>
            </w:r>
          </w:p>
        </w:tc>
        <w:tc>
          <w:tcPr>
            <w:tcW w:w="1777" w:type="dxa"/>
          </w:tcPr>
          <w:p w14:paraId="5D3D39B8" w14:textId="254D456F" w:rsidR="004F5A08" w:rsidRPr="00261141" w:rsidRDefault="004F5A08" w:rsidP="003C5E8B">
            <w:pPr>
              <w:jc w:val="both"/>
              <w:rPr>
                <w:rFonts w:eastAsia="Arial"/>
                <w:lang w:val="en-GB"/>
              </w:rPr>
            </w:pPr>
            <w:r w:rsidRPr="00261141">
              <w:rPr>
                <w:rFonts w:eastAsia="Arial"/>
                <w:lang w:val="en-GB"/>
              </w:rPr>
              <w:t>UNICEF</w:t>
            </w:r>
          </w:p>
        </w:tc>
        <w:tc>
          <w:tcPr>
            <w:tcW w:w="1620" w:type="dxa"/>
          </w:tcPr>
          <w:p w14:paraId="10DC3491" w14:textId="69FF5D9A" w:rsidR="004F5A08" w:rsidRPr="00261141" w:rsidRDefault="004F5A08" w:rsidP="003C5E8B">
            <w:pPr>
              <w:jc w:val="both"/>
              <w:rPr>
                <w:rFonts w:eastAsia="Arial"/>
                <w:lang w:val="en-GB"/>
              </w:rPr>
            </w:pPr>
            <w:r w:rsidRPr="00261141">
              <w:rPr>
                <w:rFonts w:eastAsia="Arial"/>
                <w:lang w:val="en-GB"/>
              </w:rPr>
              <w:t>UNFPA</w:t>
            </w:r>
          </w:p>
        </w:tc>
      </w:tr>
      <w:tr w:rsidR="004F5A08" w:rsidRPr="00261141" w14:paraId="4C54F989" w14:textId="77777777" w:rsidTr="00FA2FDB">
        <w:trPr>
          <w:jc w:val="center"/>
        </w:trPr>
        <w:tc>
          <w:tcPr>
            <w:tcW w:w="4405" w:type="dxa"/>
          </w:tcPr>
          <w:p w14:paraId="316A6EB9" w14:textId="70E558FA" w:rsidR="004F5A08" w:rsidRPr="00261141" w:rsidRDefault="004F5A08" w:rsidP="003C5E8B">
            <w:pPr>
              <w:jc w:val="both"/>
              <w:rPr>
                <w:rFonts w:eastAsia="Arial"/>
                <w:lang w:val="en-GB"/>
              </w:rPr>
            </w:pPr>
            <w:r w:rsidRPr="00261141">
              <w:rPr>
                <w:rFonts w:eastAsia="Arial"/>
                <w:lang w:val="en-GB"/>
              </w:rPr>
              <w:t>Pillar 4: Delivery of Quality, Essential Services</w:t>
            </w:r>
          </w:p>
        </w:tc>
        <w:tc>
          <w:tcPr>
            <w:tcW w:w="1710" w:type="dxa"/>
          </w:tcPr>
          <w:p w14:paraId="5B268F30" w14:textId="14C55765" w:rsidR="004F5A08" w:rsidRPr="00261141" w:rsidRDefault="004F5A08" w:rsidP="003C5E8B">
            <w:pPr>
              <w:jc w:val="both"/>
              <w:rPr>
                <w:rFonts w:eastAsia="Arial"/>
                <w:lang w:val="en-GB"/>
              </w:rPr>
            </w:pPr>
            <w:r w:rsidRPr="00261141">
              <w:rPr>
                <w:rFonts w:eastAsia="Arial"/>
                <w:lang w:val="en-GB"/>
              </w:rPr>
              <w:t>PAHO</w:t>
            </w:r>
          </w:p>
        </w:tc>
        <w:tc>
          <w:tcPr>
            <w:tcW w:w="1777" w:type="dxa"/>
          </w:tcPr>
          <w:p w14:paraId="7150186C" w14:textId="2E91CEF7" w:rsidR="004F5A08" w:rsidRPr="00261141" w:rsidRDefault="004F5A08" w:rsidP="003C5E8B">
            <w:pPr>
              <w:jc w:val="both"/>
              <w:rPr>
                <w:rFonts w:eastAsia="Arial"/>
                <w:lang w:val="en-GB"/>
              </w:rPr>
            </w:pPr>
            <w:r w:rsidRPr="00261141">
              <w:rPr>
                <w:rFonts w:eastAsia="Arial"/>
                <w:lang w:val="en-GB"/>
              </w:rPr>
              <w:t>UN Women</w:t>
            </w:r>
          </w:p>
        </w:tc>
        <w:tc>
          <w:tcPr>
            <w:tcW w:w="1620" w:type="dxa"/>
          </w:tcPr>
          <w:p w14:paraId="28C5EE55" w14:textId="01EF3835" w:rsidR="004F5A08" w:rsidRPr="00261141" w:rsidRDefault="004F5A08" w:rsidP="003C5E8B">
            <w:pPr>
              <w:jc w:val="both"/>
              <w:rPr>
                <w:rFonts w:eastAsia="Arial"/>
                <w:lang w:val="en-GB"/>
              </w:rPr>
            </w:pPr>
            <w:r w:rsidRPr="00261141">
              <w:rPr>
                <w:rFonts w:eastAsia="Arial"/>
                <w:lang w:val="en-GB"/>
              </w:rPr>
              <w:t>UNFPA</w:t>
            </w:r>
          </w:p>
        </w:tc>
      </w:tr>
      <w:tr w:rsidR="004F5A08" w:rsidRPr="00261141" w14:paraId="62835D30" w14:textId="77777777" w:rsidTr="00FA2FDB">
        <w:trPr>
          <w:jc w:val="center"/>
        </w:trPr>
        <w:tc>
          <w:tcPr>
            <w:tcW w:w="4405" w:type="dxa"/>
          </w:tcPr>
          <w:p w14:paraId="72F5E19F" w14:textId="1A04B823" w:rsidR="004F5A08" w:rsidRPr="00261141" w:rsidRDefault="004F5A08" w:rsidP="003C5E8B">
            <w:pPr>
              <w:jc w:val="both"/>
              <w:rPr>
                <w:rFonts w:eastAsia="Arial"/>
                <w:lang w:val="en-GB"/>
              </w:rPr>
            </w:pPr>
            <w:r w:rsidRPr="00261141">
              <w:rPr>
                <w:rFonts w:eastAsia="Arial"/>
                <w:lang w:val="en-GB"/>
              </w:rPr>
              <w:t>Pillar 5: Data Availability and Capacities</w:t>
            </w:r>
          </w:p>
        </w:tc>
        <w:tc>
          <w:tcPr>
            <w:tcW w:w="1710" w:type="dxa"/>
          </w:tcPr>
          <w:p w14:paraId="5DDD7D55" w14:textId="0F2D48AA" w:rsidR="004F5A08" w:rsidRPr="00261141" w:rsidRDefault="004F5A08" w:rsidP="003C5E8B">
            <w:pPr>
              <w:jc w:val="both"/>
              <w:rPr>
                <w:rFonts w:eastAsia="Arial"/>
                <w:lang w:val="en-GB"/>
              </w:rPr>
            </w:pPr>
            <w:r w:rsidRPr="00261141">
              <w:rPr>
                <w:rFonts w:eastAsia="Arial"/>
                <w:lang w:val="en-GB"/>
              </w:rPr>
              <w:t>UNDP</w:t>
            </w:r>
          </w:p>
        </w:tc>
        <w:tc>
          <w:tcPr>
            <w:tcW w:w="1777" w:type="dxa"/>
          </w:tcPr>
          <w:p w14:paraId="151E075D" w14:textId="5619AAAB" w:rsidR="004F5A08" w:rsidRPr="00261141" w:rsidRDefault="002B1BE9" w:rsidP="003C5E8B">
            <w:pPr>
              <w:jc w:val="both"/>
              <w:rPr>
                <w:rFonts w:eastAsia="Arial"/>
                <w:lang w:val="en-GB"/>
              </w:rPr>
            </w:pPr>
            <w:r w:rsidRPr="00261141">
              <w:rPr>
                <w:rFonts w:eastAsia="Arial"/>
                <w:lang w:val="en-GB"/>
              </w:rPr>
              <w:t>-</w:t>
            </w:r>
          </w:p>
        </w:tc>
        <w:tc>
          <w:tcPr>
            <w:tcW w:w="1620" w:type="dxa"/>
          </w:tcPr>
          <w:p w14:paraId="3C0D3A53" w14:textId="533F2060" w:rsidR="004F5A08" w:rsidRPr="00261141" w:rsidRDefault="002B1BE9" w:rsidP="003C5E8B">
            <w:pPr>
              <w:jc w:val="both"/>
              <w:rPr>
                <w:rFonts w:eastAsia="Arial"/>
                <w:lang w:val="en-GB"/>
              </w:rPr>
            </w:pPr>
            <w:r w:rsidRPr="00261141">
              <w:rPr>
                <w:rFonts w:eastAsia="Arial"/>
                <w:lang w:val="en-GB"/>
              </w:rPr>
              <w:t>-</w:t>
            </w:r>
          </w:p>
        </w:tc>
      </w:tr>
      <w:tr w:rsidR="004F5A08" w:rsidRPr="00261141" w14:paraId="138ED5A9" w14:textId="77777777" w:rsidTr="00FA2FDB">
        <w:trPr>
          <w:jc w:val="center"/>
        </w:trPr>
        <w:tc>
          <w:tcPr>
            <w:tcW w:w="4405" w:type="dxa"/>
          </w:tcPr>
          <w:p w14:paraId="649AEEE0" w14:textId="73AE653F" w:rsidR="004F5A08" w:rsidRPr="00261141" w:rsidRDefault="004F5A08" w:rsidP="003C5E8B">
            <w:pPr>
              <w:jc w:val="both"/>
              <w:rPr>
                <w:rFonts w:eastAsia="Arial"/>
                <w:lang w:val="en-GB"/>
              </w:rPr>
            </w:pPr>
            <w:r w:rsidRPr="00261141">
              <w:rPr>
                <w:rFonts w:eastAsia="Arial"/>
                <w:lang w:val="en-GB"/>
              </w:rPr>
              <w:t>Pillar 6: Supporting the Women’s Movement and CSO</w:t>
            </w:r>
          </w:p>
        </w:tc>
        <w:tc>
          <w:tcPr>
            <w:tcW w:w="1710" w:type="dxa"/>
          </w:tcPr>
          <w:p w14:paraId="26CAEB8E" w14:textId="0FC7B0FB" w:rsidR="004F5A08" w:rsidRPr="00261141" w:rsidRDefault="004F5A08" w:rsidP="003C5E8B">
            <w:pPr>
              <w:jc w:val="both"/>
              <w:rPr>
                <w:rFonts w:eastAsia="Arial"/>
                <w:lang w:val="en-GB"/>
              </w:rPr>
            </w:pPr>
            <w:r w:rsidRPr="00261141">
              <w:rPr>
                <w:rFonts w:eastAsia="Arial"/>
                <w:lang w:val="en-GB"/>
              </w:rPr>
              <w:t>UN Women</w:t>
            </w:r>
          </w:p>
        </w:tc>
        <w:tc>
          <w:tcPr>
            <w:tcW w:w="1777" w:type="dxa"/>
          </w:tcPr>
          <w:p w14:paraId="51BB7ACE" w14:textId="62699786" w:rsidR="004F5A08" w:rsidRPr="00261141" w:rsidRDefault="004F5A08" w:rsidP="003C5E8B">
            <w:pPr>
              <w:jc w:val="both"/>
              <w:rPr>
                <w:rFonts w:eastAsia="Arial"/>
                <w:lang w:val="en-GB"/>
              </w:rPr>
            </w:pPr>
            <w:r w:rsidRPr="00261141">
              <w:rPr>
                <w:rFonts w:eastAsia="Arial"/>
                <w:lang w:val="en-GB"/>
              </w:rPr>
              <w:t>UNDP</w:t>
            </w:r>
          </w:p>
        </w:tc>
        <w:tc>
          <w:tcPr>
            <w:tcW w:w="1620" w:type="dxa"/>
          </w:tcPr>
          <w:p w14:paraId="206310F9" w14:textId="37C9DC6A" w:rsidR="004F5A08" w:rsidRPr="00261141" w:rsidRDefault="002B1BE9" w:rsidP="003C5E8B">
            <w:pPr>
              <w:jc w:val="both"/>
              <w:rPr>
                <w:rFonts w:eastAsia="Arial"/>
                <w:lang w:val="en-GB"/>
              </w:rPr>
            </w:pPr>
            <w:r w:rsidRPr="00261141">
              <w:rPr>
                <w:rFonts w:eastAsia="Arial"/>
                <w:lang w:val="en-GB"/>
              </w:rPr>
              <w:t>-</w:t>
            </w:r>
          </w:p>
        </w:tc>
      </w:tr>
    </w:tbl>
    <w:p w14:paraId="2935F719" w14:textId="77777777" w:rsidR="004F5A08" w:rsidRPr="00261141" w:rsidRDefault="004F5A08" w:rsidP="003C5E8B">
      <w:pPr>
        <w:jc w:val="both"/>
        <w:rPr>
          <w:rFonts w:eastAsia="Arial"/>
          <w:lang w:val="en-GB"/>
        </w:rPr>
      </w:pPr>
    </w:p>
    <w:p w14:paraId="5E0F099E" w14:textId="77777777" w:rsidR="004F5A08" w:rsidRPr="00261141" w:rsidRDefault="004F5A08" w:rsidP="003C5E8B">
      <w:pPr>
        <w:jc w:val="both"/>
        <w:rPr>
          <w:rFonts w:eastAsia="Arial"/>
          <w:lang w:val="en-GB"/>
        </w:rPr>
      </w:pPr>
    </w:p>
    <w:p w14:paraId="600FE82D" w14:textId="18CFE22F" w:rsidR="000053E3" w:rsidRPr="00261141" w:rsidRDefault="003C5E8B" w:rsidP="000053E3">
      <w:pPr>
        <w:jc w:val="both"/>
        <w:rPr>
          <w:rFonts w:eastAsia="Arial"/>
          <w:lang w:val="en-GB"/>
        </w:rPr>
      </w:pPr>
      <w:r w:rsidRPr="00261141">
        <w:rPr>
          <w:rFonts w:eastAsia="Arial"/>
          <w:lang w:val="en-GB"/>
        </w:rPr>
        <w:t xml:space="preserve">In addition to the </w:t>
      </w:r>
      <w:r w:rsidR="001B549E" w:rsidRPr="00261141">
        <w:rPr>
          <w:rFonts w:eastAsia="Arial"/>
          <w:lang w:val="en-GB"/>
        </w:rPr>
        <w:t>l</w:t>
      </w:r>
      <w:r w:rsidRPr="00261141">
        <w:rPr>
          <w:rFonts w:eastAsia="Arial"/>
          <w:lang w:val="en-GB"/>
        </w:rPr>
        <w:t xml:space="preserve">ead and support roles </w:t>
      </w:r>
      <w:r w:rsidR="001B549E" w:rsidRPr="00261141">
        <w:rPr>
          <w:rFonts w:eastAsia="Arial"/>
          <w:lang w:val="en-GB"/>
        </w:rPr>
        <w:t xml:space="preserve">for the Pillars as </w:t>
      </w:r>
      <w:r w:rsidRPr="00261141">
        <w:rPr>
          <w:rFonts w:eastAsia="Arial"/>
          <w:lang w:val="en-GB"/>
        </w:rPr>
        <w:t>identified above, UN Women was the Technical Coherence Lead for the entire programme. In this capacity, UN Women hosted</w:t>
      </w:r>
      <w:r w:rsidR="00183BB7" w:rsidRPr="00261141">
        <w:rPr>
          <w:rFonts w:eastAsia="Arial"/>
          <w:lang w:val="en-GB"/>
        </w:rPr>
        <w:t>,</w:t>
      </w:r>
      <w:r w:rsidRPr="00261141">
        <w:rPr>
          <w:rFonts w:eastAsia="Arial"/>
          <w:lang w:val="en-GB"/>
        </w:rPr>
        <w:t xml:space="preserve"> </w:t>
      </w:r>
      <w:r w:rsidR="00183BB7" w:rsidRPr="00261141">
        <w:rPr>
          <w:rFonts w:eastAsia="Arial"/>
          <w:lang w:val="en-GB"/>
        </w:rPr>
        <w:t xml:space="preserve">managed </w:t>
      </w:r>
      <w:r w:rsidRPr="00261141">
        <w:rPr>
          <w:rFonts w:eastAsia="Arial"/>
          <w:lang w:val="en-GB"/>
        </w:rPr>
        <w:t xml:space="preserve">and provided technical guidance to the Programme Coordination and Implementation Unit (PCIU), which functioned under the general supervision and guidance of the United Nations Resident Coordinator for Barbados and the Eastern Caribbean. </w:t>
      </w:r>
    </w:p>
    <w:p w14:paraId="4F8020C5" w14:textId="77777777" w:rsidR="003C5E8B" w:rsidRPr="00261141" w:rsidRDefault="003C5E8B" w:rsidP="003C5E8B">
      <w:pPr>
        <w:jc w:val="both"/>
        <w:rPr>
          <w:rFonts w:eastAsia="Arial"/>
          <w:lang w:val="en-GB"/>
        </w:rPr>
      </w:pPr>
    </w:p>
    <w:p w14:paraId="310C4D2B" w14:textId="6E82C021" w:rsidR="003C5E8B" w:rsidRPr="00261141" w:rsidRDefault="00913E2F" w:rsidP="003C5E8B">
      <w:pPr>
        <w:jc w:val="both"/>
        <w:rPr>
          <w:rFonts w:eastAsia="Arial"/>
          <w:lang w:val="en-GB"/>
        </w:rPr>
      </w:pPr>
      <w:r w:rsidRPr="00261141">
        <w:rPr>
          <w:rFonts w:eastAsia="Arial"/>
          <w:lang w:val="en-GB"/>
        </w:rPr>
        <w:t xml:space="preserve">This comprehensive and complex programme required </w:t>
      </w:r>
      <w:r w:rsidR="000B2692" w:rsidRPr="00261141">
        <w:rPr>
          <w:rFonts w:eastAsia="Arial"/>
          <w:lang w:val="en-GB"/>
        </w:rPr>
        <w:t xml:space="preserve">various mechanisms for coordination to ensure that the RUNOs, partners and stakeholders </w:t>
      </w:r>
      <w:r w:rsidR="00C10E5E" w:rsidRPr="00261141">
        <w:rPr>
          <w:rFonts w:eastAsia="Arial"/>
          <w:lang w:val="en-GB"/>
        </w:rPr>
        <w:t>remained on-task and</w:t>
      </w:r>
      <w:r w:rsidR="00EE188B" w:rsidRPr="00261141">
        <w:rPr>
          <w:rFonts w:eastAsia="Arial"/>
          <w:lang w:val="en-GB"/>
        </w:rPr>
        <w:t xml:space="preserve"> </w:t>
      </w:r>
      <w:r w:rsidR="00F71265" w:rsidRPr="00261141">
        <w:rPr>
          <w:rFonts w:eastAsia="Arial"/>
          <w:lang w:val="en-GB"/>
        </w:rPr>
        <w:t xml:space="preserve">that there was </w:t>
      </w:r>
      <w:r w:rsidR="005E5520" w:rsidRPr="00261141">
        <w:rPr>
          <w:rFonts w:eastAsia="Arial"/>
          <w:lang w:val="en-GB"/>
        </w:rPr>
        <w:t xml:space="preserve">adequate collaboration to facilitate cohesive implementation. </w:t>
      </w:r>
      <w:r w:rsidR="00993D1A" w:rsidRPr="00261141">
        <w:rPr>
          <w:rFonts w:eastAsia="Arial"/>
          <w:lang w:val="en-GB"/>
        </w:rPr>
        <w:t>T</w:t>
      </w:r>
      <w:r w:rsidR="003C5E8B" w:rsidRPr="00261141">
        <w:rPr>
          <w:rFonts w:eastAsia="Arial"/>
          <w:lang w:val="en-GB"/>
        </w:rPr>
        <w:t xml:space="preserve">he Programme </w:t>
      </w:r>
      <w:r w:rsidR="005E5520" w:rsidRPr="00261141">
        <w:rPr>
          <w:rFonts w:eastAsia="Arial"/>
          <w:lang w:val="en-GB"/>
        </w:rPr>
        <w:t>u</w:t>
      </w:r>
      <w:r w:rsidR="00EE188B" w:rsidRPr="00261141">
        <w:rPr>
          <w:rFonts w:eastAsia="Arial"/>
          <w:lang w:val="en-GB"/>
        </w:rPr>
        <w:t xml:space="preserve">tilised various </w:t>
      </w:r>
      <w:r w:rsidR="003C5E8B" w:rsidRPr="00261141">
        <w:rPr>
          <w:rFonts w:eastAsia="Arial"/>
          <w:lang w:val="en-GB"/>
        </w:rPr>
        <w:t xml:space="preserve">mechanisms to promote </w:t>
      </w:r>
      <w:r w:rsidR="007D5035" w:rsidRPr="00261141">
        <w:rPr>
          <w:rFonts w:eastAsia="Arial"/>
          <w:lang w:val="en-GB"/>
        </w:rPr>
        <w:t>i</w:t>
      </w:r>
      <w:r w:rsidR="003C5E8B" w:rsidRPr="00261141">
        <w:rPr>
          <w:rFonts w:eastAsia="Arial"/>
          <w:lang w:val="en-GB"/>
        </w:rPr>
        <w:t>nter-agency collaboration and coordination</w:t>
      </w:r>
      <w:r w:rsidR="0069082E">
        <w:rPr>
          <w:rFonts w:eastAsia="Arial"/>
          <w:lang w:val="en-GB"/>
        </w:rPr>
        <w:t xml:space="preserve">, such as </w:t>
      </w:r>
      <w:r w:rsidR="004758B8">
        <w:rPr>
          <w:rFonts w:eastAsia="Arial"/>
          <w:lang w:val="en-GB"/>
        </w:rPr>
        <w:t xml:space="preserve">joint planning </w:t>
      </w:r>
      <w:r w:rsidR="007D4C33">
        <w:rPr>
          <w:rFonts w:eastAsia="Arial"/>
          <w:lang w:val="en-GB"/>
        </w:rPr>
        <w:t>of</w:t>
      </w:r>
      <w:r w:rsidR="004758B8">
        <w:rPr>
          <w:rFonts w:eastAsia="Arial"/>
          <w:lang w:val="en-GB"/>
        </w:rPr>
        <w:t xml:space="preserve"> activities </w:t>
      </w:r>
      <w:r w:rsidR="007D4C33">
        <w:rPr>
          <w:rFonts w:eastAsia="Arial"/>
          <w:lang w:val="en-GB"/>
        </w:rPr>
        <w:t xml:space="preserve">that contribute </w:t>
      </w:r>
      <w:r w:rsidR="00541A18">
        <w:rPr>
          <w:rFonts w:eastAsia="Arial"/>
          <w:lang w:val="en-GB"/>
        </w:rPr>
        <w:t xml:space="preserve">deliverables </w:t>
      </w:r>
      <w:r w:rsidR="0076210C">
        <w:rPr>
          <w:rFonts w:eastAsia="Arial"/>
          <w:lang w:val="en-GB"/>
        </w:rPr>
        <w:t xml:space="preserve">to </w:t>
      </w:r>
      <w:r w:rsidR="00541A18">
        <w:rPr>
          <w:rFonts w:eastAsia="Arial"/>
          <w:lang w:val="en-GB"/>
        </w:rPr>
        <w:t>mo</w:t>
      </w:r>
      <w:r w:rsidR="0076210C">
        <w:rPr>
          <w:rFonts w:eastAsia="Arial"/>
          <w:lang w:val="en-GB"/>
        </w:rPr>
        <w:t>r</w:t>
      </w:r>
      <w:r w:rsidR="00541A18">
        <w:rPr>
          <w:rFonts w:eastAsia="Arial"/>
          <w:lang w:val="en-GB"/>
        </w:rPr>
        <w:t>e than one</w:t>
      </w:r>
      <w:r w:rsidR="007D4C33">
        <w:rPr>
          <w:rFonts w:eastAsia="Arial"/>
          <w:lang w:val="en-GB"/>
        </w:rPr>
        <w:t xml:space="preserve"> outcome</w:t>
      </w:r>
      <w:r w:rsidR="00541A18">
        <w:rPr>
          <w:rFonts w:eastAsia="Arial"/>
          <w:lang w:val="en-GB"/>
        </w:rPr>
        <w:t xml:space="preserve">, and </w:t>
      </w:r>
      <w:r w:rsidR="0076210C">
        <w:rPr>
          <w:rFonts w:eastAsia="Arial"/>
          <w:lang w:val="en-GB"/>
        </w:rPr>
        <w:t xml:space="preserve">RUNOs </w:t>
      </w:r>
      <w:r w:rsidR="00541A18">
        <w:rPr>
          <w:rFonts w:eastAsia="Arial"/>
          <w:lang w:val="en-GB"/>
        </w:rPr>
        <w:t xml:space="preserve">paying for different components of the same activity. </w:t>
      </w:r>
      <w:r w:rsidR="00777DEA" w:rsidRPr="00261141">
        <w:rPr>
          <w:rFonts w:eastAsia="Arial"/>
          <w:lang w:val="en-GB"/>
        </w:rPr>
        <w:t xml:space="preserve"> </w:t>
      </w:r>
    </w:p>
    <w:p w14:paraId="354FA2D9" w14:textId="77777777" w:rsidR="003C5E8B" w:rsidRPr="00261141" w:rsidRDefault="003C5E8B" w:rsidP="003C5E8B">
      <w:pPr>
        <w:jc w:val="both"/>
        <w:rPr>
          <w:rFonts w:eastAsia="Arial"/>
          <w:b/>
          <w:lang w:val="en-GB"/>
        </w:rPr>
      </w:pPr>
    </w:p>
    <w:p w14:paraId="4B272E2E" w14:textId="77777777" w:rsidR="003C5E8B" w:rsidRPr="00261141" w:rsidRDefault="003C5E8B" w:rsidP="006A4035">
      <w:pPr>
        <w:spacing w:after="60"/>
        <w:rPr>
          <w:b/>
          <w:bCs/>
          <w:i/>
          <w:iCs/>
          <w:lang w:val="en-GB"/>
        </w:rPr>
      </w:pPr>
      <w:r w:rsidRPr="00261141">
        <w:rPr>
          <w:b/>
          <w:bCs/>
          <w:i/>
          <w:iCs/>
          <w:lang w:val="en-GB"/>
        </w:rPr>
        <w:t>Technical Coherence and Operations Committee</w:t>
      </w:r>
    </w:p>
    <w:p w14:paraId="728304D8" w14:textId="271CB53F" w:rsidR="00B44CBD" w:rsidRPr="00291850" w:rsidRDefault="00DE6D85" w:rsidP="002E4B7B">
      <w:pPr>
        <w:rPr>
          <w:lang w:val="en-GB"/>
        </w:rPr>
      </w:pPr>
      <w:r w:rsidRPr="00261141">
        <w:rPr>
          <w:rFonts w:eastAsia="Arial"/>
          <w:lang w:val="en-GB"/>
        </w:rPr>
        <w:t>The technical coherence and operations committee</w:t>
      </w:r>
      <w:r w:rsidR="00B13C01" w:rsidRPr="00261141">
        <w:rPr>
          <w:rFonts w:eastAsia="Arial"/>
          <w:lang w:val="en-GB"/>
        </w:rPr>
        <w:t xml:space="preserve"> was established in 2020, comprised of members of the </w:t>
      </w:r>
      <w:r w:rsidR="00EE5FD0" w:rsidRPr="00261141">
        <w:rPr>
          <w:rFonts w:eastAsia="Arial"/>
          <w:lang w:val="en-GB"/>
        </w:rPr>
        <w:t xml:space="preserve">Technical Focal Points </w:t>
      </w:r>
      <w:r w:rsidR="00B13C01" w:rsidRPr="00261141">
        <w:rPr>
          <w:rFonts w:eastAsia="Arial"/>
          <w:lang w:val="en-GB"/>
        </w:rPr>
        <w:t>from RU</w:t>
      </w:r>
      <w:r w:rsidR="00760FD3" w:rsidRPr="00261141">
        <w:rPr>
          <w:rFonts w:eastAsia="Arial"/>
          <w:lang w:val="en-GB"/>
        </w:rPr>
        <w:t>NO</w:t>
      </w:r>
      <w:r w:rsidR="00B13C01" w:rsidRPr="00261141">
        <w:rPr>
          <w:rFonts w:eastAsia="Arial"/>
          <w:lang w:val="en-GB"/>
        </w:rPr>
        <w:t>s</w:t>
      </w:r>
      <w:r w:rsidR="00760FD3" w:rsidRPr="00261141">
        <w:rPr>
          <w:rFonts w:eastAsia="Arial"/>
          <w:lang w:val="en-GB"/>
        </w:rPr>
        <w:t xml:space="preserve">. Pillar </w:t>
      </w:r>
      <w:r w:rsidR="00EE5FD0" w:rsidRPr="00261141">
        <w:rPr>
          <w:rFonts w:eastAsia="Arial"/>
          <w:lang w:val="en-GB"/>
        </w:rPr>
        <w:t xml:space="preserve">Leads from </w:t>
      </w:r>
      <w:r w:rsidR="00760FD3" w:rsidRPr="00261141">
        <w:rPr>
          <w:rFonts w:eastAsia="Arial"/>
          <w:lang w:val="en-GB"/>
        </w:rPr>
        <w:t>government and</w:t>
      </w:r>
      <w:r w:rsidR="00B13C01" w:rsidRPr="00261141">
        <w:rPr>
          <w:rFonts w:eastAsia="Arial"/>
          <w:lang w:val="en-GB"/>
        </w:rPr>
        <w:t>, as well as</w:t>
      </w:r>
      <w:r w:rsidR="009704D8" w:rsidRPr="00261141">
        <w:rPr>
          <w:rFonts w:eastAsia="Arial"/>
          <w:lang w:val="en-GB"/>
        </w:rPr>
        <w:t xml:space="preserve"> two CS-NRG representatives, a representative from the UN Associate Agency</w:t>
      </w:r>
      <w:r w:rsidR="0066686C" w:rsidRPr="00261141">
        <w:rPr>
          <w:rFonts w:eastAsia="Arial"/>
          <w:lang w:val="en-GB"/>
        </w:rPr>
        <w:t xml:space="preserve">, the EUD </w:t>
      </w:r>
      <w:r w:rsidR="0066686C" w:rsidRPr="00261141">
        <w:rPr>
          <w:rFonts w:eastAsia="Arial"/>
          <w:lang w:val="en-GB"/>
        </w:rPr>
        <w:lastRenderedPageBreak/>
        <w:t xml:space="preserve">and the UN </w:t>
      </w:r>
      <w:r w:rsidR="009704D8" w:rsidRPr="00261141">
        <w:rPr>
          <w:rFonts w:eastAsia="Arial"/>
          <w:lang w:val="en-GB"/>
        </w:rPr>
        <w:t>RCO</w:t>
      </w:r>
      <w:r w:rsidR="0066686C" w:rsidRPr="00261141">
        <w:rPr>
          <w:rFonts w:eastAsia="Arial"/>
          <w:lang w:val="en-GB"/>
        </w:rPr>
        <w:t xml:space="preserve">. </w:t>
      </w:r>
      <w:r w:rsidR="003C5E8B" w:rsidRPr="00261141">
        <w:rPr>
          <w:rFonts w:eastAsia="Arial"/>
          <w:lang w:val="en-GB"/>
        </w:rPr>
        <w:t xml:space="preserve">The </w:t>
      </w:r>
      <w:r w:rsidR="00F726ED" w:rsidRPr="00261141">
        <w:rPr>
          <w:lang w:val="en-GB"/>
        </w:rPr>
        <w:t xml:space="preserve">Technical Coherence and Operations Committee </w:t>
      </w:r>
      <w:r w:rsidR="00F726ED" w:rsidRPr="00261141">
        <w:rPr>
          <w:rFonts w:eastAsia="Arial"/>
          <w:lang w:val="en-GB"/>
        </w:rPr>
        <w:t>(</w:t>
      </w:r>
      <w:r w:rsidR="003C5E8B" w:rsidRPr="00261141">
        <w:rPr>
          <w:rFonts w:eastAsia="Arial"/>
          <w:lang w:val="en-GB"/>
        </w:rPr>
        <w:t>TCOC</w:t>
      </w:r>
      <w:r w:rsidR="00F726ED" w:rsidRPr="00261141">
        <w:rPr>
          <w:rFonts w:eastAsia="Arial"/>
          <w:lang w:val="en-GB"/>
        </w:rPr>
        <w:t>)</w:t>
      </w:r>
      <w:r w:rsidR="003C5E8B" w:rsidRPr="00261141">
        <w:rPr>
          <w:rFonts w:eastAsia="Arial"/>
          <w:lang w:val="en-GB"/>
        </w:rPr>
        <w:t xml:space="preserve"> was Co-chaired by the Representative, UN Women MCO-Caribbean and the Permanent Secretary</w:t>
      </w:r>
      <w:r w:rsidR="0066686C" w:rsidRPr="00261141">
        <w:rPr>
          <w:rFonts w:eastAsia="Arial"/>
          <w:lang w:val="en-GB"/>
        </w:rPr>
        <w:t xml:space="preserve"> with responsibility for Gender Affairs</w:t>
      </w:r>
      <w:r w:rsidR="003C5E8B" w:rsidRPr="00261141">
        <w:rPr>
          <w:rFonts w:eastAsia="Arial"/>
          <w:lang w:val="en-GB"/>
        </w:rPr>
        <w:t xml:space="preserve">. </w:t>
      </w:r>
    </w:p>
    <w:p w14:paraId="51DB8B19" w14:textId="77777777" w:rsidR="00B44CBD" w:rsidRPr="00261141" w:rsidRDefault="00B44CBD" w:rsidP="003C5E8B">
      <w:pPr>
        <w:jc w:val="both"/>
        <w:rPr>
          <w:rFonts w:eastAsia="Arial"/>
          <w:lang w:val="en-GB"/>
        </w:rPr>
      </w:pPr>
    </w:p>
    <w:p w14:paraId="5EA5FFB4" w14:textId="691B0A63" w:rsidR="00F15F61" w:rsidRPr="00261141" w:rsidRDefault="00B44CBD" w:rsidP="003C5E8B">
      <w:pPr>
        <w:jc w:val="both"/>
        <w:rPr>
          <w:rFonts w:eastAsia="Arial"/>
          <w:lang w:val="en-GB"/>
        </w:rPr>
      </w:pPr>
      <w:r w:rsidRPr="00261141">
        <w:rPr>
          <w:rFonts w:eastAsia="Arial"/>
          <w:lang w:val="en-GB"/>
        </w:rPr>
        <w:t xml:space="preserve">Following the </w:t>
      </w:r>
      <w:r w:rsidR="00D362A9" w:rsidRPr="00261141">
        <w:rPr>
          <w:rFonts w:eastAsia="Arial"/>
          <w:lang w:val="en-GB"/>
        </w:rPr>
        <w:t>Mid-term assessment</w:t>
      </w:r>
      <w:r w:rsidRPr="00261141">
        <w:rPr>
          <w:rFonts w:eastAsia="Arial"/>
          <w:lang w:val="en-GB"/>
        </w:rPr>
        <w:t xml:space="preserve"> and other reviews in preparation for the implementation of </w:t>
      </w:r>
      <w:r w:rsidR="00766463" w:rsidRPr="00261141">
        <w:rPr>
          <w:rFonts w:eastAsia="Arial"/>
          <w:lang w:val="en-GB"/>
        </w:rPr>
        <w:t>P</w:t>
      </w:r>
      <w:r w:rsidRPr="00261141">
        <w:rPr>
          <w:rFonts w:eastAsia="Arial"/>
          <w:lang w:val="en-GB"/>
        </w:rPr>
        <w:t xml:space="preserve">hase </w:t>
      </w:r>
      <w:r w:rsidR="00766463" w:rsidRPr="00261141">
        <w:rPr>
          <w:rFonts w:eastAsia="Arial"/>
          <w:lang w:val="en-GB"/>
        </w:rPr>
        <w:t>II</w:t>
      </w:r>
      <w:r w:rsidRPr="00261141">
        <w:rPr>
          <w:rFonts w:eastAsia="Arial"/>
          <w:lang w:val="en-GB"/>
        </w:rPr>
        <w:t xml:space="preserve">, </w:t>
      </w:r>
      <w:r w:rsidR="00D362A9" w:rsidRPr="00261141">
        <w:rPr>
          <w:rFonts w:eastAsia="Arial"/>
          <w:lang w:val="en-GB"/>
        </w:rPr>
        <w:t>a</w:t>
      </w:r>
      <w:r w:rsidR="009C3652" w:rsidRPr="00261141">
        <w:rPr>
          <w:rFonts w:eastAsia="Arial"/>
          <w:lang w:val="en-GB"/>
        </w:rPr>
        <w:t>nd noting the need</w:t>
      </w:r>
      <w:r w:rsidR="00D362A9" w:rsidRPr="00261141">
        <w:rPr>
          <w:rFonts w:eastAsia="Arial"/>
          <w:lang w:val="en-GB"/>
        </w:rPr>
        <w:t xml:space="preserve"> to </w:t>
      </w:r>
      <w:r w:rsidR="00B92850" w:rsidRPr="00261141">
        <w:rPr>
          <w:rFonts w:eastAsia="Arial"/>
          <w:lang w:val="en-GB"/>
        </w:rPr>
        <w:t>increase engagement</w:t>
      </w:r>
      <w:r w:rsidR="00D362A9" w:rsidRPr="00261141">
        <w:rPr>
          <w:rFonts w:eastAsia="Arial"/>
          <w:lang w:val="en-GB"/>
        </w:rPr>
        <w:t xml:space="preserve"> and reached the islands of Carriacou and Petite Martinique, </w:t>
      </w:r>
      <w:r w:rsidRPr="00261141">
        <w:rPr>
          <w:rFonts w:eastAsia="Arial"/>
          <w:lang w:val="en-GB"/>
        </w:rPr>
        <w:t>the NSC approved the expansion of the TCOC to include critical stakeholders that were not sufficiently engaged up to that point</w:t>
      </w:r>
      <w:r w:rsidR="009C3652" w:rsidRPr="00261141">
        <w:rPr>
          <w:rFonts w:eastAsia="Arial"/>
          <w:lang w:val="en-GB"/>
        </w:rPr>
        <w:t xml:space="preserve">. </w:t>
      </w:r>
      <w:r w:rsidR="00F726ED" w:rsidRPr="00261141">
        <w:rPr>
          <w:rFonts w:eastAsia="Arial"/>
          <w:lang w:val="en-GB"/>
        </w:rPr>
        <w:t>I</w:t>
      </w:r>
      <w:r w:rsidR="00F15F61" w:rsidRPr="00261141">
        <w:rPr>
          <w:rFonts w:eastAsia="Arial"/>
          <w:lang w:val="en-GB"/>
        </w:rPr>
        <w:t>n 2023, the Child Protection Authority, Royal Grenada Police Force, Ministry of Carriacou and Petite Martinique Affairs and Ministry of Health, Wellness and Religious Affairs accep</w:t>
      </w:r>
      <w:r w:rsidR="00B30280" w:rsidRPr="00261141">
        <w:rPr>
          <w:rFonts w:eastAsia="Arial"/>
          <w:lang w:val="en-GB"/>
        </w:rPr>
        <w:t>t</w:t>
      </w:r>
      <w:r w:rsidR="00F15F61" w:rsidRPr="00261141">
        <w:rPr>
          <w:rFonts w:eastAsia="Arial"/>
          <w:lang w:val="en-GB"/>
        </w:rPr>
        <w:t xml:space="preserve">ed invitations to </w:t>
      </w:r>
      <w:r w:rsidR="00B30280" w:rsidRPr="00261141">
        <w:rPr>
          <w:rFonts w:eastAsia="Arial"/>
          <w:lang w:val="en-GB"/>
        </w:rPr>
        <w:t xml:space="preserve">join the TCOC. </w:t>
      </w:r>
    </w:p>
    <w:p w14:paraId="1A8682CE" w14:textId="77777777" w:rsidR="00C577DC" w:rsidRPr="00261141" w:rsidRDefault="00C577DC" w:rsidP="00766463">
      <w:pPr>
        <w:jc w:val="both"/>
        <w:rPr>
          <w:rFonts w:eastAsia="Arial"/>
          <w:lang w:val="en-GB"/>
        </w:rPr>
      </w:pPr>
    </w:p>
    <w:p w14:paraId="351FAFCD" w14:textId="37E6ABC1" w:rsidR="00F97C62" w:rsidRPr="00261141" w:rsidRDefault="00B30280" w:rsidP="003C5E8B">
      <w:pPr>
        <w:jc w:val="both"/>
        <w:rPr>
          <w:rFonts w:eastAsia="Arial"/>
          <w:lang w:val="en-GB"/>
        </w:rPr>
      </w:pPr>
      <w:r w:rsidRPr="00261141">
        <w:rPr>
          <w:rFonts w:eastAsia="Arial"/>
          <w:lang w:val="en-GB"/>
        </w:rPr>
        <w:t>At each meeting, t</w:t>
      </w:r>
      <w:r w:rsidR="003C5E8B" w:rsidRPr="00261141">
        <w:rPr>
          <w:rFonts w:eastAsia="Arial"/>
          <w:lang w:val="en-GB"/>
        </w:rPr>
        <w:t>he TCOC receiv</w:t>
      </w:r>
      <w:r w:rsidRPr="00261141">
        <w:rPr>
          <w:rFonts w:eastAsia="Arial"/>
          <w:lang w:val="en-GB"/>
        </w:rPr>
        <w:t>ed</w:t>
      </w:r>
      <w:r w:rsidR="003C5E8B" w:rsidRPr="00261141">
        <w:rPr>
          <w:rFonts w:eastAsia="Arial"/>
          <w:lang w:val="en-GB"/>
        </w:rPr>
        <w:t xml:space="preserve"> detailed updates among Pillars, </w:t>
      </w:r>
      <w:r w:rsidR="00F97C62" w:rsidRPr="00261141">
        <w:rPr>
          <w:rFonts w:eastAsia="Arial"/>
          <w:lang w:val="en-GB"/>
        </w:rPr>
        <w:t>discussed</w:t>
      </w:r>
      <w:r w:rsidR="003C5E8B" w:rsidRPr="00261141">
        <w:rPr>
          <w:rFonts w:eastAsia="Arial"/>
          <w:lang w:val="en-GB"/>
        </w:rPr>
        <w:t xml:space="preserve"> ways in which the activities from one Pillar could complement each other, </w:t>
      </w:r>
      <w:r w:rsidR="00F97C62" w:rsidRPr="00261141">
        <w:rPr>
          <w:rFonts w:eastAsia="Arial"/>
          <w:lang w:val="en-GB"/>
        </w:rPr>
        <w:t xml:space="preserve">and </w:t>
      </w:r>
      <w:r w:rsidR="003C5E8B" w:rsidRPr="00261141">
        <w:rPr>
          <w:rFonts w:eastAsia="Arial"/>
          <w:lang w:val="en-GB"/>
        </w:rPr>
        <w:t>identif</w:t>
      </w:r>
      <w:r w:rsidR="00F97C62" w:rsidRPr="00261141">
        <w:rPr>
          <w:rFonts w:eastAsia="Arial"/>
          <w:lang w:val="en-GB"/>
        </w:rPr>
        <w:t>ied</w:t>
      </w:r>
      <w:r w:rsidR="003C5E8B" w:rsidRPr="00261141">
        <w:rPr>
          <w:rFonts w:eastAsia="Arial"/>
          <w:lang w:val="en-GB"/>
        </w:rPr>
        <w:t xml:space="preserve"> bottlenecks</w:t>
      </w:r>
      <w:r w:rsidR="00F97C62" w:rsidRPr="00261141">
        <w:rPr>
          <w:rFonts w:eastAsia="Arial"/>
          <w:lang w:val="en-GB"/>
        </w:rPr>
        <w:t xml:space="preserve">, </w:t>
      </w:r>
      <w:r w:rsidR="003C5E8B" w:rsidRPr="00261141">
        <w:rPr>
          <w:rFonts w:eastAsia="Arial"/>
          <w:lang w:val="en-GB"/>
        </w:rPr>
        <w:t>solutions</w:t>
      </w:r>
      <w:r w:rsidR="00F97C62" w:rsidRPr="00261141">
        <w:rPr>
          <w:rFonts w:eastAsia="Arial"/>
          <w:lang w:val="en-GB"/>
        </w:rPr>
        <w:t xml:space="preserve"> and </w:t>
      </w:r>
      <w:r w:rsidR="003C5E8B" w:rsidRPr="00261141">
        <w:rPr>
          <w:rFonts w:eastAsia="Arial"/>
          <w:lang w:val="en-GB"/>
        </w:rPr>
        <w:t>strategies</w:t>
      </w:r>
      <w:r w:rsidR="00F97C62" w:rsidRPr="00261141">
        <w:rPr>
          <w:rFonts w:eastAsia="Arial"/>
          <w:lang w:val="en-GB"/>
        </w:rPr>
        <w:t xml:space="preserve">. </w:t>
      </w:r>
      <w:r w:rsidR="00993A12" w:rsidRPr="00261141">
        <w:rPr>
          <w:rFonts w:eastAsia="Arial"/>
          <w:lang w:val="en-GB"/>
        </w:rPr>
        <w:t>From 2021 the TCOC started preparing</w:t>
      </w:r>
      <w:r w:rsidR="0024615D" w:rsidRPr="00261141">
        <w:rPr>
          <w:rFonts w:eastAsia="Arial"/>
          <w:lang w:val="en-GB"/>
        </w:rPr>
        <w:t xml:space="preserve"> for impact and sustainability by identifying the transformational results that should be in place as the legacy of the program for at least ten years after its conclusion. </w:t>
      </w:r>
      <w:r w:rsidR="004329FC" w:rsidRPr="00261141">
        <w:rPr>
          <w:rFonts w:eastAsia="Arial"/>
          <w:lang w:val="en-GB"/>
        </w:rPr>
        <w:t>Those results were reflected on throughout the program and used to develop the sustainability plan.</w:t>
      </w:r>
      <w:r w:rsidR="00E27F5C" w:rsidRPr="00261141">
        <w:rPr>
          <w:rFonts w:eastAsia="Arial"/>
          <w:lang w:val="en-GB"/>
        </w:rPr>
        <w:t xml:space="preserve"> </w:t>
      </w:r>
    </w:p>
    <w:p w14:paraId="257B3991" w14:textId="77777777" w:rsidR="00AD7750" w:rsidRPr="00261141" w:rsidRDefault="00AD7750" w:rsidP="00AD7750">
      <w:pPr>
        <w:jc w:val="both"/>
        <w:rPr>
          <w:rFonts w:eastAsia="Arial"/>
          <w:lang w:val="en-GB"/>
        </w:rPr>
      </w:pPr>
    </w:p>
    <w:p w14:paraId="035C2E2C" w14:textId="77777777" w:rsidR="00AD7750" w:rsidRPr="00261141" w:rsidRDefault="00AD7750" w:rsidP="006A4035">
      <w:pPr>
        <w:spacing w:after="60"/>
        <w:rPr>
          <w:b/>
          <w:bCs/>
          <w:i/>
          <w:iCs/>
          <w:lang w:val="en-GB"/>
        </w:rPr>
      </w:pPr>
      <w:bookmarkStart w:id="12" w:name="_Toc68540995"/>
      <w:r w:rsidRPr="00261141">
        <w:rPr>
          <w:b/>
          <w:bCs/>
          <w:i/>
          <w:iCs/>
          <w:lang w:val="en-GB"/>
        </w:rPr>
        <w:t>Programme Coordination and Implementation Unit</w:t>
      </w:r>
      <w:bookmarkEnd w:id="12"/>
    </w:p>
    <w:p w14:paraId="0263EDD5" w14:textId="77777777" w:rsidR="00AD7750" w:rsidRPr="00261141" w:rsidRDefault="00AD7750" w:rsidP="00AD7750">
      <w:pPr>
        <w:jc w:val="both"/>
        <w:rPr>
          <w:rFonts w:eastAsia="Arial"/>
          <w:lang w:val="en-GB"/>
        </w:rPr>
      </w:pPr>
      <w:r w:rsidRPr="00261141">
        <w:rPr>
          <w:rFonts w:eastAsia="Arial"/>
          <w:lang w:val="en-GB"/>
        </w:rPr>
        <w:t>The Programme Coordination and Implementation Unit, which was established in the last quarter of 2020 and located in Grenada, was staffed by a Programme Coordinator, Elaine Henry-McQueen, and a Programme Associate, Adisa Charles. Support was provided, at times, by a Communications Consultant and a Monitoring and Evaluation Consultant. This Unit supported the RUNOs to implement their activities, coordinated the execution of the Programme, and played a key role in ensuring technical coherence, complementarity between outcomes/pillars, coordination among the Agencies responsible for implementing several activities. It also functioned as a liaison the lead Ministry and other partners, and assisted in mobilising local support for actions by the RUNOs. The Unit also coordinated the communication, monitoring and evaluation efforts of the Initiative.</w:t>
      </w:r>
    </w:p>
    <w:p w14:paraId="6E0363D5" w14:textId="77777777" w:rsidR="00E27F5C" w:rsidRPr="00261141" w:rsidRDefault="00E27F5C" w:rsidP="003C5E8B">
      <w:pPr>
        <w:jc w:val="both"/>
        <w:rPr>
          <w:rFonts w:eastAsia="Arial"/>
          <w:lang w:val="en-GB"/>
        </w:rPr>
      </w:pPr>
    </w:p>
    <w:p w14:paraId="57452556" w14:textId="77777777" w:rsidR="003C5E8B" w:rsidRPr="00261141" w:rsidRDefault="003C5E8B" w:rsidP="006A4035">
      <w:pPr>
        <w:spacing w:after="60"/>
        <w:rPr>
          <w:b/>
          <w:bCs/>
          <w:i/>
          <w:iCs/>
          <w:lang w:val="en-GB"/>
        </w:rPr>
      </w:pPr>
      <w:r w:rsidRPr="00261141">
        <w:rPr>
          <w:b/>
          <w:bCs/>
          <w:i/>
          <w:iCs/>
          <w:lang w:val="en-GB"/>
        </w:rPr>
        <w:t xml:space="preserve">Joint Pillar Teams </w:t>
      </w:r>
    </w:p>
    <w:p w14:paraId="7E84DCE6" w14:textId="411A28B9" w:rsidR="003C5E8B" w:rsidRPr="00261141" w:rsidRDefault="003C5E8B" w:rsidP="003C5E8B">
      <w:pPr>
        <w:jc w:val="both"/>
        <w:rPr>
          <w:rFonts w:eastAsia="Arial"/>
          <w:lang w:val="en-GB"/>
        </w:rPr>
      </w:pPr>
      <w:r w:rsidRPr="00261141">
        <w:rPr>
          <w:rFonts w:eastAsia="Arial"/>
          <w:lang w:val="en-GB"/>
        </w:rPr>
        <w:t xml:space="preserve">In order to strengthen collaboration and synergies within the Pillars, Joint Pillar Teams were formed. Each Joint Pillar Team </w:t>
      </w:r>
      <w:r w:rsidR="00DB1F3C" w:rsidRPr="00261141">
        <w:rPr>
          <w:rFonts w:eastAsia="Arial"/>
          <w:lang w:val="en-GB"/>
        </w:rPr>
        <w:t>was</w:t>
      </w:r>
      <w:r w:rsidRPr="00261141">
        <w:rPr>
          <w:rFonts w:eastAsia="Arial"/>
          <w:lang w:val="en-GB"/>
        </w:rPr>
        <w:t xml:space="preserve"> co-chaired by the Technical Lead from the RUNO and the counterpart </w:t>
      </w:r>
      <w:r w:rsidR="00DB1F3C" w:rsidRPr="00261141">
        <w:rPr>
          <w:rFonts w:eastAsia="Arial"/>
          <w:lang w:val="en-GB"/>
        </w:rPr>
        <w:t xml:space="preserve">Local </w:t>
      </w:r>
      <w:r w:rsidRPr="00261141">
        <w:rPr>
          <w:rFonts w:eastAsia="Arial"/>
          <w:lang w:val="en-GB"/>
        </w:rPr>
        <w:t xml:space="preserve">Pillar Lead from Grenada. The members </w:t>
      </w:r>
      <w:r w:rsidR="00DB1F3C" w:rsidRPr="00261141">
        <w:rPr>
          <w:rFonts w:eastAsia="Arial"/>
          <w:lang w:val="en-GB"/>
        </w:rPr>
        <w:t>were</w:t>
      </w:r>
      <w:r w:rsidRPr="00261141">
        <w:rPr>
          <w:rFonts w:eastAsia="Arial"/>
          <w:lang w:val="en-GB"/>
        </w:rPr>
        <w:t xml:space="preserve"> representatives from the supporting RUNO, Associate</w:t>
      </w:r>
      <w:r w:rsidR="00DB1F3C" w:rsidRPr="00261141">
        <w:rPr>
          <w:rFonts w:eastAsia="Arial"/>
          <w:lang w:val="en-GB"/>
        </w:rPr>
        <w:t>d</w:t>
      </w:r>
      <w:r w:rsidRPr="00261141">
        <w:rPr>
          <w:rFonts w:eastAsia="Arial"/>
          <w:lang w:val="en-GB"/>
        </w:rPr>
        <w:t xml:space="preserve"> Agency, key stakeholders from the Government and civil society organisations in Grenada and the CS-NRG, as well as the Programme Coordinator, who was also the lead for Technical Coherence. The PCIU support</w:t>
      </w:r>
      <w:r w:rsidR="00400BCC" w:rsidRPr="00261141">
        <w:rPr>
          <w:rFonts w:eastAsia="Arial"/>
          <w:lang w:val="en-GB"/>
        </w:rPr>
        <w:t>ed</w:t>
      </w:r>
      <w:r w:rsidRPr="00261141">
        <w:rPr>
          <w:rFonts w:eastAsia="Arial"/>
          <w:lang w:val="en-GB"/>
        </w:rPr>
        <w:t xml:space="preserve"> the coordination of the Joint Pillar Teams. </w:t>
      </w:r>
      <w:r w:rsidR="00123AC7" w:rsidRPr="00261141">
        <w:rPr>
          <w:rFonts w:eastAsia="Arial"/>
          <w:lang w:val="en-GB"/>
        </w:rPr>
        <w:t xml:space="preserve">The Joint Teams met periodically from 2020 to 2022 to discuss the activities and progress of that Pillar. </w:t>
      </w:r>
      <w:r w:rsidR="00BA671C" w:rsidRPr="00261141">
        <w:rPr>
          <w:rFonts w:eastAsia="Arial"/>
          <w:lang w:val="en-GB"/>
        </w:rPr>
        <w:t xml:space="preserve">The Pillar Teams were </w:t>
      </w:r>
      <w:r w:rsidR="00123AC7" w:rsidRPr="00261141">
        <w:rPr>
          <w:rFonts w:eastAsia="Arial"/>
          <w:lang w:val="en-GB"/>
        </w:rPr>
        <w:t>critical in the process of the review of Phase I and the design of Phase II</w:t>
      </w:r>
      <w:r w:rsidR="006203A2" w:rsidRPr="00261141">
        <w:rPr>
          <w:rFonts w:eastAsia="Arial"/>
          <w:lang w:val="en-GB"/>
        </w:rPr>
        <w:t xml:space="preserve">, </w:t>
      </w:r>
      <w:r w:rsidR="002209F0" w:rsidRPr="00261141">
        <w:rPr>
          <w:rFonts w:eastAsia="Arial"/>
          <w:lang w:val="en-GB"/>
        </w:rPr>
        <w:t>an example of the application of participatory monitoring and evaluation. However, t</w:t>
      </w:r>
      <w:r w:rsidR="006203A2" w:rsidRPr="00261141">
        <w:rPr>
          <w:rFonts w:eastAsia="Arial"/>
          <w:lang w:val="en-GB"/>
        </w:rPr>
        <w:t xml:space="preserve">he delay and </w:t>
      </w:r>
      <w:r w:rsidR="00BA671C" w:rsidRPr="00261141">
        <w:rPr>
          <w:rFonts w:eastAsia="Arial"/>
          <w:lang w:val="en-GB"/>
        </w:rPr>
        <w:t>uncertainty between phases I and II hindered their continuation</w:t>
      </w:r>
      <w:r w:rsidR="002209F0" w:rsidRPr="00261141">
        <w:rPr>
          <w:rFonts w:eastAsia="Arial"/>
          <w:lang w:val="en-GB"/>
        </w:rPr>
        <w:t xml:space="preserve">, but </w:t>
      </w:r>
      <w:r w:rsidR="004750EC" w:rsidRPr="00261141">
        <w:rPr>
          <w:rFonts w:eastAsia="Arial"/>
          <w:lang w:val="en-GB"/>
        </w:rPr>
        <w:t>t</w:t>
      </w:r>
      <w:r w:rsidR="005E0BCE" w:rsidRPr="00261141">
        <w:rPr>
          <w:rFonts w:eastAsia="Arial"/>
          <w:lang w:val="en-GB"/>
        </w:rPr>
        <w:t xml:space="preserve">he team for Pillar 4 </w:t>
      </w:r>
      <w:r w:rsidR="00287263" w:rsidRPr="00261141">
        <w:rPr>
          <w:rFonts w:eastAsia="Arial"/>
          <w:lang w:val="en-GB"/>
        </w:rPr>
        <w:t xml:space="preserve">also functioned as the </w:t>
      </w:r>
      <w:r w:rsidR="005E0BCE" w:rsidRPr="00261141">
        <w:rPr>
          <w:rFonts w:eastAsia="Arial"/>
          <w:lang w:val="en-GB"/>
        </w:rPr>
        <w:t xml:space="preserve">implementation team and continued </w:t>
      </w:r>
      <w:r w:rsidR="004750EC" w:rsidRPr="00261141">
        <w:rPr>
          <w:rFonts w:eastAsia="Arial"/>
          <w:lang w:val="en-GB"/>
        </w:rPr>
        <w:t>through to Programme completion</w:t>
      </w:r>
      <w:r w:rsidR="005E0BCE" w:rsidRPr="00261141">
        <w:rPr>
          <w:rFonts w:eastAsia="Arial"/>
          <w:lang w:val="en-GB"/>
        </w:rPr>
        <w:t xml:space="preserve">. </w:t>
      </w:r>
    </w:p>
    <w:p w14:paraId="618DEEF3" w14:textId="77777777" w:rsidR="00E27F5C" w:rsidRPr="00261141" w:rsidRDefault="00E27F5C" w:rsidP="003C5E8B">
      <w:pPr>
        <w:jc w:val="both"/>
        <w:rPr>
          <w:rFonts w:eastAsia="Arial"/>
          <w:lang w:val="en-GB"/>
        </w:rPr>
      </w:pPr>
    </w:p>
    <w:p w14:paraId="1A4D7282" w14:textId="0DA73A05" w:rsidR="007B1CF9" w:rsidRPr="00261141" w:rsidRDefault="007B1CF9" w:rsidP="006A4035">
      <w:pPr>
        <w:spacing w:after="60"/>
        <w:rPr>
          <w:b/>
          <w:bCs/>
          <w:i/>
          <w:iCs/>
          <w:lang w:val="en-GB"/>
        </w:rPr>
      </w:pPr>
      <w:bookmarkStart w:id="13" w:name="_Toc97064383"/>
      <w:bookmarkStart w:id="14" w:name="_Toc99644826"/>
      <w:bookmarkStart w:id="15" w:name="_Toc144405517"/>
      <w:r w:rsidRPr="00261141">
        <w:rPr>
          <w:b/>
          <w:bCs/>
          <w:i/>
          <w:iCs/>
          <w:lang w:val="en-GB"/>
        </w:rPr>
        <w:t>RUNO</w:t>
      </w:r>
      <w:r w:rsidR="00761E41" w:rsidRPr="00261141">
        <w:rPr>
          <w:b/>
          <w:bCs/>
          <w:i/>
          <w:iCs/>
          <w:lang w:val="en-GB"/>
        </w:rPr>
        <w:t>/</w:t>
      </w:r>
      <w:bookmarkStart w:id="16" w:name="_Hlk156715465"/>
      <w:r w:rsidR="00761E41" w:rsidRPr="00261141">
        <w:rPr>
          <w:b/>
          <w:bCs/>
          <w:i/>
          <w:iCs/>
          <w:lang w:val="en-GB"/>
        </w:rPr>
        <w:t>Programme Closure Committe</w:t>
      </w:r>
      <w:r w:rsidR="00495069" w:rsidRPr="00261141">
        <w:rPr>
          <w:b/>
          <w:bCs/>
          <w:i/>
          <w:iCs/>
          <w:lang w:val="en-GB"/>
        </w:rPr>
        <w:t>e</w:t>
      </w:r>
      <w:r w:rsidRPr="00261141">
        <w:rPr>
          <w:b/>
          <w:bCs/>
          <w:i/>
          <w:iCs/>
          <w:lang w:val="en-GB"/>
        </w:rPr>
        <w:t xml:space="preserve"> </w:t>
      </w:r>
      <w:bookmarkEnd w:id="16"/>
      <w:r w:rsidRPr="00261141">
        <w:rPr>
          <w:b/>
          <w:bCs/>
          <w:i/>
          <w:iCs/>
          <w:lang w:val="en-GB"/>
        </w:rPr>
        <w:t>Meetings</w:t>
      </w:r>
      <w:bookmarkEnd w:id="13"/>
      <w:bookmarkEnd w:id="14"/>
      <w:bookmarkEnd w:id="15"/>
      <w:r w:rsidRPr="00261141">
        <w:rPr>
          <w:b/>
          <w:bCs/>
          <w:i/>
          <w:iCs/>
          <w:lang w:val="en-GB"/>
        </w:rPr>
        <w:t xml:space="preserve"> </w:t>
      </w:r>
    </w:p>
    <w:p w14:paraId="300CD62B" w14:textId="63ECA414" w:rsidR="007B1CF9" w:rsidRPr="00261141" w:rsidRDefault="007B1CF9" w:rsidP="000E6666">
      <w:pPr>
        <w:jc w:val="both"/>
        <w:rPr>
          <w:rFonts w:eastAsia="Arial"/>
          <w:lang w:val="en-GB"/>
        </w:rPr>
      </w:pPr>
      <w:r w:rsidRPr="00261141">
        <w:rPr>
          <w:rFonts w:eastAsia="Arial"/>
          <w:lang w:val="en-GB"/>
        </w:rPr>
        <w:t xml:space="preserve">Each RUNO identified a </w:t>
      </w:r>
      <w:r w:rsidR="0097279B" w:rsidRPr="00261141">
        <w:rPr>
          <w:rFonts w:eastAsia="Arial"/>
          <w:lang w:val="en-GB"/>
        </w:rPr>
        <w:t xml:space="preserve">Technical </w:t>
      </w:r>
      <w:r w:rsidRPr="00261141">
        <w:rPr>
          <w:rFonts w:eastAsia="Arial"/>
          <w:lang w:val="en-GB"/>
        </w:rPr>
        <w:t xml:space="preserve">Focal Point who </w:t>
      </w:r>
      <w:r w:rsidR="0097279B" w:rsidRPr="00261141">
        <w:rPr>
          <w:rFonts w:eastAsia="Arial"/>
          <w:lang w:val="en-GB"/>
        </w:rPr>
        <w:t>led</w:t>
      </w:r>
      <w:r w:rsidRPr="00261141">
        <w:rPr>
          <w:rFonts w:eastAsia="Arial"/>
          <w:lang w:val="en-GB"/>
        </w:rPr>
        <w:t xml:space="preserve"> programme activities and </w:t>
      </w:r>
      <w:r w:rsidR="0097279B" w:rsidRPr="00261141">
        <w:rPr>
          <w:rFonts w:eastAsia="Arial"/>
          <w:lang w:val="en-GB"/>
        </w:rPr>
        <w:t xml:space="preserve">was </w:t>
      </w:r>
      <w:r w:rsidRPr="00261141">
        <w:rPr>
          <w:rFonts w:eastAsia="Arial"/>
          <w:lang w:val="en-GB"/>
        </w:rPr>
        <w:t xml:space="preserve">the main point of contact for the Agency. The </w:t>
      </w:r>
      <w:r w:rsidR="0097279B" w:rsidRPr="00261141">
        <w:rPr>
          <w:rFonts w:eastAsia="Arial"/>
          <w:lang w:val="en-GB"/>
        </w:rPr>
        <w:t>Technical Focal Points</w:t>
      </w:r>
      <w:r w:rsidRPr="00261141">
        <w:rPr>
          <w:rFonts w:eastAsia="Arial"/>
          <w:lang w:val="en-GB"/>
        </w:rPr>
        <w:t xml:space="preserve">, guided by the technical coherence lead agency, worked as One-UN to coordinate the programme during the period of the pandemic and until the Programme Coordinator was contracted. </w:t>
      </w:r>
      <w:r w:rsidR="00072875" w:rsidRPr="00261141">
        <w:rPr>
          <w:lang w:val="en-GB"/>
        </w:rPr>
        <w:t xml:space="preserve">In 2023, it took on the roles of the Programme Closure Committee.  </w:t>
      </w:r>
    </w:p>
    <w:p w14:paraId="2C9402B2" w14:textId="77777777" w:rsidR="007B1CF9" w:rsidRPr="00261141" w:rsidRDefault="007B1CF9" w:rsidP="000E6666">
      <w:pPr>
        <w:jc w:val="both"/>
        <w:rPr>
          <w:rFonts w:eastAsia="Arial"/>
          <w:lang w:val="en-GB"/>
        </w:rPr>
      </w:pPr>
    </w:p>
    <w:p w14:paraId="282E98B4" w14:textId="170025F5" w:rsidR="007B1CF9" w:rsidRPr="00261141" w:rsidRDefault="007B1CF9" w:rsidP="000E6666">
      <w:pPr>
        <w:jc w:val="both"/>
        <w:rPr>
          <w:lang w:val="en-GB"/>
        </w:rPr>
      </w:pPr>
      <w:r w:rsidRPr="00261141">
        <w:rPr>
          <w:lang w:val="en-GB"/>
        </w:rPr>
        <w:t xml:space="preserve">The Programme maintained a schedule of convening meetings of the RUNOs, UN RCO and PCIU at least once every two months. These periodic meetings facilitated in-depth technical discussions on various topics such as acceleration strategies, collaboration opportunities, attainment of results, challenges and setbacks encountered, preparation for TCOC and NSC meetings, </w:t>
      </w:r>
      <w:r w:rsidR="000E6666" w:rsidRPr="00261141">
        <w:rPr>
          <w:lang w:val="en-GB"/>
        </w:rPr>
        <w:t>r</w:t>
      </w:r>
      <w:r w:rsidR="004E422C" w:rsidRPr="00261141">
        <w:rPr>
          <w:lang w:val="en-GB"/>
        </w:rPr>
        <w:t xml:space="preserve">eports on the Programme, </w:t>
      </w:r>
      <w:r w:rsidR="000E6666" w:rsidRPr="00261141">
        <w:rPr>
          <w:lang w:val="en-GB"/>
        </w:rPr>
        <w:t xml:space="preserve">Phase II Proposal </w:t>
      </w:r>
      <w:r w:rsidRPr="00261141">
        <w:rPr>
          <w:lang w:val="en-GB"/>
        </w:rPr>
        <w:t xml:space="preserve">and </w:t>
      </w:r>
      <w:r w:rsidR="004E422C" w:rsidRPr="00261141">
        <w:rPr>
          <w:lang w:val="en-GB"/>
        </w:rPr>
        <w:t>discussions on the</w:t>
      </w:r>
      <w:r w:rsidRPr="00261141">
        <w:rPr>
          <w:lang w:val="en-GB"/>
        </w:rPr>
        <w:t xml:space="preserve"> notices and guidelines from the Spotlight Secretariat. </w:t>
      </w:r>
      <w:r w:rsidR="00472074" w:rsidRPr="00261141">
        <w:rPr>
          <w:lang w:val="en-GB"/>
        </w:rPr>
        <w:t xml:space="preserve">These meetings </w:t>
      </w:r>
      <w:r w:rsidR="00B900CC" w:rsidRPr="00261141">
        <w:rPr>
          <w:lang w:val="en-GB"/>
        </w:rPr>
        <w:t xml:space="preserve">became a space to foster closer coordination among RUNOs and served to motivate each other </w:t>
      </w:r>
      <w:r w:rsidR="00A03F77" w:rsidRPr="00261141">
        <w:rPr>
          <w:lang w:val="en-GB"/>
        </w:rPr>
        <w:t xml:space="preserve">for both financial delivery and attainment of meaningful results. </w:t>
      </w:r>
    </w:p>
    <w:p w14:paraId="53F022BE" w14:textId="77777777" w:rsidR="00C26403" w:rsidRPr="00261141" w:rsidRDefault="00C26403" w:rsidP="000E6666">
      <w:pPr>
        <w:jc w:val="both"/>
        <w:rPr>
          <w:lang w:val="en-GB"/>
        </w:rPr>
      </w:pPr>
    </w:p>
    <w:p w14:paraId="6BFE36F6" w14:textId="5A67781B" w:rsidR="00C26403" w:rsidRPr="00261141" w:rsidRDefault="00C26403" w:rsidP="006A4035">
      <w:pPr>
        <w:spacing w:after="60"/>
        <w:rPr>
          <w:b/>
          <w:bCs/>
          <w:i/>
          <w:iCs/>
          <w:lang w:val="en-GB"/>
        </w:rPr>
      </w:pPr>
      <w:r w:rsidRPr="00261141">
        <w:rPr>
          <w:b/>
          <w:bCs/>
          <w:i/>
          <w:iCs/>
          <w:lang w:val="en-GB"/>
        </w:rPr>
        <w:t xml:space="preserve">Sustainability Retreat </w:t>
      </w:r>
    </w:p>
    <w:p w14:paraId="4A524B9F" w14:textId="7DDB7DB8" w:rsidR="00C26403" w:rsidRPr="00261141" w:rsidRDefault="00BC0E74" w:rsidP="002E353C">
      <w:pPr>
        <w:jc w:val="both"/>
        <w:rPr>
          <w:lang w:val="en-GB"/>
        </w:rPr>
      </w:pPr>
      <w:r w:rsidRPr="00261141">
        <w:rPr>
          <w:lang w:val="en-GB"/>
        </w:rPr>
        <w:t xml:space="preserve">During the last quarter of 2023, </w:t>
      </w:r>
      <w:r w:rsidR="00FB0F87" w:rsidRPr="00261141">
        <w:rPr>
          <w:lang w:val="en-GB"/>
        </w:rPr>
        <w:t xml:space="preserve">the programme held a retreat to </w:t>
      </w:r>
      <w:r w:rsidR="002E353C" w:rsidRPr="00261141">
        <w:rPr>
          <w:lang w:val="en-GB"/>
        </w:rPr>
        <w:t xml:space="preserve">provide a space for networking, alliance building and movement strategizing for the Grenada EVAWG community; </w:t>
      </w:r>
      <w:r w:rsidR="00587EF1" w:rsidRPr="00261141">
        <w:rPr>
          <w:lang w:val="en-GB"/>
        </w:rPr>
        <w:t xml:space="preserve">to </w:t>
      </w:r>
      <w:r w:rsidR="002E353C" w:rsidRPr="00261141">
        <w:rPr>
          <w:lang w:val="en-GB"/>
        </w:rPr>
        <w:t>build on the lessons learned, achievements and results, better practices and gains made in the Spotlight Initiative to develop a Sustainability Plan for Grenada; and</w:t>
      </w:r>
      <w:r w:rsidR="00587EF1" w:rsidRPr="00261141">
        <w:rPr>
          <w:lang w:val="en-GB"/>
        </w:rPr>
        <w:t xml:space="preserve"> to </w:t>
      </w:r>
      <w:r w:rsidR="002E353C" w:rsidRPr="00261141">
        <w:rPr>
          <w:lang w:val="en-GB"/>
        </w:rPr>
        <w:t>promote selfcare through nurturing a recreational, conflict sensitive and trauma informed safe space where Government and CSOs with different agenda priorities can meet and engage in dialogue.</w:t>
      </w:r>
      <w:r w:rsidR="00840976" w:rsidRPr="00261141">
        <w:rPr>
          <w:lang w:val="en-GB"/>
        </w:rPr>
        <w:t xml:space="preserve"> </w:t>
      </w:r>
    </w:p>
    <w:p w14:paraId="6FAB610F" w14:textId="77777777" w:rsidR="00840976" w:rsidRPr="00261141" w:rsidRDefault="00840976" w:rsidP="002E353C">
      <w:pPr>
        <w:jc w:val="both"/>
        <w:rPr>
          <w:lang w:val="en-GB"/>
        </w:rPr>
      </w:pPr>
    </w:p>
    <w:p w14:paraId="6A15924F" w14:textId="4679B99B" w:rsidR="00FD3C54" w:rsidRPr="00261141" w:rsidRDefault="00840976" w:rsidP="002E353C">
      <w:pPr>
        <w:jc w:val="both"/>
        <w:rPr>
          <w:lang w:val="en-GB"/>
        </w:rPr>
      </w:pPr>
      <w:r w:rsidRPr="00261141">
        <w:rPr>
          <w:lang w:val="en-GB"/>
        </w:rPr>
        <w:t xml:space="preserve">The core participants of the retreat were the members of the CS-NRG, </w:t>
      </w:r>
      <w:r w:rsidR="003A5CB2" w:rsidRPr="00261141">
        <w:rPr>
          <w:lang w:val="en-GB"/>
        </w:rPr>
        <w:t>the local Pillar Leads and alternate</w:t>
      </w:r>
      <w:r w:rsidR="004F7AC2" w:rsidRPr="00261141">
        <w:rPr>
          <w:lang w:val="en-GB"/>
        </w:rPr>
        <w:t xml:space="preserve">, the leadership of the NGM and the PCIU.  Other stakeholders </w:t>
      </w:r>
      <w:r w:rsidR="00B000A3" w:rsidRPr="00261141">
        <w:rPr>
          <w:lang w:val="en-GB"/>
        </w:rPr>
        <w:t xml:space="preserve">from government and civil society </w:t>
      </w:r>
      <w:r w:rsidR="004F7AC2" w:rsidRPr="00261141">
        <w:rPr>
          <w:lang w:val="en-GB"/>
        </w:rPr>
        <w:t xml:space="preserve">were </w:t>
      </w:r>
      <w:r w:rsidR="001E01BB" w:rsidRPr="00261141">
        <w:rPr>
          <w:lang w:val="en-GB"/>
        </w:rPr>
        <w:t>i</w:t>
      </w:r>
      <w:r w:rsidR="004F7AC2" w:rsidRPr="00261141">
        <w:rPr>
          <w:lang w:val="en-GB"/>
        </w:rPr>
        <w:t>nv</w:t>
      </w:r>
      <w:r w:rsidR="001E01BB" w:rsidRPr="00261141">
        <w:rPr>
          <w:lang w:val="en-GB"/>
        </w:rPr>
        <w:t>i</w:t>
      </w:r>
      <w:r w:rsidR="004F7AC2" w:rsidRPr="00261141">
        <w:rPr>
          <w:lang w:val="en-GB"/>
        </w:rPr>
        <w:t xml:space="preserve">ted to join </w:t>
      </w:r>
      <w:r w:rsidR="001E01BB" w:rsidRPr="00261141">
        <w:rPr>
          <w:lang w:val="en-GB"/>
        </w:rPr>
        <w:t xml:space="preserve">some of the working sessions. </w:t>
      </w:r>
      <w:r w:rsidR="00FD3C54" w:rsidRPr="00261141">
        <w:rPr>
          <w:lang w:val="en-GB"/>
        </w:rPr>
        <w:t xml:space="preserve">The retreat </w:t>
      </w:r>
      <w:r w:rsidR="00602590" w:rsidRPr="00261141">
        <w:rPr>
          <w:lang w:val="en-GB"/>
        </w:rPr>
        <w:t>had sessions on</w:t>
      </w:r>
      <w:r w:rsidR="00B000A3" w:rsidRPr="00261141">
        <w:rPr>
          <w:lang w:val="en-GB"/>
        </w:rPr>
        <w:t>:</w:t>
      </w:r>
      <w:r w:rsidR="00602590" w:rsidRPr="00261141">
        <w:rPr>
          <w:lang w:val="en-GB"/>
        </w:rPr>
        <w:t xml:space="preserve"> </w:t>
      </w:r>
    </w:p>
    <w:p w14:paraId="507BFDC7" w14:textId="77777777" w:rsidR="00CF6FC3" w:rsidRPr="00261141" w:rsidRDefault="00CF6FC3" w:rsidP="002209F0">
      <w:pPr>
        <w:pStyle w:val="ListParagraph"/>
        <w:numPr>
          <w:ilvl w:val="0"/>
          <w:numId w:val="24"/>
        </w:numPr>
        <w:jc w:val="both"/>
        <w:rPr>
          <w:lang w:val="en-GB"/>
        </w:rPr>
      </w:pPr>
      <w:r w:rsidRPr="00261141">
        <w:rPr>
          <w:lang w:val="en-GB"/>
        </w:rPr>
        <w:t xml:space="preserve">Movements, Mechanisms and Institutions for GEWE and EVAWG </w:t>
      </w:r>
    </w:p>
    <w:p w14:paraId="3FC38D44" w14:textId="77777777" w:rsidR="00CF6FC3" w:rsidRPr="00261141" w:rsidRDefault="00CF6FC3" w:rsidP="002209F0">
      <w:pPr>
        <w:pStyle w:val="ListParagraph"/>
        <w:numPr>
          <w:ilvl w:val="0"/>
          <w:numId w:val="24"/>
        </w:numPr>
        <w:jc w:val="both"/>
        <w:rPr>
          <w:lang w:val="en-GB"/>
        </w:rPr>
      </w:pPr>
      <w:r w:rsidRPr="00261141">
        <w:rPr>
          <w:lang w:val="en-GB"/>
        </w:rPr>
        <w:t>Experiences, Better Practices and Lessons Learned on the Spotlight Initiative</w:t>
      </w:r>
    </w:p>
    <w:p w14:paraId="4C0F389A" w14:textId="77777777" w:rsidR="00CF6FC3" w:rsidRPr="00261141" w:rsidRDefault="00CF6FC3" w:rsidP="002209F0">
      <w:pPr>
        <w:pStyle w:val="ListParagraph"/>
        <w:numPr>
          <w:ilvl w:val="0"/>
          <w:numId w:val="24"/>
        </w:numPr>
        <w:jc w:val="both"/>
        <w:rPr>
          <w:lang w:val="en-GB"/>
        </w:rPr>
      </w:pPr>
      <w:r w:rsidRPr="00261141">
        <w:rPr>
          <w:lang w:val="en-GB"/>
        </w:rPr>
        <w:t xml:space="preserve">Working together to end VAWG and achieve GEWE </w:t>
      </w:r>
    </w:p>
    <w:p w14:paraId="7EFB500C" w14:textId="77777777" w:rsidR="00CF6FC3" w:rsidRPr="00261141" w:rsidRDefault="00CF6FC3" w:rsidP="002209F0">
      <w:pPr>
        <w:pStyle w:val="ListParagraph"/>
        <w:numPr>
          <w:ilvl w:val="0"/>
          <w:numId w:val="24"/>
        </w:numPr>
        <w:jc w:val="both"/>
        <w:rPr>
          <w:lang w:val="en-GB"/>
        </w:rPr>
      </w:pPr>
      <w:r w:rsidRPr="00261141">
        <w:rPr>
          <w:lang w:val="en-GB"/>
        </w:rPr>
        <w:t xml:space="preserve">Collaborating to sustain services to survivors, offender accountability, prevention and coordination </w:t>
      </w:r>
    </w:p>
    <w:p w14:paraId="49DD4407" w14:textId="0A3ACFFA" w:rsidR="00CF6FC3" w:rsidRPr="00261141" w:rsidRDefault="00CF6FC3" w:rsidP="002209F0">
      <w:pPr>
        <w:pStyle w:val="ListParagraph"/>
        <w:numPr>
          <w:ilvl w:val="0"/>
          <w:numId w:val="24"/>
        </w:numPr>
        <w:jc w:val="both"/>
        <w:rPr>
          <w:lang w:val="en-GB"/>
        </w:rPr>
      </w:pPr>
      <w:r w:rsidRPr="00261141">
        <w:rPr>
          <w:lang w:val="en-GB"/>
        </w:rPr>
        <w:t>Powering up to continue the good work</w:t>
      </w:r>
    </w:p>
    <w:p w14:paraId="09B1793B" w14:textId="77777777" w:rsidR="00C26403" w:rsidRPr="00261141" w:rsidRDefault="00C26403" w:rsidP="000E6666">
      <w:pPr>
        <w:jc w:val="both"/>
        <w:rPr>
          <w:lang w:val="en-GB"/>
        </w:rPr>
      </w:pPr>
    </w:p>
    <w:p w14:paraId="2BE07899" w14:textId="538E8235" w:rsidR="00602590" w:rsidRPr="00261141" w:rsidRDefault="00E8124A" w:rsidP="000E6666">
      <w:pPr>
        <w:jc w:val="both"/>
        <w:rPr>
          <w:lang w:val="en-GB"/>
        </w:rPr>
      </w:pPr>
      <w:r w:rsidRPr="00261141">
        <w:rPr>
          <w:lang w:val="en-GB"/>
        </w:rPr>
        <w:t xml:space="preserve">The Retreat </w:t>
      </w:r>
      <w:r w:rsidR="00B000A3" w:rsidRPr="00261141">
        <w:rPr>
          <w:lang w:val="en-GB"/>
        </w:rPr>
        <w:t xml:space="preserve">allowed </w:t>
      </w:r>
      <w:r w:rsidR="00D76579" w:rsidRPr="00261141">
        <w:rPr>
          <w:lang w:val="en-GB"/>
        </w:rPr>
        <w:t xml:space="preserve">government, WROs and CSOs to co-design the </w:t>
      </w:r>
      <w:r w:rsidRPr="00261141">
        <w:rPr>
          <w:lang w:val="en-GB"/>
        </w:rPr>
        <w:t xml:space="preserve">Sustainability Plan. </w:t>
      </w:r>
      <w:r w:rsidR="00602590" w:rsidRPr="00261141">
        <w:rPr>
          <w:lang w:val="en-GB"/>
        </w:rPr>
        <w:t xml:space="preserve">By the end of the retreat, participants had explored </w:t>
      </w:r>
      <w:r w:rsidR="002D2C7F" w:rsidRPr="00261141">
        <w:rPr>
          <w:lang w:val="en-GB"/>
        </w:rPr>
        <w:t xml:space="preserve">their roles and that of their entities in the </w:t>
      </w:r>
      <w:r w:rsidR="007123EB" w:rsidRPr="00261141">
        <w:rPr>
          <w:lang w:val="en-GB"/>
        </w:rPr>
        <w:t>Spotlight</w:t>
      </w:r>
      <w:r w:rsidR="002D2C7F" w:rsidRPr="00261141">
        <w:rPr>
          <w:lang w:val="en-GB"/>
        </w:rPr>
        <w:t xml:space="preserve"> </w:t>
      </w:r>
      <w:r w:rsidR="007123EB" w:rsidRPr="00261141">
        <w:rPr>
          <w:lang w:val="en-GB"/>
        </w:rPr>
        <w:t>Initiative</w:t>
      </w:r>
      <w:r w:rsidR="002D2C7F" w:rsidRPr="00261141">
        <w:rPr>
          <w:lang w:val="en-GB"/>
        </w:rPr>
        <w:t xml:space="preserve"> and </w:t>
      </w:r>
      <w:r w:rsidR="007123EB" w:rsidRPr="00261141">
        <w:rPr>
          <w:lang w:val="en-GB"/>
        </w:rPr>
        <w:t>beyond</w:t>
      </w:r>
      <w:r w:rsidR="002D2C7F" w:rsidRPr="00261141">
        <w:rPr>
          <w:lang w:val="en-GB"/>
        </w:rPr>
        <w:t xml:space="preserve">, as well as strategies </w:t>
      </w:r>
      <w:r w:rsidR="00FA7B39" w:rsidRPr="00261141">
        <w:rPr>
          <w:lang w:val="en-GB"/>
        </w:rPr>
        <w:t xml:space="preserve">and mechanisms </w:t>
      </w:r>
      <w:r w:rsidR="002D2C7F" w:rsidRPr="00261141">
        <w:rPr>
          <w:lang w:val="en-GB"/>
        </w:rPr>
        <w:t xml:space="preserve">for </w:t>
      </w:r>
      <w:r w:rsidR="00FA7B39" w:rsidRPr="00261141">
        <w:rPr>
          <w:lang w:val="en-GB"/>
        </w:rPr>
        <w:t xml:space="preserve">enhancing impact and </w:t>
      </w:r>
      <w:r w:rsidR="007123EB" w:rsidRPr="00261141">
        <w:rPr>
          <w:lang w:val="en-GB"/>
        </w:rPr>
        <w:t>sustaining</w:t>
      </w:r>
      <w:r w:rsidR="002D2C7F" w:rsidRPr="00261141">
        <w:rPr>
          <w:lang w:val="en-GB"/>
        </w:rPr>
        <w:t xml:space="preserve"> </w:t>
      </w:r>
      <w:r w:rsidR="00D73C02" w:rsidRPr="00261141">
        <w:rPr>
          <w:lang w:val="en-GB"/>
        </w:rPr>
        <w:t>results</w:t>
      </w:r>
      <w:r w:rsidR="00FA7B39" w:rsidRPr="00261141">
        <w:rPr>
          <w:lang w:val="en-GB"/>
        </w:rPr>
        <w:t>. Th</w:t>
      </w:r>
      <w:r w:rsidR="00BD726D" w:rsidRPr="00261141">
        <w:rPr>
          <w:lang w:val="en-GB"/>
        </w:rPr>
        <w:t>r</w:t>
      </w:r>
      <w:r w:rsidR="00FA7B39" w:rsidRPr="00261141">
        <w:rPr>
          <w:lang w:val="en-GB"/>
        </w:rPr>
        <w:t>ough the activities</w:t>
      </w:r>
      <w:r w:rsidRPr="00261141">
        <w:rPr>
          <w:lang w:val="en-GB"/>
        </w:rPr>
        <w:t>, p</w:t>
      </w:r>
      <w:r w:rsidR="00D73C02" w:rsidRPr="00261141">
        <w:rPr>
          <w:lang w:val="en-GB"/>
        </w:rPr>
        <w:t>articipants became more aware o</w:t>
      </w:r>
      <w:r w:rsidR="003F62A8" w:rsidRPr="00261141">
        <w:rPr>
          <w:lang w:val="en-GB"/>
        </w:rPr>
        <w:t>f</w:t>
      </w:r>
      <w:r w:rsidR="00D73C02" w:rsidRPr="00261141">
        <w:rPr>
          <w:lang w:val="en-GB"/>
        </w:rPr>
        <w:t xml:space="preserve"> each other’s strengths, challenges and ambitions. </w:t>
      </w:r>
    </w:p>
    <w:p w14:paraId="2E271ED3" w14:textId="77777777" w:rsidR="00602590" w:rsidRPr="00261141" w:rsidRDefault="00602590" w:rsidP="000E6666">
      <w:pPr>
        <w:jc w:val="both"/>
        <w:rPr>
          <w:lang w:val="en-GB"/>
        </w:rPr>
      </w:pPr>
    </w:p>
    <w:p w14:paraId="1EA50311" w14:textId="77777777" w:rsidR="007B1CF9" w:rsidRPr="00261141" w:rsidRDefault="007B1CF9" w:rsidP="000E6666">
      <w:pPr>
        <w:jc w:val="both"/>
        <w:rPr>
          <w:lang w:val="en-GB"/>
        </w:rPr>
      </w:pPr>
    </w:p>
    <w:p w14:paraId="6685D98D" w14:textId="77777777" w:rsidR="003C5E8B" w:rsidRPr="00261141" w:rsidRDefault="003C5E8B" w:rsidP="006A4035">
      <w:pPr>
        <w:spacing w:after="60"/>
        <w:rPr>
          <w:b/>
          <w:bCs/>
          <w:i/>
          <w:iCs/>
          <w:lang w:val="en-GB"/>
        </w:rPr>
      </w:pPr>
      <w:bookmarkStart w:id="17" w:name="_Toc68540994"/>
      <w:r w:rsidRPr="00261141">
        <w:rPr>
          <w:b/>
          <w:bCs/>
          <w:i/>
          <w:iCs/>
          <w:lang w:val="en-GB"/>
        </w:rPr>
        <w:lastRenderedPageBreak/>
        <w:t>Spotlight Communities of Learning</w:t>
      </w:r>
      <w:bookmarkEnd w:id="17"/>
      <w:r w:rsidRPr="00261141">
        <w:rPr>
          <w:b/>
          <w:bCs/>
          <w:i/>
          <w:iCs/>
          <w:lang w:val="en-GB"/>
        </w:rPr>
        <w:t xml:space="preserve"> </w:t>
      </w:r>
    </w:p>
    <w:p w14:paraId="17236B1D" w14:textId="77777777" w:rsidR="004A2472" w:rsidRPr="00261141" w:rsidRDefault="003C5E8B" w:rsidP="003C5E8B">
      <w:pPr>
        <w:jc w:val="both"/>
        <w:rPr>
          <w:rFonts w:eastAsia="Arial"/>
          <w:lang w:val="en-GB"/>
        </w:rPr>
      </w:pPr>
      <w:r w:rsidRPr="00261141">
        <w:rPr>
          <w:rFonts w:eastAsia="Arial"/>
          <w:lang w:val="en-GB"/>
        </w:rPr>
        <w:t xml:space="preserve">The Grenada programme participated in the Spotlight Communities of Learning within the Caribbean and the Programme Coordinator </w:t>
      </w:r>
      <w:r w:rsidR="003D1229" w:rsidRPr="00261141">
        <w:rPr>
          <w:rFonts w:eastAsia="Arial"/>
          <w:lang w:val="en-GB"/>
        </w:rPr>
        <w:t>was</w:t>
      </w:r>
      <w:r w:rsidRPr="00261141">
        <w:rPr>
          <w:rFonts w:eastAsia="Arial"/>
          <w:lang w:val="en-GB"/>
        </w:rPr>
        <w:t xml:space="preserve"> a member of the Technical Committee for the Regional Spotlight Initiative. </w:t>
      </w:r>
      <w:r w:rsidR="00CF1B87" w:rsidRPr="00261141">
        <w:rPr>
          <w:rFonts w:eastAsia="Arial"/>
          <w:lang w:val="en-GB"/>
        </w:rPr>
        <w:t>Activities included online sessions with the Global Spotlight Community</w:t>
      </w:r>
      <w:r w:rsidR="00C04C29" w:rsidRPr="00261141">
        <w:rPr>
          <w:rFonts w:eastAsia="Arial"/>
          <w:lang w:val="en-GB"/>
        </w:rPr>
        <w:t>,</w:t>
      </w:r>
      <w:r w:rsidR="00CF1B87" w:rsidRPr="00261141">
        <w:rPr>
          <w:rFonts w:eastAsia="Arial"/>
          <w:lang w:val="en-GB"/>
        </w:rPr>
        <w:t xml:space="preserve"> meetings of the </w:t>
      </w:r>
      <w:r w:rsidR="00C04C29" w:rsidRPr="00261141">
        <w:rPr>
          <w:rFonts w:eastAsia="Arial"/>
          <w:lang w:val="en-GB"/>
        </w:rPr>
        <w:t xml:space="preserve">Secretariat with </w:t>
      </w:r>
      <w:r w:rsidR="00CF1B87" w:rsidRPr="00261141">
        <w:rPr>
          <w:rFonts w:eastAsia="Arial"/>
          <w:lang w:val="en-GB"/>
        </w:rPr>
        <w:t xml:space="preserve">Programme Coordinators in the Caribbean, </w:t>
      </w:r>
      <w:r w:rsidR="00D437A6" w:rsidRPr="00261141">
        <w:rPr>
          <w:rFonts w:eastAsia="Arial"/>
          <w:lang w:val="en-GB"/>
        </w:rPr>
        <w:t xml:space="preserve">a </w:t>
      </w:r>
      <w:r w:rsidR="00DA63DA" w:rsidRPr="00261141">
        <w:rPr>
          <w:rFonts w:eastAsia="Arial"/>
          <w:lang w:val="en-GB"/>
        </w:rPr>
        <w:t>Global Learning S</w:t>
      </w:r>
      <w:r w:rsidR="00D437A6" w:rsidRPr="00261141">
        <w:rPr>
          <w:rFonts w:eastAsia="Arial"/>
          <w:lang w:val="en-GB"/>
        </w:rPr>
        <w:t>ymposium</w:t>
      </w:r>
      <w:r w:rsidR="009D2504" w:rsidRPr="00261141">
        <w:rPr>
          <w:rFonts w:eastAsia="Arial"/>
          <w:lang w:val="en-GB"/>
        </w:rPr>
        <w:t>, and informal meetings with coordinators</w:t>
      </w:r>
      <w:r w:rsidR="00CF1B87" w:rsidRPr="00261141">
        <w:rPr>
          <w:rFonts w:eastAsia="Arial"/>
          <w:lang w:val="en-GB"/>
        </w:rPr>
        <w:t xml:space="preserve">. </w:t>
      </w:r>
      <w:r w:rsidR="004A2472" w:rsidRPr="00261141">
        <w:rPr>
          <w:rFonts w:eastAsia="Arial"/>
          <w:lang w:val="en-GB"/>
        </w:rPr>
        <w:t xml:space="preserve">The programme also held activities for the Grenada Spotlight Community, such as learning sessions and celebratory activities. </w:t>
      </w:r>
    </w:p>
    <w:p w14:paraId="1F8F4FD9" w14:textId="77777777" w:rsidR="004A2472" w:rsidRPr="00261141" w:rsidRDefault="004A2472" w:rsidP="003C5E8B">
      <w:pPr>
        <w:jc w:val="both"/>
        <w:rPr>
          <w:rFonts w:eastAsia="Arial"/>
          <w:lang w:val="en-GB"/>
        </w:rPr>
      </w:pPr>
    </w:p>
    <w:p w14:paraId="141CC174" w14:textId="57F6FC64" w:rsidR="00B97A5B" w:rsidRPr="00261141" w:rsidRDefault="00CF1B87" w:rsidP="003C5E8B">
      <w:pPr>
        <w:jc w:val="both"/>
        <w:rPr>
          <w:rFonts w:eastAsia="Arial"/>
          <w:lang w:val="en-GB"/>
        </w:rPr>
      </w:pPr>
      <w:r w:rsidRPr="00261141">
        <w:rPr>
          <w:rFonts w:eastAsia="Arial"/>
          <w:lang w:val="en-GB"/>
        </w:rPr>
        <w:t xml:space="preserve">These communities provided opportunities for the exchange of views on policy and implementation issues. They also facilitated the sharing of strategies, good practices and solutions to similar problems. </w:t>
      </w:r>
      <w:r w:rsidR="003C5E8B" w:rsidRPr="00261141">
        <w:rPr>
          <w:rFonts w:eastAsia="Arial"/>
          <w:lang w:val="en-GB"/>
        </w:rPr>
        <w:t xml:space="preserve">Participation in these </w:t>
      </w:r>
      <w:r w:rsidR="00563742" w:rsidRPr="00261141">
        <w:rPr>
          <w:rFonts w:eastAsia="Arial"/>
          <w:lang w:val="en-GB"/>
        </w:rPr>
        <w:t xml:space="preserve">communities, both </w:t>
      </w:r>
      <w:r w:rsidR="00C721E9" w:rsidRPr="00261141">
        <w:rPr>
          <w:rFonts w:eastAsia="Arial"/>
          <w:lang w:val="en-GB"/>
        </w:rPr>
        <w:t>the</w:t>
      </w:r>
      <w:r w:rsidR="00563742" w:rsidRPr="00261141">
        <w:rPr>
          <w:rFonts w:eastAsia="Arial"/>
          <w:lang w:val="en-GB"/>
        </w:rPr>
        <w:t xml:space="preserve"> in-person activities and online</w:t>
      </w:r>
      <w:r w:rsidR="00C721E9" w:rsidRPr="00261141">
        <w:rPr>
          <w:rFonts w:eastAsia="Arial"/>
          <w:lang w:val="en-GB"/>
        </w:rPr>
        <w:t xml:space="preserve"> activities</w:t>
      </w:r>
      <w:r w:rsidR="00563742" w:rsidRPr="00261141">
        <w:rPr>
          <w:rFonts w:eastAsia="Arial"/>
          <w:lang w:val="en-GB"/>
        </w:rPr>
        <w:t xml:space="preserve">, </w:t>
      </w:r>
      <w:r w:rsidR="003C5E8B" w:rsidRPr="00261141">
        <w:rPr>
          <w:rFonts w:eastAsia="Arial"/>
          <w:lang w:val="en-GB"/>
        </w:rPr>
        <w:t xml:space="preserve">helped to create synergies among the Spotlight Programmes. </w:t>
      </w:r>
    </w:p>
    <w:p w14:paraId="1388AAC4" w14:textId="77777777" w:rsidR="00F03ADA" w:rsidRPr="00261141" w:rsidRDefault="00F03ADA" w:rsidP="008C2F61">
      <w:pPr>
        <w:jc w:val="both"/>
        <w:rPr>
          <w:rFonts w:eastAsia="Arial"/>
          <w:highlight w:val="white"/>
          <w:lang w:val="en-GB"/>
        </w:rPr>
      </w:pPr>
    </w:p>
    <w:p w14:paraId="0ACE4008" w14:textId="77777777" w:rsidR="00AD7750" w:rsidRPr="00261141" w:rsidRDefault="00AD7750" w:rsidP="008C2F61">
      <w:pPr>
        <w:jc w:val="both"/>
        <w:rPr>
          <w:rFonts w:eastAsia="Arial"/>
          <w:highlight w:val="white"/>
          <w:lang w:val="en-GB"/>
        </w:rPr>
      </w:pPr>
    </w:p>
    <w:p w14:paraId="1EBA1CD1" w14:textId="626082EE" w:rsidR="006068D9" w:rsidRPr="00261141" w:rsidRDefault="005A68E6" w:rsidP="008C2F61">
      <w:pPr>
        <w:pStyle w:val="Heading2"/>
        <w:jc w:val="both"/>
        <w:rPr>
          <w:highlight w:val="white"/>
          <w:lang w:val="en-GB"/>
        </w:rPr>
      </w:pPr>
      <w:bookmarkStart w:id="18" w:name="_Toc162937061"/>
      <w:r w:rsidRPr="00261141">
        <w:rPr>
          <w:highlight w:val="white"/>
          <w:lang w:val="en-GB"/>
        </w:rPr>
        <w:t xml:space="preserve">Use of UN Reform </w:t>
      </w:r>
      <w:r w:rsidR="00226701" w:rsidRPr="00261141">
        <w:rPr>
          <w:highlight w:val="white"/>
          <w:lang w:val="en-GB"/>
        </w:rPr>
        <w:t>I</w:t>
      </w:r>
      <w:r w:rsidRPr="00261141">
        <w:rPr>
          <w:highlight w:val="white"/>
          <w:lang w:val="en-GB"/>
        </w:rPr>
        <w:t xml:space="preserve">nter-agency </w:t>
      </w:r>
      <w:r w:rsidR="00226701" w:rsidRPr="00261141">
        <w:rPr>
          <w:highlight w:val="white"/>
          <w:lang w:val="en-GB"/>
        </w:rPr>
        <w:t>T</w:t>
      </w:r>
      <w:r w:rsidRPr="00261141">
        <w:rPr>
          <w:highlight w:val="white"/>
          <w:lang w:val="en-GB"/>
        </w:rPr>
        <w:t>ools</w:t>
      </w:r>
      <w:bookmarkEnd w:id="18"/>
      <w:r w:rsidRPr="00261141">
        <w:rPr>
          <w:highlight w:val="white"/>
          <w:lang w:val="en-GB"/>
        </w:rPr>
        <w:t xml:space="preserve"> </w:t>
      </w:r>
    </w:p>
    <w:p w14:paraId="374DCF25" w14:textId="40F07385" w:rsidR="00557AE6" w:rsidRPr="00261141" w:rsidRDefault="00557AE6" w:rsidP="00DE5423">
      <w:pPr>
        <w:jc w:val="both"/>
        <w:rPr>
          <w:lang w:val="en-GB"/>
        </w:rPr>
      </w:pPr>
      <w:r w:rsidRPr="00261141">
        <w:rPr>
          <w:lang w:val="en-GB"/>
        </w:rPr>
        <w:t xml:space="preserve">In keeping with the UN Development System Reform and the MCO Review, the UN RCO continued to prioritise the “delivering as one” approach to enhance efficiency and promote coherence in the delivery of the Grenada Spotlight Initiative. This strategic approach has resulted in reduced transaction costs both to the government and national CSO partners, fostering enhanced national ownership and participation in the programme. The SDG Programme Team, chaired by the UN RC, remained the main strategic programmatic coordination structure of the United Nations Sub-Regional Team for ensuring programming coherence and has supported periodic reviews of the project in the past year. The UN RC also designated a dedicated UN RCO Focal Point to provide support for the implementation of the Spotlight Programme. Routine reviews were coordinated by the UN RCO, with support from UN Women. Additionally, the RUNOs and several implementing partners and stakeholders participated in development </w:t>
      </w:r>
      <w:r w:rsidR="009878E0" w:rsidRPr="00261141">
        <w:rPr>
          <w:lang w:val="en-GB"/>
        </w:rPr>
        <w:t xml:space="preserve">and monitoring </w:t>
      </w:r>
      <w:r w:rsidRPr="00261141">
        <w:rPr>
          <w:lang w:val="en-GB"/>
        </w:rPr>
        <w:t>of the United Nations Multi-Country Sustainable Development Cooperation Framework and the Country Implementation Plan for Grenada. Through this process, they shared priorities, feedback and lessons learnt from implementing the Spotlight Programme.</w:t>
      </w:r>
      <w:r w:rsidR="00644653" w:rsidRPr="00261141">
        <w:rPr>
          <w:lang w:val="en-GB"/>
        </w:rPr>
        <w:t xml:space="preserve"> </w:t>
      </w:r>
      <w:r w:rsidRPr="00261141">
        <w:rPr>
          <w:lang w:val="en-GB"/>
        </w:rPr>
        <w:t>Th</w:t>
      </w:r>
      <w:r w:rsidR="00E56CB8" w:rsidRPr="00261141">
        <w:rPr>
          <w:lang w:val="en-GB"/>
        </w:rPr>
        <w:t>e</w:t>
      </w:r>
      <w:r w:rsidRPr="00261141">
        <w:rPr>
          <w:lang w:val="en-GB"/>
        </w:rPr>
        <w:t xml:space="preserve"> engagement</w:t>
      </w:r>
      <w:r w:rsidR="00E56CB8" w:rsidRPr="00261141">
        <w:rPr>
          <w:lang w:val="en-GB"/>
        </w:rPr>
        <w:t>s</w:t>
      </w:r>
      <w:r w:rsidRPr="00261141">
        <w:rPr>
          <w:lang w:val="en-GB"/>
        </w:rPr>
        <w:t xml:space="preserve"> underscored the commitment to collaboration and inclusive dialogue in advancing sustainable development efforts within Grenada.</w:t>
      </w:r>
    </w:p>
    <w:p w14:paraId="1FA05728" w14:textId="77777777" w:rsidR="00FB4147" w:rsidRPr="00261141" w:rsidRDefault="00FB4147">
      <w:pPr>
        <w:rPr>
          <w:rFonts w:eastAsia="Arial"/>
          <w:lang w:val="en-GB"/>
        </w:rPr>
      </w:pPr>
    </w:p>
    <w:p w14:paraId="68E6E1C0" w14:textId="653C5672" w:rsidR="006C4EF7" w:rsidRPr="00261141" w:rsidRDefault="006C4EF7">
      <w:pPr>
        <w:rPr>
          <w:rFonts w:eastAsia="Arial"/>
          <w:lang w:val="en-GB"/>
        </w:rPr>
      </w:pPr>
    </w:p>
    <w:p w14:paraId="1AC78327" w14:textId="77777777" w:rsidR="006068D9" w:rsidRPr="00261141" w:rsidRDefault="005A68E6" w:rsidP="008C2F61">
      <w:pPr>
        <w:pStyle w:val="Heading1"/>
        <w:jc w:val="both"/>
        <w:rPr>
          <w:lang w:val="en-GB"/>
        </w:rPr>
      </w:pPr>
      <w:bookmarkStart w:id="19" w:name="_heading=h.3dy6vkm" w:colFirst="0" w:colLast="0"/>
      <w:bookmarkStart w:id="20" w:name="_Toc162937062"/>
      <w:bookmarkEnd w:id="19"/>
      <w:r w:rsidRPr="00261141">
        <w:rPr>
          <w:lang w:val="en-GB"/>
        </w:rPr>
        <w:t>Programme Partnerships</w:t>
      </w:r>
      <w:bookmarkEnd w:id="20"/>
    </w:p>
    <w:p w14:paraId="72FF2B42" w14:textId="77777777" w:rsidR="006068D9" w:rsidRPr="00261141" w:rsidRDefault="006068D9" w:rsidP="008C2F61">
      <w:pPr>
        <w:jc w:val="both"/>
        <w:rPr>
          <w:lang w:val="en-GB"/>
        </w:rPr>
      </w:pPr>
    </w:p>
    <w:p w14:paraId="74ACA5C1" w14:textId="42B6FCDB" w:rsidR="00F03ADA" w:rsidRPr="00261141" w:rsidRDefault="00993E65" w:rsidP="008C2F61">
      <w:pPr>
        <w:jc w:val="both"/>
        <w:rPr>
          <w:lang w:val="en-GB"/>
        </w:rPr>
      </w:pPr>
      <w:r w:rsidRPr="00261141">
        <w:rPr>
          <w:lang w:val="en-GB"/>
        </w:rPr>
        <w:t>Partnerships were critical for the success of the Spotlight Initiative</w:t>
      </w:r>
      <w:r w:rsidR="00226701" w:rsidRPr="00261141">
        <w:rPr>
          <w:lang w:val="en-GB"/>
        </w:rPr>
        <w:t xml:space="preserve"> Programme in Grenada</w:t>
      </w:r>
      <w:r w:rsidRPr="00261141">
        <w:rPr>
          <w:lang w:val="en-GB"/>
        </w:rPr>
        <w:t xml:space="preserve">. </w:t>
      </w:r>
      <w:r w:rsidR="003F016C" w:rsidRPr="00261141">
        <w:rPr>
          <w:lang w:val="en-GB"/>
        </w:rPr>
        <w:t>P</w:t>
      </w:r>
      <w:r w:rsidRPr="00261141">
        <w:rPr>
          <w:lang w:val="en-GB"/>
        </w:rPr>
        <w:t xml:space="preserve">artnerships </w:t>
      </w:r>
      <w:r w:rsidR="003F016C" w:rsidRPr="00261141">
        <w:rPr>
          <w:lang w:val="en-GB"/>
        </w:rPr>
        <w:t>a</w:t>
      </w:r>
      <w:r w:rsidRPr="00261141">
        <w:rPr>
          <w:lang w:val="en-GB"/>
        </w:rPr>
        <w:t>re necessary in order to confront problems such as family violence in an effective and sustainable manner</w:t>
      </w:r>
      <w:r w:rsidR="003F016C" w:rsidRPr="00261141">
        <w:rPr>
          <w:lang w:val="en-GB"/>
        </w:rPr>
        <w:t>, and they allowed the programme to utilise the comprehensive approach to prevention and response to VAWG that was envisioned</w:t>
      </w:r>
      <w:r w:rsidRPr="00261141">
        <w:rPr>
          <w:lang w:val="en-GB"/>
        </w:rPr>
        <w:t>. However, building and maintaining meaningful partnerships require</w:t>
      </w:r>
      <w:r w:rsidR="003F016C" w:rsidRPr="00261141">
        <w:rPr>
          <w:lang w:val="en-GB"/>
        </w:rPr>
        <w:t>d</w:t>
      </w:r>
      <w:r w:rsidRPr="00261141">
        <w:rPr>
          <w:lang w:val="en-GB"/>
        </w:rPr>
        <w:t xml:space="preserve"> time and effort that were not always readily available while implementing a time-sensitive and results-oriented </w:t>
      </w:r>
      <w:r w:rsidR="003F016C" w:rsidRPr="00261141">
        <w:rPr>
          <w:lang w:val="en-GB"/>
        </w:rPr>
        <w:t>p</w:t>
      </w:r>
      <w:r w:rsidRPr="00261141">
        <w:rPr>
          <w:lang w:val="en-GB"/>
        </w:rPr>
        <w:t xml:space="preserve">rogramme such as this. Therefore, each UN Agency, Government and CSO partner was required to balance the time and space for building </w:t>
      </w:r>
      <w:r w:rsidRPr="00261141">
        <w:rPr>
          <w:lang w:val="en-GB"/>
        </w:rPr>
        <w:lastRenderedPageBreak/>
        <w:t xml:space="preserve">partnerships with the demands for reaching delivery rate and results targets. </w:t>
      </w:r>
      <w:r w:rsidR="00F672DF" w:rsidRPr="00261141">
        <w:rPr>
          <w:lang w:val="en-GB"/>
        </w:rPr>
        <w:t>T</w:t>
      </w:r>
      <w:r w:rsidRPr="00261141">
        <w:rPr>
          <w:lang w:val="en-GB"/>
        </w:rPr>
        <w:t xml:space="preserve">hroughout </w:t>
      </w:r>
      <w:r w:rsidR="00F672DF" w:rsidRPr="00261141">
        <w:rPr>
          <w:lang w:val="en-GB"/>
        </w:rPr>
        <w:t>the p</w:t>
      </w:r>
      <w:r w:rsidRPr="00261141">
        <w:rPr>
          <w:lang w:val="en-GB"/>
        </w:rPr>
        <w:t>rogramme</w:t>
      </w:r>
      <w:r w:rsidR="00F672DF" w:rsidRPr="00261141">
        <w:rPr>
          <w:lang w:val="en-GB"/>
        </w:rPr>
        <w:t>,</w:t>
      </w:r>
      <w:r w:rsidRPr="00261141">
        <w:rPr>
          <w:lang w:val="en-GB"/>
        </w:rPr>
        <w:t xml:space="preserve"> partnerships </w:t>
      </w:r>
      <w:r w:rsidR="00F672DF" w:rsidRPr="00261141">
        <w:rPr>
          <w:lang w:val="en-GB"/>
        </w:rPr>
        <w:t xml:space="preserve">were fostered </w:t>
      </w:r>
      <w:r w:rsidRPr="00261141">
        <w:rPr>
          <w:lang w:val="en-GB"/>
        </w:rPr>
        <w:t>among the main actors and with other stakeholders.</w:t>
      </w:r>
    </w:p>
    <w:p w14:paraId="135E47F7" w14:textId="77777777" w:rsidR="00F03ADA" w:rsidRPr="00261141" w:rsidRDefault="00F03ADA" w:rsidP="008C2F61">
      <w:pPr>
        <w:jc w:val="both"/>
        <w:rPr>
          <w:lang w:val="en-GB"/>
        </w:rPr>
      </w:pPr>
    </w:p>
    <w:p w14:paraId="6E91012A" w14:textId="77777777" w:rsidR="006068D9" w:rsidRPr="00261141" w:rsidRDefault="005A68E6" w:rsidP="008C2F61">
      <w:pPr>
        <w:pStyle w:val="Heading2"/>
        <w:jc w:val="both"/>
        <w:rPr>
          <w:highlight w:val="white"/>
          <w:lang w:val="en-GB"/>
        </w:rPr>
      </w:pPr>
      <w:bookmarkStart w:id="21" w:name="_Toc162937063"/>
      <w:r w:rsidRPr="00261141">
        <w:rPr>
          <w:highlight w:val="white"/>
          <w:lang w:val="en-GB"/>
        </w:rPr>
        <w:t>A. Government</w:t>
      </w:r>
      <w:bookmarkEnd w:id="21"/>
    </w:p>
    <w:p w14:paraId="3E0EF308" w14:textId="77777777" w:rsidR="00B60A55" w:rsidRPr="00261141" w:rsidRDefault="00B60A55" w:rsidP="008C2F61">
      <w:pPr>
        <w:jc w:val="both"/>
        <w:rPr>
          <w:lang w:val="en-GB"/>
        </w:rPr>
      </w:pPr>
    </w:p>
    <w:p w14:paraId="74203BAC" w14:textId="3FFFF594" w:rsidR="0090323C" w:rsidRPr="00261141" w:rsidRDefault="006E3E3F" w:rsidP="008C2F61">
      <w:pPr>
        <w:jc w:val="both"/>
        <w:rPr>
          <w:lang w:val="en-GB"/>
        </w:rPr>
      </w:pPr>
      <w:r w:rsidRPr="00261141">
        <w:rPr>
          <w:lang w:val="en-GB"/>
        </w:rPr>
        <w:t xml:space="preserve">The </w:t>
      </w:r>
      <w:r w:rsidR="000B2C0B" w:rsidRPr="00261141">
        <w:rPr>
          <w:lang w:val="en-GB"/>
        </w:rPr>
        <w:t>G</w:t>
      </w:r>
      <w:r w:rsidRPr="00261141">
        <w:rPr>
          <w:lang w:val="en-GB"/>
        </w:rPr>
        <w:t xml:space="preserve">overnment of Grenada was a crucial partner and lead for the </w:t>
      </w:r>
      <w:r w:rsidR="00261141" w:rsidRPr="00261141">
        <w:rPr>
          <w:lang w:val="en-GB"/>
        </w:rPr>
        <w:t>P</w:t>
      </w:r>
      <w:r w:rsidRPr="00261141">
        <w:rPr>
          <w:lang w:val="en-GB"/>
        </w:rPr>
        <w:t>rogram</w:t>
      </w:r>
      <w:r w:rsidR="00261141" w:rsidRPr="00261141">
        <w:rPr>
          <w:lang w:val="en-GB"/>
        </w:rPr>
        <w:t>me</w:t>
      </w:r>
      <w:r w:rsidRPr="00261141">
        <w:rPr>
          <w:lang w:val="en-GB"/>
        </w:rPr>
        <w:t xml:space="preserve"> from the design stage</w:t>
      </w:r>
      <w:r w:rsidR="00654763" w:rsidRPr="00261141">
        <w:rPr>
          <w:lang w:val="en-GB"/>
        </w:rPr>
        <w:t xml:space="preserve"> to its launch, </w:t>
      </w:r>
      <w:r w:rsidR="001A02DE" w:rsidRPr="00261141">
        <w:rPr>
          <w:lang w:val="en-GB"/>
        </w:rPr>
        <w:t>implementation,</w:t>
      </w:r>
      <w:r w:rsidR="00654763" w:rsidRPr="00261141">
        <w:rPr>
          <w:lang w:val="en-GB"/>
        </w:rPr>
        <w:t xml:space="preserve"> and closure. </w:t>
      </w:r>
      <w:r w:rsidR="007F0605" w:rsidRPr="00261141">
        <w:rPr>
          <w:lang w:val="en-GB"/>
        </w:rPr>
        <w:t xml:space="preserve">The </w:t>
      </w:r>
      <w:r w:rsidR="0050111D" w:rsidRPr="00261141">
        <w:rPr>
          <w:lang w:val="en-GB"/>
        </w:rPr>
        <w:t>C</w:t>
      </w:r>
      <w:r w:rsidR="007F0605" w:rsidRPr="00261141">
        <w:rPr>
          <w:lang w:val="en-GB"/>
        </w:rPr>
        <w:t xml:space="preserve">abinet of Grenada </w:t>
      </w:r>
      <w:r w:rsidR="00092789" w:rsidRPr="00261141">
        <w:rPr>
          <w:lang w:val="en-GB"/>
        </w:rPr>
        <w:t>was</w:t>
      </w:r>
      <w:r w:rsidR="007F0605" w:rsidRPr="00261141">
        <w:rPr>
          <w:lang w:val="en-GB"/>
        </w:rPr>
        <w:t xml:space="preserve"> involved </w:t>
      </w:r>
      <w:r w:rsidR="001A7375" w:rsidRPr="00261141">
        <w:rPr>
          <w:lang w:val="en-GB"/>
        </w:rPr>
        <w:t>through</w:t>
      </w:r>
      <w:r w:rsidR="00092789" w:rsidRPr="00261141">
        <w:rPr>
          <w:lang w:val="en-GB"/>
        </w:rPr>
        <w:t>out</w:t>
      </w:r>
      <w:r w:rsidR="001A7375" w:rsidRPr="00261141">
        <w:rPr>
          <w:lang w:val="en-GB"/>
        </w:rPr>
        <w:t xml:space="preserve"> the programm</w:t>
      </w:r>
      <w:r w:rsidR="009742FF">
        <w:rPr>
          <w:lang w:val="en-GB"/>
        </w:rPr>
        <w:t xml:space="preserve">e, despite </w:t>
      </w:r>
      <w:r w:rsidR="00261141" w:rsidRPr="00261141">
        <w:rPr>
          <w:lang w:val="en-GB"/>
        </w:rPr>
        <w:t>a</w:t>
      </w:r>
      <w:r w:rsidR="009F3B36" w:rsidRPr="00261141">
        <w:rPr>
          <w:lang w:val="en-GB"/>
        </w:rPr>
        <w:t xml:space="preserve"> </w:t>
      </w:r>
      <w:r w:rsidR="001A7375" w:rsidRPr="00261141">
        <w:rPr>
          <w:lang w:val="en-GB"/>
        </w:rPr>
        <w:t xml:space="preserve">change </w:t>
      </w:r>
      <w:r w:rsidR="00261141" w:rsidRPr="00261141">
        <w:rPr>
          <w:lang w:val="en-GB"/>
        </w:rPr>
        <w:t>in</w:t>
      </w:r>
      <w:r w:rsidR="001A7375" w:rsidRPr="00261141">
        <w:rPr>
          <w:lang w:val="en-GB"/>
        </w:rPr>
        <w:t xml:space="preserve"> administration as a result of general elections</w:t>
      </w:r>
      <w:r w:rsidR="009742FF">
        <w:rPr>
          <w:lang w:val="en-GB"/>
        </w:rPr>
        <w:t xml:space="preserve"> </w:t>
      </w:r>
      <w:r w:rsidR="007972EF">
        <w:rPr>
          <w:lang w:val="en-GB"/>
        </w:rPr>
        <w:t xml:space="preserve">that were held </w:t>
      </w:r>
      <w:r w:rsidR="003B1D4B">
        <w:rPr>
          <w:lang w:val="en-GB"/>
        </w:rPr>
        <w:t>mid-2022</w:t>
      </w:r>
      <w:r w:rsidR="001A7375" w:rsidRPr="00261141">
        <w:rPr>
          <w:lang w:val="en-GB"/>
        </w:rPr>
        <w:t xml:space="preserve">. </w:t>
      </w:r>
      <w:r w:rsidR="00EC7C4A" w:rsidRPr="00261141">
        <w:rPr>
          <w:lang w:val="en-GB"/>
        </w:rPr>
        <w:t xml:space="preserve">The Cabinet of Grenada assigned the Ministry of Social Development, Housing and Community Empowerment, now the Ministry of Social and Community Development, Housing and Gender Affairs, to be the lead Ministry. It also appointed senior technical officers from various ministries and departments to be the Local Pillar Leads to support implementation for Pillars 1 to 5, and the Senior Programme Officer for Gender and Family Affairs as the main Focal Point. </w:t>
      </w:r>
      <w:r w:rsidR="001A7375" w:rsidRPr="00261141">
        <w:rPr>
          <w:lang w:val="en-GB"/>
        </w:rPr>
        <w:t>T</w:t>
      </w:r>
      <w:r w:rsidR="005940B6" w:rsidRPr="00261141">
        <w:rPr>
          <w:lang w:val="en-GB"/>
        </w:rPr>
        <w:t>he</w:t>
      </w:r>
      <w:r w:rsidR="00A92618" w:rsidRPr="00261141">
        <w:rPr>
          <w:lang w:val="en-GB"/>
        </w:rPr>
        <w:t xml:space="preserve"> former</w:t>
      </w:r>
      <w:r w:rsidR="005940B6" w:rsidRPr="00261141">
        <w:rPr>
          <w:lang w:val="en-GB"/>
        </w:rPr>
        <w:t xml:space="preserve"> Prime Minister of Grenada</w:t>
      </w:r>
      <w:r w:rsidR="009F3B36" w:rsidRPr="00261141">
        <w:rPr>
          <w:lang w:val="en-GB"/>
        </w:rPr>
        <w:t xml:space="preserve">, </w:t>
      </w:r>
      <w:r w:rsidR="007972EF" w:rsidRPr="00261141">
        <w:rPr>
          <w:lang w:val="en-GB"/>
        </w:rPr>
        <w:t>Dr</w:t>
      </w:r>
      <w:r w:rsidR="003B1D4B">
        <w:rPr>
          <w:lang w:val="en-GB"/>
        </w:rPr>
        <w:t xml:space="preserve"> </w:t>
      </w:r>
      <w:r w:rsidR="009F3B36" w:rsidRPr="00261141">
        <w:rPr>
          <w:lang w:val="en-GB"/>
        </w:rPr>
        <w:t xml:space="preserve">the </w:t>
      </w:r>
      <w:r w:rsidR="007972EF">
        <w:rPr>
          <w:lang w:val="en-GB"/>
        </w:rPr>
        <w:t xml:space="preserve">Right </w:t>
      </w:r>
      <w:r w:rsidR="009F3B36" w:rsidRPr="00261141">
        <w:rPr>
          <w:lang w:val="en-GB"/>
        </w:rPr>
        <w:t>Hon. Keith Mitchell</w:t>
      </w:r>
      <w:r w:rsidR="00A92618" w:rsidRPr="00261141">
        <w:rPr>
          <w:lang w:val="en-GB"/>
        </w:rPr>
        <w:t>,</w:t>
      </w:r>
      <w:r w:rsidR="005940B6" w:rsidRPr="00261141">
        <w:rPr>
          <w:lang w:val="en-GB"/>
        </w:rPr>
        <w:t xml:space="preserve"> participated </w:t>
      </w:r>
      <w:r w:rsidR="00092789" w:rsidRPr="00261141">
        <w:rPr>
          <w:lang w:val="en-GB"/>
        </w:rPr>
        <w:t>in</w:t>
      </w:r>
      <w:r w:rsidR="005940B6" w:rsidRPr="00261141">
        <w:rPr>
          <w:lang w:val="en-GB"/>
        </w:rPr>
        <w:t xml:space="preserve"> the official launch of the program</w:t>
      </w:r>
      <w:r w:rsidR="002D50D4" w:rsidRPr="00261141">
        <w:rPr>
          <w:lang w:val="en-GB"/>
        </w:rPr>
        <w:t>me</w:t>
      </w:r>
      <w:r w:rsidR="005940B6" w:rsidRPr="00261141">
        <w:rPr>
          <w:lang w:val="en-GB"/>
        </w:rPr>
        <w:t xml:space="preserve"> on March 5</w:t>
      </w:r>
      <w:r w:rsidR="009F3B36" w:rsidRPr="00261141">
        <w:rPr>
          <w:lang w:val="en-GB"/>
        </w:rPr>
        <w:t>, 2020,</w:t>
      </w:r>
      <w:r w:rsidR="005940B6" w:rsidRPr="00261141">
        <w:rPr>
          <w:lang w:val="en-GB"/>
        </w:rPr>
        <w:t xml:space="preserve"> and </w:t>
      </w:r>
      <w:r w:rsidR="00A92618" w:rsidRPr="00261141">
        <w:rPr>
          <w:lang w:val="en-GB"/>
        </w:rPr>
        <w:t>the new Prime Minister</w:t>
      </w:r>
      <w:r w:rsidR="00014710" w:rsidRPr="00261141">
        <w:rPr>
          <w:lang w:val="en-GB"/>
        </w:rPr>
        <w:t xml:space="preserve">, Hon. Dickon Mitchell, </w:t>
      </w:r>
      <w:r w:rsidR="00436DF9" w:rsidRPr="00261141">
        <w:rPr>
          <w:lang w:val="en-GB"/>
        </w:rPr>
        <w:t xml:space="preserve">and the </w:t>
      </w:r>
      <w:r w:rsidR="00113463" w:rsidRPr="00261141">
        <w:rPr>
          <w:lang w:val="en-GB"/>
        </w:rPr>
        <w:t xml:space="preserve">Minister for Economic Development </w:t>
      </w:r>
      <w:r w:rsidR="00014710" w:rsidRPr="00261141">
        <w:rPr>
          <w:lang w:val="en-GB"/>
        </w:rPr>
        <w:t xml:space="preserve">attended the </w:t>
      </w:r>
      <w:r w:rsidR="005940B6" w:rsidRPr="00261141">
        <w:rPr>
          <w:lang w:val="en-GB"/>
        </w:rPr>
        <w:t>official closure event on November 29, 2023.</w:t>
      </w:r>
      <w:r w:rsidR="00D87AA6" w:rsidRPr="00261141">
        <w:rPr>
          <w:lang w:val="en-GB"/>
        </w:rPr>
        <w:t xml:space="preserve"> </w:t>
      </w:r>
    </w:p>
    <w:p w14:paraId="1D6B7989" w14:textId="77777777" w:rsidR="006616DA" w:rsidRPr="00261141" w:rsidRDefault="006616DA" w:rsidP="006616DA">
      <w:pPr>
        <w:jc w:val="both"/>
        <w:rPr>
          <w:lang w:val="en-GB"/>
        </w:rPr>
      </w:pPr>
    </w:p>
    <w:p w14:paraId="4275EAA6" w14:textId="373D10C6" w:rsidR="00990B7E" w:rsidRPr="00261141" w:rsidRDefault="007443D6" w:rsidP="008C2F61">
      <w:pPr>
        <w:jc w:val="both"/>
        <w:rPr>
          <w:lang w:val="en-GB"/>
        </w:rPr>
      </w:pPr>
      <w:r w:rsidRPr="00261141">
        <w:rPr>
          <w:lang w:val="en-GB"/>
        </w:rPr>
        <w:t>A</w:t>
      </w:r>
      <w:r w:rsidR="00990B7E" w:rsidRPr="00261141">
        <w:rPr>
          <w:lang w:val="en-GB"/>
        </w:rPr>
        <w:t>s the lead ministry,</w:t>
      </w:r>
      <w:r w:rsidR="002536AC" w:rsidRPr="00261141">
        <w:rPr>
          <w:lang w:val="en-GB"/>
        </w:rPr>
        <w:t xml:space="preserve"> one of the main roles of the </w:t>
      </w:r>
      <w:r w:rsidRPr="00261141">
        <w:rPr>
          <w:lang w:val="en-GB"/>
        </w:rPr>
        <w:t xml:space="preserve">Ministry of Gender Affairs </w:t>
      </w:r>
      <w:r w:rsidR="002536AC" w:rsidRPr="00261141">
        <w:rPr>
          <w:lang w:val="en-GB"/>
        </w:rPr>
        <w:t>was intergovernmental</w:t>
      </w:r>
      <w:r w:rsidR="009E17A5" w:rsidRPr="00261141">
        <w:rPr>
          <w:lang w:val="en-GB"/>
        </w:rPr>
        <w:t xml:space="preserve"> coordination. During the program</w:t>
      </w:r>
      <w:r w:rsidRPr="00261141">
        <w:rPr>
          <w:lang w:val="en-GB"/>
        </w:rPr>
        <w:t>me,</w:t>
      </w:r>
      <w:r w:rsidR="009E17A5" w:rsidRPr="00261141">
        <w:rPr>
          <w:lang w:val="en-GB"/>
        </w:rPr>
        <w:t xml:space="preserve"> they held various meetings to advance coordinated planning and implementation</w:t>
      </w:r>
      <w:r w:rsidR="006348C9" w:rsidRPr="00261141">
        <w:rPr>
          <w:lang w:val="en-GB"/>
        </w:rPr>
        <w:t xml:space="preserve">, some of which </w:t>
      </w:r>
      <w:r w:rsidR="009E17A5" w:rsidRPr="00261141">
        <w:rPr>
          <w:lang w:val="en-GB"/>
        </w:rPr>
        <w:t>were supported by the PCIU. Over the years meetings were held with:</w:t>
      </w:r>
      <w:r w:rsidRPr="00261141">
        <w:rPr>
          <w:lang w:val="en-GB"/>
        </w:rPr>
        <w:t xml:space="preserve"> </w:t>
      </w:r>
    </w:p>
    <w:p w14:paraId="2463893B" w14:textId="0B3254E5" w:rsidR="00C47A30" w:rsidRPr="00261141" w:rsidRDefault="000230D5" w:rsidP="002209F0">
      <w:pPr>
        <w:pStyle w:val="ListParagraph"/>
        <w:numPr>
          <w:ilvl w:val="6"/>
          <w:numId w:val="7"/>
        </w:numPr>
        <w:ind w:left="1080"/>
        <w:jc w:val="both"/>
        <w:rPr>
          <w:lang w:val="en-GB"/>
        </w:rPr>
      </w:pPr>
      <w:r w:rsidRPr="00261141">
        <w:rPr>
          <w:lang w:val="en-GB"/>
        </w:rPr>
        <w:t xml:space="preserve">Local </w:t>
      </w:r>
      <w:r w:rsidR="00C47A30" w:rsidRPr="00261141">
        <w:rPr>
          <w:lang w:val="en-GB"/>
        </w:rPr>
        <w:t>pillar leads only</w:t>
      </w:r>
      <w:r w:rsidR="007443D6" w:rsidRPr="00261141">
        <w:rPr>
          <w:lang w:val="en-GB"/>
        </w:rPr>
        <w:t>,</w:t>
      </w:r>
      <w:r w:rsidR="00C47A30" w:rsidRPr="00261141">
        <w:rPr>
          <w:lang w:val="en-GB"/>
        </w:rPr>
        <w:t xml:space="preserve"> who formed the local technical committee</w:t>
      </w:r>
      <w:r w:rsidR="009F6ECE" w:rsidRPr="00261141">
        <w:rPr>
          <w:lang w:val="en-GB"/>
        </w:rPr>
        <w:t>.</w:t>
      </w:r>
      <w:r w:rsidR="007443D6" w:rsidRPr="00261141">
        <w:rPr>
          <w:lang w:val="en-GB"/>
        </w:rPr>
        <w:t xml:space="preserve"> </w:t>
      </w:r>
    </w:p>
    <w:p w14:paraId="08B0ED51" w14:textId="24EF8872" w:rsidR="00C47A30" w:rsidRPr="00261141" w:rsidRDefault="007443D6" w:rsidP="002209F0">
      <w:pPr>
        <w:pStyle w:val="ListParagraph"/>
        <w:numPr>
          <w:ilvl w:val="6"/>
          <w:numId w:val="7"/>
        </w:numPr>
        <w:ind w:left="1080"/>
        <w:jc w:val="both"/>
        <w:rPr>
          <w:lang w:val="en-GB"/>
        </w:rPr>
      </w:pPr>
      <w:r w:rsidRPr="00261141">
        <w:rPr>
          <w:lang w:val="en-GB"/>
        </w:rPr>
        <w:t>P</w:t>
      </w:r>
      <w:r w:rsidR="00C47A30" w:rsidRPr="00261141">
        <w:rPr>
          <w:lang w:val="en-GB"/>
        </w:rPr>
        <w:t>illar leads and alternates</w:t>
      </w:r>
      <w:r w:rsidRPr="00261141">
        <w:rPr>
          <w:lang w:val="en-GB"/>
        </w:rPr>
        <w:t>,</w:t>
      </w:r>
      <w:r w:rsidR="00C47A30" w:rsidRPr="00261141">
        <w:rPr>
          <w:lang w:val="en-GB"/>
        </w:rPr>
        <w:t xml:space="preserve"> which was the expanded local technical committee</w:t>
      </w:r>
      <w:r w:rsidR="009F6ECE" w:rsidRPr="00261141">
        <w:rPr>
          <w:lang w:val="en-GB"/>
        </w:rPr>
        <w:t>.</w:t>
      </w:r>
      <w:r w:rsidR="00C47A30" w:rsidRPr="00261141">
        <w:rPr>
          <w:lang w:val="en-GB"/>
        </w:rPr>
        <w:t xml:space="preserve"> </w:t>
      </w:r>
    </w:p>
    <w:p w14:paraId="07A1187E" w14:textId="2A44F8F6" w:rsidR="00C47A30" w:rsidRPr="00261141" w:rsidRDefault="006348C9" w:rsidP="002209F0">
      <w:pPr>
        <w:pStyle w:val="ListParagraph"/>
        <w:numPr>
          <w:ilvl w:val="6"/>
          <w:numId w:val="7"/>
        </w:numPr>
        <w:ind w:left="1080"/>
        <w:jc w:val="both"/>
        <w:rPr>
          <w:lang w:val="en-GB"/>
        </w:rPr>
      </w:pPr>
      <w:r w:rsidRPr="00261141">
        <w:rPr>
          <w:lang w:val="en-GB"/>
        </w:rPr>
        <w:t>T</w:t>
      </w:r>
      <w:r w:rsidR="00EF6D24" w:rsidRPr="00261141">
        <w:rPr>
          <w:lang w:val="en-GB"/>
        </w:rPr>
        <w:t xml:space="preserve">he entire division of Gender and </w:t>
      </w:r>
      <w:r w:rsidR="007443D6" w:rsidRPr="00261141">
        <w:rPr>
          <w:lang w:val="en-GB"/>
        </w:rPr>
        <w:t xml:space="preserve">Family Affairs </w:t>
      </w:r>
    </w:p>
    <w:p w14:paraId="7BC18D25" w14:textId="1BE3BF65" w:rsidR="006348C9" w:rsidRPr="00261141" w:rsidRDefault="009F6ECE" w:rsidP="002209F0">
      <w:pPr>
        <w:pStyle w:val="ListParagraph"/>
        <w:numPr>
          <w:ilvl w:val="6"/>
          <w:numId w:val="7"/>
        </w:numPr>
        <w:ind w:left="1080"/>
        <w:jc w:val="both"/>
        <w:rPr>
          <w:lang w:val="en-GB"/>
        </w:rPr>
      </w:pPr>
      <w:r w:rsidRPr="00261141">
        <w:rPr>
          <w:lang w:val="en-GB"/>
        </w:rPr>
        <w:t>Various working sessions</w:t>
      </w:r>
      <w:r w:rsidR="006348C9" w:rsidRPr="00261141">
        <w:rPr>
          <w:lang w:val="en-GB"/>
        </w:rPr>
        <w:t xml:space="preserve">, including </w:t>
      </w:r>
      <w:r w:rsidRPr="00261141">
        <w:rPr>
          <w:lang w:val="en-GB"/>
        </w:rPr>
        <w:t>a sub-committee</w:t>
      </w:r>
      <w:r w:rsidR="006348C9" w:rsidRPr="00261141">
        <w:rPr>
          <w:lang w:val="en-GB"/>
        </w:rPr>
        <w:t xml:space="preserve"> on Policy</w:t>
      </w:r>
      <w:r w:rsidRPr="00261141">
        <w:rPr>
          <w:lang w:val="en-GB"/>
        </w:rPr>
        <w:t xml:space="preserve"> Review. </w:t>
      </w:r>
    </w:p>
    <w:p w14:paraId="2AC1C32E" w14:textId="77777777" w:rsidR="002536AC" w:rsidRPr="00261141" w:rsidRDefault="002536AC" w:rsidP="008C2F61">
      <w:pPr>
        <w:jc w:val="both"/>
        <w:rPr>
          <w:lang w:val="en-GB"/>
        </w:rPr>
      </w:pPr>
    </w:p>
    <w:p w14:paraId="79732CB9" w14:textId="20DAE3CF" w:rsidR="002536AC" w:rsidRPr="00261141" w:rsidRDefault="007443D6" w:rsidP="008C2F61">
      <w:pPr>
        <w:jc w:val="both"/>
        <w:rPr>
          <w:lang w:val="en-GB"/>
        </w:rPr>
      </w:pPr>
      <w:r w:rsidRPr="00261141">
        <w:rPr>
          <w:lang w:val="en-GB"/>
        </w:rPr>
        <w:t>T</w:t>
      </w:r>
      <w:r w:rsidR="00EF6D24" w:rsidRPr="00261141">
        <w:rPr>
          <w:lang w:val="en-GB"/>
        </w:rPr>
        <w:t>hese meetings and working sessions were opportunities to jointly discuss progress and plan for specific activities and results, consider themes such as the normative framework that guide technical coherence,</w:t>
      </w:r>
      <w:r w:rsidR="00DD28C1" w:rsidRPr="00261141">
        <w:rPr>
          <w:lang w:val="en-GB"/>
        </w:rPr>
        <w:t xml:space="preserve"> strategies for activities and outputs to complement each other, processes and resources required, and identification of bottlenecks and challenges to be addressed. One of the meetings, held in 2023, was led by the </w:t>
      </w:r>
      <w:r w:rsidRPr="00261141">
        <w:rPr>
          <w:lang w:val="en-GB"/>
        </w:rPr>
        <w:t xml:space="preserve">Minister </w:t>
      </w:r>
      <w:r w:rsidR="00DD28C1" w:rsidRPr="00261141">
        <w:rPr>
          <w:lang w:val="en-GB"/>
        </w:rPr>
        <w:t xml:space="preserve">and the </w:t>
      </w:r>
      <w:r w:rsidRPr="00261141">
        <w:rPr>
          <w:lang w:val="en-GB"/>
        </w:rPr>
        <w:t xml:space="preserve">Permanent Secretary </w:t>
      </w:r>
      <w:r w:rsidR="00DD28C1" w:rsidRPr="00261141">
        <w:rPr>
          <w:lang w:val="en-GB"/>
        </w:rPr>
        <w:t xml:space="preserve">for </w:t>
      </w:r>
      <w:r w:rsidRPr="00261141">
        <w:rPr>
          <w:lang w:val="en-GB"/>
        </w:rPr>
        <w:t xml:space="preserve">Social Development </w:t>
      </w:r>
      <w:r w:rsidR="00DD28C1" w:rsidRPr="00261141">
        <w:rPr>
          <w:lang w:val="en-GB"/>
        </w:rPr>
        <w:t xml:space="preserve">and </w:t>
      </w:r>
      <w:r w:rsidRPr="00261141">
        <w:rPr>
          <w:lang w:val="en-GB"/>
        </w:rPr>
        <w:t>Gender Affairs</w:t>
      </w:r>
      <w:r w:rsidR="00D3268A" w:rsidRPr="00261141">
        <w:rPr>
          <w:lang w:val="en-GB"/>
        </w:rPr>
        <w:t xml:space="preserve">. Their presence and participation during the entire working session inspired the staff of the </w:t>
      </w:r>
      <w:r w:rsidRPr="00261141">
        <w:rPr>
          <w:lang w:val="en-GB"/>
        </w:rPr>
        <w:t xml:space="preserve">Division </w:t>
      </w:r>
      <w:r w:rsidR="00D3268A" w:rsidRPr="00261141">
        <w:rPr>
          <w:lang w:val="en-GB"/>
        </w:rPr>
        <w:t xml:space="preserve">to develop work plans for the activities </w:t>
      </w:r>
      <w:r w:rsidR="00763B7E" w:rsidRPr="00261141">
        <w:rPr>
          <w:lang w:val="en-GB"/>
        </w:rPr>
        <w:t>t</w:t>
      </w:r>
      <w:r w:rsidR="00D3268A" w:rsidRPr="00261141">
        <w:rPr>
          <w:lang w:val="en-GB"/>
        </w:rPr>
        <w:t xml:space="preserve">o </w:t>
      </w:r>
      <w:r w:rsidR="00763B7E" w:rsidRPr="00261141">
        <w:rPr>
          <w:lang w:val="en-GB"/>
        </w:rPr>
        <w:t xml:space="preserve">be implemented by </w:t>
      </w:r>
      <w:r w:rsidR="00D3268A" w:rsidRPr="00261141">
        <w:rPr>
          <w:lang w:val="en-GB"/>
        </w:rPr>
        <w:t xml:space="preserve">the </w:t>
      </w:r>
      <w:r w:rsidR="00763B7E" w:rsidRPr="00261141">
        <w:rPr>
          <w:lang w:val="en-GB"/>
        </w:rPr>
        <w:t>M</w:t>
      </w:r>
      <w:r w:rsidR="00D3268A" w:rsidRPr="00261141">
        <w:rPr>
          <w:lang w:val="en-GB"/>
        </w:rPr>
        <w:t xml:space="preserve">inistry and to </w:t>
      </w:r>
      <w:r w:rsidR="00FA7F2B" w:rsidRPr="00261141">
        <w:rPr>
          <w:lang w:val="en-GB"/>
        </w:rPr>
        <w:t>execute them</w:t>
      </w:r>
      <w:r w:rsidR="00D3268A" w:rsidRPr="00261141">
        <w:rPr>
          <w:lang w:val="en-GB"/>
        </w:rPr>
        <w:t xml:space="preserve"> diligently. This </w:t>
      </w:r>
      <w:r w:rsidR="00D10A5E" w:rsidRPr="00261141">
        <w:rPr>
          <w:lang w:val="en-GB"/>
        </w:rPr>
        <w:t xml:space="preserve">helped to foster teamwork and </w:t>
      </w:r>
      <w:r w:rsidR="00D3268A" w:rsidRPr="00261141">
        <w:rPr>
          <w:lang w:val="en-GB"/>
        </w:rPr>
        <w:t>resulted in robust implementation during the final months of the program</w:t>
      </w:r>
      <w:r w:rsidR="00FA7F2B" w:rsidRPr="00261141">
        <w:rPr>
          <w:lang w:val="en-GB"/>
        </w:rPr>
        <w:t>me</w:t>
      </w:r>
      <w:r w:rsidR="00BB70BE" w:rsidRPr="00261141">
        <w:rPr>
          <w:lang w:val="en-GB"/>
        </w:rPr>
        <w:t xml:space="preserve">. </w:t>
      </w:r>
    </w:p>
    <w:p w14:paraId="02ED6784" w14:textId="77777777" w:rsidR="00BB70BE" w:rsidRPr="00261141" w:rsidRDefault="00BB70BE" w:rsidP="008C2F61">
      <w:pPr>
        <w:jc w:val="both"/>
        <w:rPr>
          <w:lang w:val="en-GB"/>
        </w:rPr>
      </w:pPr>
    </w:p>
    <w:p w14:paraId="325ABE9C" w14:textId="037B3647" w:rsidR="00BB70BE" w:rsidRPr="00261141" w:rsidRDefault="00BB70BE" w:rsidP="008C2F61">
      <w:pPr>
        <w:jc w:val="both"/>
        <w:rPr>
          <w:lang w:val="en-GB"/>
        </w:rPr>
      </w:pPr>
      <w:r w:rsidRPr="00261141">
        <w:rPr>
          <w:lang w:val="en-GB"/>
        </w:rPr>
        <w:t xml:space="preserve">Another session was held with the </w:t>
      </w:r>
      <w:r w:rsidR="005D7C4B" w:rsidRPr="00261141">
        <w:rPr>
          <w:lang w:val="en-GB"/>
        </w:rPr>
        <w:t>P</w:t>
      </w:r>
      <w:r w:rsidRPr="00261141">
        <w:rPr>
          <w:lang w:val="en-GB"/>
        </w:rPr>
        <w:t>illar Le</w:t>
      </w:r>
      <w:r w:rsidR="005D7C4B" w:rsidRPr="00261141">
        <w:rPr>
          <w:lang w:val="en-GB"/>
        </w:rPr>
        <w:t>a</w:t>
      </w:r>
      <w:r w:rsidRPr="00261141">
        <w:rPr>
          <w:lang w:val="en-GB"/>
        </w:rPr>
        <w:t xml:space="preserve">ds, </w:t>
      </w:r>
      <w:r w:rsidR="005D7C4B" w:rsidRPr="00261141">
        <w:rPr>
          <w:lang w:val="en-GB"/>
        </w:rPr>
        <w:t>D</w:t>
      </w:r>
      <w:r w:rsidRPr="00261141">
        <w:rPr>
          <w:lang w:val="en-GB"/>
        </w:rPr>
        <w:t xml:space="preserve">ivision of </w:t>
      </w:r>
      <w:r w:rsidR="005D7C4B" w:rsidRPr="00261141">
        <w:rPr>
          <w:lang w:val="en-GB"/>
        </w:rPr>
        <w:t xml:space="preserve">Gender </w:t>
      </w:r>
      <w:r w:rsidRPr="00261141">
        <w:rPr>
          <w:lang w:val="en-GB"/>
        </w:rPr>
        <w:t xml:space="preserve">and </w:t>
      </w:r>
      <w:r w:rsidR="005D7C4B" w:rsidRPr="00261141">
        <w:rPr>
          <w:lang w:val="en-GB"/>
        </w:rPr>
        <w:t>Family Affairs</w:t>
      </w:r>
      <w:r w:rsidRPr="00261141">
        <w:rPr>
          <w:lang w:val="en-GB"/>
        </w:rPr>
        <w:t>, and other key ministries</w:t>
      </w:r>
      <w:r w:rsidR="005D7C4B" w:rsidRPr="00261141">
        <w:rPr>
          <w:lang w:val="en-GB"/>
        </w:rPr>
        <w:t>. I</w:t>
      </w:r>
      <w:r w:rsidRPr="00261141">
        <w:rPr>
          <w:lang w:val="en-GB"/>
        </w:rPr>
        <w:t xml:space="preserve">t included a </w:t>
      </w:r>
      <w:r w:rsidR="005D7C4B" w:rsidRPr="00261141">
        <w:rPr>
          <w:lang w:val="en-GB"/>
        </w:rPr>
        <w:t>session</w:t>
      </w:r>
      <w:r w:rsidRPr="00261141">
        <w:rPr>
          <w:lang w:val="en-GB"/>
        </w:rPr>
        <w:t xml:space="preserve"> in which partners from other program</w:t>
      </w:r>
      <w:r w:rsidR="005D7C4B" w:rsidRPr="00261141">
        <w:rPr>
          <w:lang w:val="en-GB"/>
        </w:rPr>
        <w:t>me</w:t>
      </w:r>
      <w:r w:rsidRPr="00261141">
        <w:rPr>
          <w:lang w:val="en-GB"/>
        </w:rPr>
        <w:t xml:space="preserve">s and projects </w:t>
      </w:r>
      <w:r w:rsidR="005D7C4B" w:rsidRPr="00261141">
        <w:rPr>
          <w:lang w:val="en-GB"/>
        </w:rPr>
        <w:t xml:space="preserve">that already had partnerships with the National General Machinery to implement various activities that contribute to gender equality and women's empowerment </w:t>
      </w:r>
      <w:r w:rsidRPr="00261141">
        <w:rPr>
          <w:lang w:val="en-GB"/>
        </w:rPr>
        <w:t xml:space="preserve">were invited to share opportunities for results from </w:t>
      </w:r>
      <w:r w:rsidR="00C45F6C" w:rsidRPr="00261141">
        <w:rPr>
          <w:lang w:val="en-GB"/>
        </w:rPr>
        <w:t xml:space="preserve">the </w:t>
      </w:r>
      <w:r w:rsidR="00763B7E" w:rsidRPr="00261141">
        <w:rPr>
          <w:lang w:val="en-GB"/>
        </w:rPr>
        <w:t xml:space="preserve">Grenada </w:t>
      </w:r>
      <w:r w:rsidR="00C45F6C" w:rsidRPr="00261141">
        <w:rPr>
          <w:lang w:val="en-GB"/>
        </w:rPr>
        <w:t>S</w:t>
      </w:r>
      <w:r w:rsidRPr="00261141">
        <w:rPr>
          <w:lang w:val="en-GB"/>
        </w:rPr>
        <w:t>potlight</w:t>
      </w:r>
      <w:r w:rsidR="00763B7E" w:rsidRPr="00261141">
        <w:rPr>
          <w:lang w:val="en-GB"/>
        </w:rPr>
        <w:t xml:space="preserve"> Initiative</w:t>
      </w:r>
      <w:r w:rsidRPr="00261141">
        <w:rPr>
          <w:lang w:val="en-GB"/>
        </w:rPr>
        <w:t xml:space="preserve"> to be sustained or expanded upon.</w:t>
      </w:r>
      <w:r w:rsidR="00432222" w:rsidRPr="00261141">
        <w:rPr>
          <w:lang w:val="en-GB"/>
        </w:rPr>
        <w:t xml:space="preserve"> </w:t>
      </w:r>
    </w:p>
    <w:p w14:paraId="484FC299" w14:textId="77777777" w:rsidR="0055289F" w:rsidRPr="00261141" w:rsidRDefault="0055289F" w:rsidP="008C2F61">
      <w:pPr>
        <w:jc w:val="both"/>
        <w:rPr>
          <w:lang w:val="en-GB"/>
        </w:rPr>
      </w:pPr>
    </w:p>
    <w:p w14:paraId="2E2EF605" w14:textId="318EDC77" w:rsidR="0055289F" w:rsidRPr="00261141" w:rsidRDefault="0055289F" w:rsidP="008C2F61">
      <w:pPr>
        <w:jc w:val="both"/>
        <w:rPr>
          <w:lang w:val="en-GB"/>
        </w:rPr>
      </w:pPr>
      <w:r w:rsidRPr="00261141">
        <w:rPr>
          <w:lang w:val="en-GB"/>
        </w:rPr>
        <w:lastRenderedPageBreak/>
        <w:t xml:space="preserve">Overall, these sessions contributed to developing the capacity of </w:t>
      </w:r>
      <w:r w:rsidR="005404B0" w:rsidRPr="00261141">
        <w:rPr>
          <w:lang w:val="en-GB"/>
        </w:rPr>
        <w:t>the NGM</w:t>
      </w:r>
      <w:r w:rsidRPr="00261141">
        <w:rPr>
          <w:lang w:val="en-GB"/>
        </w:rPr>
        <w:t xml:space="preserve"> an</w:t>
      </w:r>
      <w:r w:rsidR="00954771" w:rsidRPr="00261141">
        <w:rPr>
          <w:lang w:val="en-GB"/>
        </w:rPr>
        <w:t>d</w:t>
      </w:r>
      <w:r w:rsidR="005404B0" w:rsidRPr="00261141">
        <w:rPr>
          <w:lang w:val="en-GB"/>
        </w:rPr>
        <w:t xml:space="preserve"> other</w:t>
      </w:r>
      <w:r w:rsidRPr="00261141">
        <w:rPr>
          <w:lang w:val="en-GB"/>
        </w:rPr>
        <w:t xml:space="preserve"> technical officers</w:t>
      </w:r>
      <w:r w:rsidR="009F6ECE" w:rsidRPr="00261141">
        <w:rPr>
          <w:lang w:val="en-GB"/>
        </w:rPr>
        <w:t>:</w:t>
      </w:r>
      <w:r w:rsidRPr="00261141">
        <w:rPr>
          <w:lang w:val="en-GB"/>
        </w:rPr>
        <w:t xml:space="preserve"> </w:t>
      </w:r>
    </w:p>
    <w:p w14:paraId="3CEE7720" w14:textId="005BFE5D" w:rsidR="0055289F" w:rsidRPr="00261141" w:rsidRDefault="007F2937" w:rsidP="002209F0">
      <w:pPr>
        <w:pStyle w:val="ListParagraph"/>
        <w:numPr>
          <w:ilvl w:val="3"/>
          <w:numId w:val="23"/>
        </w:numPr>
        <w:ind w:left="1080"/>
        <w:jc w:val="both"/>
        <w:rPr>
          <w:lang w:val="en-GB"/>
        </w:rPr>
      </w:pPr>
      <w:r w:rsidRPr="00261141">
        <w:rPr>
          <w:lang w:val="en-GB"/>
        </w:rPr>
        <w:t xml:space="preserve">to </w:t>
      </w:r>
      <w:r w:rsidR="005404B0" w:rsidRPr="00261141">
        <w:rPr>
          <w:lang w:val="en-GB"/>
        </w:rPr>
        <w:t xml:space="preserve">apply big picture thinking by </w:t>
      </w:r>
      <w:r w:rsidRPr="00261141">
        <w:rPr>
          <w:lang w:val="en-GB"/>
        </w:rPr>
        <w:t>develop</w:t>
      </w:r>
      <w:r w:rsidR="005404B0" w:rsidRPr="00261141">
        <w:rPr>
          <w:lang w:val="en-GB"/>
        </w:rPr>
        <w:t>ing</w:t>
      </w:r>
      <w:r w:rsidRPr="00261141">
        <w:rPr>
          <w:lang w:val="en-GB"/>
        </w:rPr>
        <w:t xml:space="preserve"> shared understanding of the vision</w:t>
      </w:r>
      <w:r w:rsidR="005404B0" w:rsidRPr="00261141">
        <w:rPr>
          <w:lang w:val="en-GB"/>
        </w:rPr>
        <w:t>,</w:t>
      </w:r>
      <w:r w:rsidRPr="00261141">
        <w:rPr>
          <w:lang w:val="en-GB"/>
        </w:rPr>
        <w:t xml:space="preserve"> impacts and expected results of the program</w:t>
      </w:r>
      <w:r w:rsidR="005404B0" w:rsidRPr="00261141">
        <w:rPr>
          <w:lang w:val="en-GB"/>
        </w:rPr>
        <w:t>me</w:t>
      </w:r>
      <w:r w:rsidR="001A7ABE" w:rsidRPr="00261141">
        <w:rPr>
          <w:lang w:val="en-GB"/>
        </w:rPr>
        <w:t>.</w:t>
      </w:r>
      <w:r w:rsidRPr="00261141">
        <w:rPr>
          <w:lang w:val="en-GB"/>
        </w:rPr>
        <w:t xml:space="preserve"> </w:t>
      </w:r>
    </w:p>
    <w:p w14:paraId="1169AF81" w14:textId="26936A26" w:rsidR="007F2937" w:rsidRPr="00261141" w:rsidRDefault="000537F3" w:rsidP="002209F0">
      <w:pPr>
        <w:pStyle w:val="ListParagraph"/>
        <w:numPr>
          <w:ilvl w:val="3"/>
          <w:numId w:val="23"/>
        </w:numPr>
        <w:ind w:left="1080"/>
        <w:jc w:val="both"/>
        <w:rPr>
          <w:lang w:val="en-GB"/>
        </w:rPr>
      </w:pPr>
      <w:r w:rsidRPr="00261141">
        <w:rPr>
          <w:lang w:val="en-GB"/>
        </w:rPr>
        <w:t xml:space="preserve">to </w:t>
      </w:r>
      <w:r w:rsidR="005404B0" w:rsidRPr="00261141">
        <w:rPr>
          <w:lang w:val="en-GB"/>
        </w:rPr>
        <w:t xml:space="preserve">become more familiar with results-based management by </w:t>
      </w:r>
      <w:r w:rsidRPr="00261141">
        <w:rPr>
          <w:lang w:val="en-GB"/>
        </w:rPr>
        <w:t>plan</w:t>
      </w:r>
      <w:r w:rsidR="005404B0" w:rsidRPr="00261141">
        <w:rPr>
          <w:lang w:val="en-GB"/>
        </w:rPr>
        <w:t>ning</w:t>
      </w:r>
      <w:r w:rsidRPr="00261141">
        <w:rPr>
          <w:lang w:val="en-GB"/>
        </w:rPr>
        <w:t xml:space="preserve"> project activities in alignment with the theories of change and results framework</w:t>
      </w:r>
      <w:r w:rsidR="001A7ABE" w:rsidRPr="00261141">
        <w:rPr>
          <w:lang w:val="en-GB"/>
        </w:rPr>
        <w:t>.</w:t>
      </w:r>
      <w:r w:rsidRPr="00261141">
        <w:rPr>
          <w:lang w:val="en-GB"/>
        </w:rPr>
        <w:t xml:space="preserve"> </w:t>
      </w:r>
    </w:p>
    <w:p w14:paraId="657C687A" w14:textId="7A91DB91" w:rsidR="006B7C4D" w:rsidRPr="00261141" w:rsidRDefault="006B7C4D" w:rsidP="002209F0">
      <w:pPr>
        <w:pStyle w:val="ListParagraph"/>
        <w:numPr>
          <w:ilvl w:val="3"/>
          <w:numId w:val="23"/>
        </w:numPr>
        <w:ind w:left="1080"/>
        <w:jc w:val="both"/>
        <w:rPr>
          <w:lang w:val="en-GB"/>
        </w:rPr>
      </w:pPr>
      <w:r w:rsidRPr="00261141">
        <w:rPr>
          <w:lang w:val="en-GB"/>
        </w:rPr>
        <w:t xml:space="preserve">to </w:t>
      </w:r>
      <w:r w:rsidR="009C7838" w:rsidRPr="00261141">
        <w:rPr>
          <w:lang w:val="en-GB"/>
        </w:rPr>
        <w:t xml:space="preserve">develop greater awareness of </w:t>
      </w:r>
      <w:r w:rsidR="005404B0" w:rsidRPr="00261141">
        <w:rPr>
          <w:lang w:val="en-GB"/>
        </w:rPr>
        <w:t xml:space="preserve">technical coherence </w:t>
      </w:r>
      <w:r w:rsidR="001A7ABE" w:rsidRPr="00261141">
        <w:rPr>
          <w:lang w:val="en-GB"/>
        </w:rPr>
        <w:t xml:space="preserve">by </w:t>
      </w:r>
      <w:r w:rsidR="009C7838" w:rsidRPr="00261141">
        <w:rPr>
          <w:lang w:val="en-GB"/>
        </w:rPr>
        <w:t xml:space="preserve">discussing </w:t>
      </w:r>
      <w:r w:rsidRPr="00261141">
        <w:rPr>
          <w:lang w:val="en-GB"/>
        </w:rPr>
        <w:t>the theories and goals of gender equality women's empowerment and ending violence against women and girls</w:t>
      </w:r>
      <w:r w:rsidR="001A7ABE" w:rsidRPr="00261141">
        <w:rPr>
          <w:lang w:val="en-GB"/>
        </w:rPr>
        <w:t>.</w:t>
      </w:r>
      <w:r w:rsidRPr="00261141">
        <w:rPr>
          <w:lang w:val="en-GB"/>
        </w:rPr>
        <w:t xml:space="preserve"> </w:t>
      </w:r>
    </w:p>
    <w:p w14:paraId="31C518A7" w14:textId="56410A74" w:rsidR="006B7C4D" w:rsidRPr="00261141" w:rsidRDefault="00BE661D" w:rsidP="002209F0">
      <w:pPr>
        <w:pStyle w:val="ListParagraph"/>
        <w:numPr>
          <w:ilvl w:val="3"/>
          <w:numId w:val="23"/>
        </w:numPr>
        <w:ind w:left="1080"/>
        <w:jc w:val="both"/>
        <w:rPr>
          <w:lang w:val="en-GB"/>
        </w:rPr>
      </w:pPr>
      <w:r w:rsidRPr="00261141">
        <w:rPr>
          <w:lang w:val="en-GB"/>
        </w:rPr>
        <w:t xml:space="preserve">to foster closer working relationships </w:t>
      </w:r>
      <w:r w:rsidR="001A7ABE" w:rsidRPr="00261141">
        <w:rPr>
          <w:lang w:val="en-GB"/>
        </w:rPr>
        <w:t xml:space="preserve">and </w:t>
      </w:r>
      <w:r w:rsidRPr="00261141">
        <w:rPr>
          <w:lang w:val="en-GB"/>
        </w:rPr>
        <w:t>build partnerships</w:t>
      </w:r>
      <w:r w:rsidR="001A7ABE" w:rsidRPr="00261141">
        <w:rPr>
          <w:lang w:val="en-GB"/>
        </w:rPr>
        <w:t xml:space="preserve">. </w:t>
      </w:r>
    </w:p>
    <w:p w14:paraId="390E2880" w14:textId="77777777" w:rsidR="002536AC" w:rsidRPr="00261141" w:rsidRDefault="002536AC" w:rsidP="008C2F61">
      <w:pPr>
        <w:jc w:val="both"/>
        <w:rPr>
          <w:lang w:val="en-GB"/>
        </w:rPr>
      </w:pPr>
    </w:p>
    <w:p w14:paraId="20E69970" w14:textId="7E961B9C" w:rsidR="00284E2E" w:rsidRPr="00261141" w:rsidRDefault="009C7838" w:rsidP="008C2F61">
      <w:pPr>
        <w:jc w:val="both"/>
        <w:rPr>
          <w:lang w:val="en-GB"/>
        </w:rPr>
      </w:pPr>
      <w:r w:rsidRPr="00261141">
        <w:rPr>
          <w:lang w:val="en-GB"/>
        </w:rPr>
        <w:t>T</w:t>
      </w:r>
      <w:r w:rsidR="00BE661D" w:rsidRPr="00261141">
        <w:rPr>
          <w:lang w:val="en-GB"/>
        </w:rPr>
        <w:t>hrough</w:t>
      </w:r>
      <w:r w:rsidRPr="00261141">
        <w:rPr>
          <w:lang w:val="en-GB"/>
        </w:rPr>
        <w:t xml:space="preserve"> </w:t>
      </w:r>
      <w:r w:rsidR="00BE661D" w:rsidRPr="00261141">
        <w:rPr>
          <w:lang w:val="en-GB"/>
        </w:rPr>
        <w:t xml:space="preserve">the lead </w:t>
      </w:r>
      <w:r w:rsidR="005C7655" w:rsidRPr="00261141">
        <w:rPr>
          <w:lang w:val="en-GB"/>
        </w:rPr>
        <w:t>M</w:t>
      </w:r>
      <w:r w:rsidR="00BE661D" w:rsidRPr="00261141">
        <w:rPr>
          <w:lang w:val="en-GB"/>
        </w:rPr>
        <w:t>inistry</w:t>
      </w:r>
      <w:r w:rsidRPr="00261141">
        <w:rPr>
          <w:lang w:val="en-GB"/>
        </w:rPr>
        <w:t>,</w:t>
      </w:r>
      <w:r w:rsidR="00BE661D" w:rsidRPr="00261141">
        <w:rPr>
          <w:lang w:val="en-GB"/>
        </w:rPr>
        <w:t xml:space="preserve"> the government was an integral part of the governance</w:t>
      </w:r>
      <w:r w:rsidR="00046C0A" w:rsidRPr="00261141">
        <w:rPr>
          <w:lang w:val="en-GB"/>
        </w:rPr>
        <w:t xml:space="preserve"> of the program</w:t>
      </w:r>
      <w:r w:rsidR="00997FD5" w:rsidRPr="00261141">
        <w:rPr>
          <w:lang w:val="en-GB"/>
        </w:rPr>
        <w:t>me</w:t>
      </w:r>
      <w:r w:rsidR="00046C0A" w:rsidRPr="00261141">
        <w:rPr>
          <w:lang w:val="en-GB"/>
        </w:rPr>
        <w:t xml:space="preserve"> as the </w:t>
      </w:r>
      <w:r w:rsidRPr="00261141">
        <w:rPr>
          <w:lang w:val="en-GB"/>
        </w:rPr>
        <w:t xml:space="preserve">Minister </w:t>
      </w:r>
      <w:r w:rsidR="00046C0A" w:rsidRPr="00261141">
        <w:rPr>
          <w:lang w:val="en-GB"/>
        </w:rPr>
        <w:t xml:space="preserve">for </w:t>
      </w:r>
      <w:r w:rsidRPr="00261141">
        <w:rPr>
          <w:lang w:val="en-GB"/>
        </w:rPr>
        <w:t xml:space="preserve">Gender Affairs </w:t>
      </w:r>
      <w:r w:rsidR="005C1258" w:rsidRPr="00261141">
        <w:rPr>
          <w:lang w:val="en-GB"/>
        </w:rPr>
        <w:t>c</w:t>
      </w:r>
      <w:r w:rsidRPr="00261141">
        <w:rPr>
          <w:lang w:val="en-GB"/>
        </w:rPr>
        <w:t>o-chaired</w:t>
      </w:r>
      <w:r w:rsidR="00046C0A" w:rsidRPr="00261141">
        <w:rPr>
          <w:lang w:val="en-GB"/>
        </w:rPr>
        <w:t xml:space="preserve"> the NSC with the UN</w:t>
      </w:r>
      <w:r w:rsidRPr="00261141">
        <w:rPr>
          <w:lang w:val="en-GB"/>
        </w:rPr>
        <w:t xml:space="preserve"> </w:t>
      </w:r>
      <w:r w:rsidR="00046C0A" w:rsidRPr="00261141">
        <w:rPr>
          <w:lang w:val="en-GB"/>
        </w:rPr>
        <w:t xml:space="preserve">RC and the </w:t>
      </w:r>
      <w:r w:rsidRPr="00261141">
        <w:rPr>
          <w:lang w:val="en-GB"/>
        </w:rPr>
        <w:t xml:space="preserve">Permanent Secretary </w:t>
      </w:r>
      <w:r w:rsidR="00046C0A" w:rsidRPr="00261141">
        <w:rPr>
          <w:lang w:val="en-GB"/>
        </w:rPr>
        <w:t xml:space="preserve">with responsibility for </w:t>
      </w:r>
      <w:r w:rsidRPr="00261141">
        <w:rPr>
          <w:lang w:val="en-GB"/>
        </w:rPr>
        <w:t>Gender Affairs Co-chaired</w:t>
      </w:r>
      <w:r w:rsidR="00046C0A" w:rsidRPr="00261141">
        <w:rPr>
          <w:lang w:val="en-GB"/>
        </w:rPr>
        <w:t xml:space="preserve"> the TCOC with the </w:t>
      </w:r>
      <w:r w:rsidR="00997FD5" w:rsidRPr="00261141">
        <w:rPr>
          <w:lang w:val="en-GB"/>
        </w:rPr>
        <w:t>R</w:t>
      </w:r>
      <w:r w:rsidR="00046C0A" w:rsidRPr="00261141">
        <w:rPr>
          <w:lang w:val="en-GB"/>
        </w:rPr>
        <w:t xml:space="preserve">epresentative of UN </w:t>
      </w:r>
      <w:r w:rsidR="00997FD5" w:rsidRPr="00261141">
        <w:rPr>
          <w:lang w:val="en-GB"/>
        </w:rPr>
        <w:t>W</w:t>
      </w:r>
      <w:r w:rsidR="00046C0A" w:rsidRPr="00261141">
        <w:rPr>
          <w:lang w:val="en-GB"/>
        </w:rPr>
        <w:t xml:space="preserve">omen. </w:t>
      </w:r>
    </w:p>
    <w:p w14:paraId="1228736E" w14:textId="77777777" w:rsidR="00284E2E" w:rsidRPr="00261141" w:rsidRDefault="00284E2E" w:rsidP="008C2F61">
      <w:pPr>
        <w:jc w:val="both"/>
        <w:rPr>
          <w:lang w:val="en-GB"/>
        </w:rPr>
      </w:pPr>
    </w:p>
    <w:p w14:paraId="31378728" w14:textId="4053DA98" w:rsidR="00BB5E6E" w:rsidRPr="00261141" w:rsidRDefault="004C008A" w:rsidP="008C2F61">
      <w:pPr>
        <w:jc w:val="both"/>
        <w:rPr>
          <w:lang w:val="en-GB"/>
        </w:rPr>
      </w:pPr>
      <w:r w:rsidRPr="00261141">
        <w:rPr>
          <w:lang w:val="en-GB"/>
        </w:rPr>
        <w:t>The governmen</w:t>
      </w:r>
      <w:r w:rsidR="001A02DE" w:rsidRPr="00261141">
        <w:rPr>
          <w:lang w:val="en-GB"/>
        </w:rPr>
        <w:t>t’s</w:t>
      </w:r>
      <w:r w:rsidRPr="00261141">
        <w:rPr>
          <w:lang w:val="en-GB"/>
        </w:rPr>
        <w:t xml:space="preserve"> ownership and leadership of the </w:t>
      </w:r>
      <w:r w:rsidR="00CD26EE">
        <w:rPr>
          <w:lang w:val="en-GB"/>
        </w:rPr>
        <w:t>P</w:t>
      </w:r>
      <w:r w:rsidRPr="00261141">
        <w:rPr>
          <w:lang w:val="en-GB"/>
        </w:rPr>
        <w:t>rogram</w:t>
      </w:r>
      <w:r w:rsidR="00997FD5" w:rsidRPr="00261141">
        <w:rPr>
          <w:lang w:val="en-GB"/>
        </w:rPr>
        <w:t>me</w:t>
      </w:r>
      <w:r w:rsidRPr="00261141">
        <w:rPr>
          <w:lang w:val="en-GB"/>
        </w:rPr>
        <w:t xml:space="preserve"> throughout implementation and closure and has committed to sustain the results into the future.</w:t>
      </w:r>
      <w:r w:rsidR="004B27A6" w:rsidRPr="00261141">
        <w:rPr>
          <w:lang w:val="en-GB"/>
        </w:rPr>
        <w:t xml:space="preserve"> In the </w:t>
      </w:r>
      <w:r w:rsidR="00C71E41" w:rsidRPr="00261141">
        <w:rPr>
          <w:lang w:val="en-GB"/>
        </w:rPr>
        <w:t xml:space="preserve">2024 Budget Statement delivered </w:t>
      </w:r>
      <w:r w:rsidR="00687871" w:rsidRPr="00261141">
        <w:rPr>
          <w:lang w:val="en-GB"/>
        </w:rPr>
        <w:t>to the Houses of Parliament</w:t>
      </w:r>
      <w:r w:rsidR="00EA7F58" w:rsidRPr="00261141">
        <w:rPr>
          <w:lang w:val="en-GB"/>
        </w:rPr>
        <w:t xml:space="preserve"> in December 2023</w:t>
      </w:r>
      <w:r w:rsidR="00687871" w:rsidRPr="00261141">
        <w:rPr>
          <w:lang w:val="en-GB"/>
        </w:rPr>
        <w:t>,</w:t>
      </w:r>
      <w:r w:rsidR="00C71E41" w:rsidRPr="00261141">
        <w:rPr>
          <w:lang w:val="en-GB"/>
        </w:rPr>
        <w:t xml:space="preserve"> Hon. De</w:t>
      </w:r>
      <w:r w:rsidR="00203F1F" w:rsidRPr="00261141">
        <w:rPr>
          <w:lang w:val="en-GB"/>
        </w:rPr>
        <w:t>n</w:t>
      </w:r>
      <w:r w:rsidR="00C71E41" w:rsidRPr="00261141">
        <w:rPr>
          <w:lang w:val="en-GB"/>
        </w:rPr>
        <w:t xml:space="preserve">nis Cornwall, Minister for Finance, </w:t>
      </w:r>
      <w:r w:rsidR="00BB5E6E" w:rsidRPr="00261141">
        <w:rPr>
          <w:lang w:val="en-GB"/>
        </w:rPr>
        <w:t xml:space="preserve">announced the completion of the Grenada Spotlight </w:t>
      </w:r>
      <w:r w:rsidR="00452B7E" w:rsidRPr="00261141">
        <w:rPr>
          <w:lang w:val="en-GB"/>
        </w:rPr>
        <w:t>Initiative</w:t>
      </w:r>
      <w:r w:rsidR="00BB5E6E" w:rsidRPr="00261141">
        <w:rPr>
          <w:lang w:val="en-GB"/>
        </w:rPr>
        <w:t xml:space="preserve">, </w:t>
      </w:r>
      <w:r w:rsidR="00452B7E" w:rsidRPr="00261141">
        <w:rPr>
          <w:lang w:val="en-GB"/>
        </w:rPr>
        <w:t xml:space="preserve">expressed gratitude or the investment </w:t>
      </w:r>
      <w:r w:rsidR="00EA7F58" w:rsidRPr="00261141">
        <w:rPr>
          <w:lang w:val="en-GB"/>
        </w:rPr>
        <w:t xml:space="preserve">to EVAWG in Grenada </w:t>
      </w:r>
      <w:r w:rsidR="00452B7E" w:rsidRPr="00261141">
        <w:rPr>
          <w:lang w:val="en-GB"/>
        </w:rPr>
        <w:t xml:space="preserve">and </w:t>
      </w:r>
      <w:r w:rsidR="00203F1F" w:rsidRPr="00261141">
        <w:rPr>
          <w:lang w:val="en-GB"/>
        </w:rPr>
        <w:t>stated</w:t>
      </w:r>
      <w:r w:rsidR="00EA7F58" w:rsidRPr="00261141">
        <w:rPr>
          <w:lang w:val="en-GB"/>
        </w:rPr>
        <w:t>,</w:t>
      </w:r>
      <w:r w:rsidR="00203F1F" w:rsidRPr="00261141">
        <w:rPr>
          <w:lang w:val="en-GB"/>
        </w:rPr>
        <w:t xml:space="preserve"> </w:t>
      </w:r>
    </w:p>
    <w:p w14:paraId="30B49826" w14:textId="71808B75" w:rsidR="00E01ACF" w:rsidRPr="00261141" w:rsidRDefault="00203F1F" w:rsidP="00EA7F58">
      <w:pPr>
        <w:ind w:left="720" w:right="810"/>
        <w:jc w:val="both"/>
        <w:rPr>
          <w:lang w:val="en-GB"/>
        </w:rPr>
      </w:pPr>
      <w:r w:rsidRPr="00261141">
        <w:rPr>
          <w:lang w:val="en-GB"/>
        </w:rPr>
        <w:t>“</w:t>
      </w:r>
      <w:r w:rsidR="002D50D4" w:rsidRPr="00261141">
        <w:rPr>
          <w:rFonts w:eastAsia="Arial"/>
          <w:lang w:val="en-GB"/>
        </w:rPr>
        <w:t>Given the importance of tackling this issue, Government has made provision for the continuation of this initiative from local resources.</w:t>
      </w:r>
      <w:r w:rsidR="00EA7F58" w:rsidRPr="00261141">
        <w:rPr>
          <w:rFonts w:eastAsia="Arial"/>
          <w:lang w:val="en-GB"/>
        </w:rPr>
        <w:t>”</w:t>
      </w:r>
    </w:p>
    <w:p w14:paraId="67924901" w14:textId="77777777" w:rsidR="00EA7F58" w:rsidRPr="00261141" w:rsidRDefault="00EA7F58">
      <w:pPr>
        <w:rPr>
          <w:rFonts w:eastAsia="Arial"/>
          <w:lang w:val="en-GB"/>
        </w:rPr>
      </w:pPr>
    </w:p>
    <w:p w14:paraId="414EC107" w14:textId="77777777" w:rsidR="00D35BCB" w:rsidRPr="00261141" w:rsidRDefault="00D35BCB">
      <w:pPr>
        <w:rPr>
          <w:rFonts w:eastAsia="Arial"/>
          <w:lang w:val="en-GB"/>
        </w:rPr>
      </w:pPr>
    </w:p>
    <w:p w14:paraId="7F3E332F" w14:textId="77777777" w:rsidR="006068D9" w:rsidRPr="00261141" w:rsidRDefault="005A68E6" w:rsidP="008C2F61">
      <w:pPr>
        <w:pStyle w:val="Heading2"/>
        <w:jc w:val="both"/>
        <w:rPr>
          <w:highlight w:val="white"/>
          <w:lang w:val="en-GB"/>
        </w:rPr>
      </w:pPr>
      <w:bookmarkStart w:id="22" w:name="_Toc162937064"/>
      <w:r w:rsidRPr="00261141">
        <w:rPr>
          <w:highlight w:val="white"/>
          <w:lang w:val="en-GB"/>
        </w:rPr>
        <w:t>B. Civil Society</w:t>
      </w:r>
      <w:bookmarkEnd w:id="22"/>
    </w:p>
    <w:p w14:paraId="7411C2E4" w14:textId="77777777" w:rsidR="006068D9" w:rsidRPr="00261141" w:rsidRDefault="006068D9" w:rsidP="008C2F61">
      <w:pPr>
        <w:jc w:val="both"/>
        <w:rPr>
          <w:highlight w:val="white"/>
          <w:lang w:val="en-GB"/>
        </w:rPr>
      </w:pPr>
    </w:p>
    <w:p w14:paraId="7D6F503E" w14:textId="4F1A2400" w:rsidR="00D97EA8" w:rsidRPr="00261141" w:rsidRDefault="0087690E" w:rsidP="008C2F61">
      <w:pPr>
        <w:jc w:val="both"/>
        <w:rPr>
          <w:highlight w:val="white"/>
          <w:lang w:val="en-GB"/>
        </w:rPr>
      </w:pPr>
      <w:r w:rsidRPr="00261141">
        <w:rPr>
          <w:rFonts w:eastAsia="Arial"/>
          <w:lang w:val="en-GB"/>
        </w:rPr>
        <w:t xml:space="preserve">The Spotlight Initiative Programme engaged and partnered directly with </w:t>
      </w:r>
      <w:r w:rsidR="00197255" w:rsidRPr="00261141">
        <w:rPr>
          <w:rFonts w:eastAsia="Arial"/>
          <w:lang w:val="en-GB"/>
        </w:rPr>
        <w:t xml:space="preserve">at least </w:t>
      </w:r>
      <w:r w:rsidR="002C44E1">
        <w:rPr>
          <w:rFonts w:eastAsia="Arial"/>
          <w:lang w:val="en-GB"/>
        </w:rPr>
        <w:t>forty-five</w:t>
      </w:r>
      <w:r w:rsidR="00B038B2">
        <w:rPr>
          <w:rFonts w:eastAsia="Arial"/>
          <w:lang w:val="en-GB"/>
        </w:rPr>
        <w:t xml:space="preserve"> n</w:t>
      </w:r>
      <w:r w:rsidRPr="00261141">
        <w:rPr>
          <w:rFonts w:eastAsia="Arial"/>
          <w:lang w:val="en-GB"/>
        </w:rPr>
        <w:t xml:space="preserve">ational </w:t>
      </w:r>
      <w:r w:rsidR="00395415" w:rsidRPr="00261141">
        <w:rPr>
          <w:rFonts w:eastAsia="Arial"/>
          <w:lang w:val="en-GB"/>
        </w:rPr>
        <w:t>CSO</w:t>
      </w:r>
      <w:r w:rsidRPr="00261141">
        <w:rPr>
          <w:rFonts w:eastAsia="Arial"/>
          <w:lang w:val="en-GB"/>
        </w:rPr>
        <w:t>s, local/grassroots organisations,</w:t>
      </w:r>
      <w:r w:rsidR="00395415" w:rsidRPr="00261141">
        <w:rPr>
          <w:rFonts w:eastAsia="Arial"/>
          <w:lang w:val="en-GB"/>
        </w:rPr>
        <w:t xml:space="preserve"> including</w:t>
      </w:r>
      <w:r w:rsidRPr="00261141">
        <w:rPr>
          <w:rFonts w:eastAsia="Arial"/>
          <w:lang w:val="en-GB"/>
        </w:rPr>
        <w:t xml:space="preserve"> CSOs representing specific groups and academic institutions</w:t>
      </w:r>
      <w:r w:rsidR="00B038B2">
        <w:rPr>
          <w:rFonts w:eastAsia="Arial"/>
          <w:lang w:val="en-GB"/>
        </w:rPr>
        <w:t xml:space="preserve">, academic institutions and other </w:t>
      </w:r>
      <w:r w:rsidR="009B1428">
        <w:rPr>
          <w:rFonts w:eastAsia="Arial"/>
          <w:lang w:val="en-GB"/>
        </w:rPr>
        <w:t>organisations</w:t>
      </w:r>
      <w:r w:rsidRPr="00261141">
        <w:rPr>
          <w:rFonts w:eastAsia="Arial"/>
          <w:lang w:val="en-GB"/>
        </w:rPr>
        <w:t>.</w:t>
      </w:r>
      <w:r w:rsidR="00A4332D" w:rsidRPr="00261141">
        <w:rPr>
          <w:rFonts w:eastAsia="Arial"/>
          <w:lang w:val="en-GB"/>
        </w:rPr>
        <w:t xml:space="preserve"> </w:t>
      </w:r>
      <w:r w:rsidRPr="00261141">
        <w:rPr>
          <w:rFonts w:eastAsia="Arial"/>
          <w:lang w:val="en-GB"/>
        </w:rPr>
        <w:t xml:space="preserve">Their engagement ensured that the programme remained grounded in the realities </w:t>
      </w:r>
      <w:r w:rsidR="00F0615F" w:rsidRPr="00261141">
        <w:rPr>
          <w:rFonts w:eastAsia="Arial"/>
          <w:lang w:val="en-GB"/>
        </w:rPr>
        <w:t>with</w:t>
      </w:r>
      <w:r w:rsidRPr="00261141">
        <w:rPr>
          <w:rFonts w:eastAsia="Arial"/>
          <w:lang w:val="en-GB"/>
        </w:rPr>
        <w:t>in the communities and became more responsive to the needs of rights holders and advocates. It also offered the opportunity to create or expand services to a wider range of beneficiaries</w:t>
      </w:r>
      <w:r w:rsidR="00F16F15" w:rsidRPr="00261141">
        <w:rPr>
          <w:rFonts w:eastAsia="Arial"/>
          <w:lang w:val="en-GB"/>
        </w:rPr>
        <w:t xml:space="preserve">. </w:t>
      </w:r>
    </w:p>
    <w:p w14:paraId="051D15ED" w14:textId="77777777" w:rsidR="00A03C73" w:rsidRPr="00261141" w:rsidRDefault="00A03C73" w:rsidP="00A03C73">
      <w:pPr>
        <w:jc w:val="both"/>
        <w:rPr>
          <w:lang w:val="en-GB"/>
        </w:rPr>
      </w:pPr>
    </w:p>
    <w:p w14:paraId="382191E6" w14:textId="72A99F21" w:rsidR="00260259" w:rsidRPr="00261141" w:rsidRDefault="00F34C04" w:rsidP="00A03C73">
      <w:pPr>
        <w:jc w:val="both"/>
        <w:rPr>
          <w:rFonts w:eastAsia="Arial"/>
          <w:lang w:val="en-GB"/>
        </w:rPr>
      </w:pPr>
      <w:r w:rsidRPr="00261141">
        <w:rPr>
          <w:rFonts w:eastAsia="Arial"/>
          <w:lang w:val="en-GB"/>
        </w:rPr>
        <w:t>WROs and</w:t>
      </w:r>
      <w:r w:rsidRPr="00261141">
        <w:rPr>
          <w:rFonts w:eastAsia="Arial"/>
          <w:color w:val="000000"/>
          <w:lang w:val="en-GB"/>
        </w:rPr>
        <w:t xml:space="preserve"> </w:t>
      </w:r>
      <w:r w:rsidR="00197255" w:rsidRPr="00261141">
        <w:rPr>
          <w:rFonts w:eastAsia="Arial"/>
          <w:color w:val="000000"/>
          <w:lang w:val="en-GB"/>
        </w:rPr>
        <w:t xml:space="preserve">other </w:t>
      </w:r>
      <w:r w:rsidR="008D20E6" w:rsidRPr="00261141">
        <w:rPr>
          <w:rFonts w:eastAsia="Arial"/>
          <w:color w:val="000000"/>
          <w:lang w:val="en-GB"/>
        </w:rPr>
        <w:t xml:space="preserve">CSOs </w:t>
      </w:r>
      <w:r w:rsidR="00197255" w:rsidRPr="00261141">
        <w:rPr>
          <w:rFonts w:eastAsia="Arial"/>
          <w:color w:val="000000"/>
          <w:lang w:val="en-GB"/>
        </w:rPr>
        <w:t>had been</w:t>
      </w:r>
      <w:r w:rsidR="008D20E6" w:rsidRPr="00261141">
        <w:rPr>
          <w:rFonts w:eastAsia="Arial"/>
          <w:color w:val="000000"/>
          <w:lang w:val="en-GB"/>
        </w:rPr>
        <w:t xml:space="preserve"> </w:t>
      </w:r>
      <w:r w:rsidRPr="00261141">
        <w:rPr>
          <w:rFonts w:eastAsia="Arial"/>
          <w:color w:val="000000"/>
          <w:lang w:val="en-GB"/>
        </w:rPr>
        <w:t>integrally involved in the d</w:t>
      </w:r>
      <w:r w:rsidR="008D20E6" w:rsidRPr="00261141">
        <w:rPr>
          <w:rFonts w:eastAsia="Arial"/>
          <w:color w:val="000000"/>
          <w:lang w:val="en-GB"/>
        </w:rPr>
        <w:t>esign phase</w:t>
      </w:r>
      <w:r w:rsidRPr="00261141">
        <w:rPr>
          <w:rFonts w:eastAsia="Arial"/>
          <w:color w:val="000000"/>
          <w:lang w:val="en-GB"/>
        </w:rPr>
        <w:t xml:space="preserve">, but they </w:t>
      </w:r>
      <w:r w:rsidR="00197255" w:rsidRPr="00261141">
        <w:rPr>
          <w:rFonts w:eastAsia="Arial"/>
          <w:color w:val="000000"/>
          <w:lang w:val="en-GB"/>
        </w:rPr>
        <w:t xml:space="preserve">were </w:t>
      </w:r>
      <w:r w:rsidR="005602FC" w:rsidRPr="00261141">
        <w:rPr>
          <w:rFonts w:eastAsia="Arial"/>
          <w:color w:val="000000"/>
          <w:lang w:val="en-GB"/>
        </w:rPr>
        <w:t>experienc</w:t>
      </w:r>
      <w:r w:rsidR="00197255" w:rsidRPr="00261141">
        <w:rPr>
          <w:rFonts w:eastAsia="Arial"/>
          <w:color w:val="000000"/>
          <w:lang w:val="en-GB"/>
        </w:rPr>
        <w:t>ing</w:t>
      </w:r>
      <w:r w:rsidR="005602FC" w:rsidRPr="00261141">
        <w:rPr>
          <w:rFonts w:eastAsia="Arial"/>
          <w:color w:val="000000"/>
          <w:lang w:val="en-GB"/>
        </w:rPr>
        <w:t xml:space="preserve"> </w:t>
      </w:r>
      <w:r w:rsidR="00260259" w:rsidRPr="00261141">
        <w:rPr>
          <w:rFonts w:eastAsia="Arial"/>
          <w:lang w:val="en-GB"/>
        </w:rPr>
        <w:t xml:space="preserve">longstanding challenges </w:t>
      </w:r>
      <w:r w:rsidR="00197255" w:rsidRPr="00261141">
        <w:rPr>
          <w:rFonts w:eastAsia="Arial"/>
          <w:lang w:val="en-GB"/>
        </w:rPr>
        <w:t>that</w:t>
      </w:r>
      <w:r w:rsidR="00260259" w:rsidRPr="00261141">
        <w:rPr>
          <w:rFonts w:eastAsia="Arial"/>
          <w:lang w:val="en-GB"/>
        </w:rPr>
        <w:t xml:space="preserve"> were chronic barriers</w:t>
      </w:r>
      <w:r w:rsidRPr="00261141">
        <w:rPr>
          <w:rFonts w:eastAsia="Arial"/>
          <w:lang w:val="en-GB"/>
        </w:rPr>
        <w:t xml:space="preserve"> to their full participation in implementation</w:t>
      </w:r>
      <w:r w:rsidR="00260259" w:rsidRPr="00261141">
        <w:rPr>
          <w:rFonts w:eastAsia="Arial"/>
          <w:lang w:val="en-GB"/>
        </w:rPr>
        <w:t xml:space="preserve">. </w:t>
      </w:r>
      <w:r w:rsidRPr="00261141">
        <w:rPr>
          <w:rFonts w:eastAsia="Arial"/>
          <w:lang w:val="en-GB"/>
        </w:rPr>
        <w:t>During the programme, a</w:t>
      </w:r>
      <w:r w:rsidR="00260259" w:rsidRPr="00261141">
        <w:rPr>
          <w:rFonts w:eastAsia="Arial"/>
          <w:lang w:val="en-GB"/>
        </w:rPr>
        <w:t>n assessment</w:t>
      </w:r>
      <w:r w:rsidR="00CD26EE">
        <w:rPr>
          <w:rFonts w:eastAsia="Arial"/>
          <w:lang w:val="en-GB"/>
        </w:rPr>
        <w:t xml:space="preserve"> that</w:t>
      </w:r>
      <w:r w:rsidR="00260259" w:rsidRPr="00261141">
        <w:rPr>
          <w:rFonts w:eastAsia="Arial"/>
          <w:lang w:val="en-GB"/>
        </w:rPr>
        <w:t xml:space="preserve"> was conducted and consultations with the CS-NRG revealed gaps in relation to skills, attitudes, equipment, enabling environment, organizational development, resource mobilization,</w:t>
      </w:r>
      <w:r w:rsidR="00260259" w:rsidRPr="00261141">
        <w:rPr>
          <w:rFonts w:eastAsia="Arial"/>
          <w:color w:val="000000"/>
          <w:lang w:val="en-GB"/>
        </w:rPr>
        <w:t xml:space="preserve"> involvement of various segments of the population</w:t>
      </w:r>
      <w:r w:rsidR="00260259" w:rsidRPr="00261141">
        <w:rPr>
          <w:rFonts w:eastAsia="Arial"/>
          <w:lang w:val="en-GB"/>
        </w:rPr>
        <w:t xml:space="preserve">, </w:t>
      </w:r>
      <w:r w:rsidR="00260259" w:rsidRPr="00261141">
        <w:rPr>
          <w:rFonts w:eastAsia="Arial"/>
          <w:color w:val="000000"/>
          <w:lang w:val="en-GB"/>
        </w:rPr>
        <w:t>high reliance on a small number of volunteers, and inconsistent application of business requirements.</w:t>
      </w:r>
      <w:r w:rsidR="00FE3EED" w:rsidRPr="00261141">
        <w:rPr>
          <w:rFonts w:eastAsia="Arial"/>
          <w:color w:val="000000"/>
          <w:lang w:val="en-GB"/>
        </w:rPr>
        <w:t xml:space="preserve"> </w:t>
      </w:r>
      <w:r w:rsidR="00260259" w:rsidRPr="00261141">
        <w:rPr>
          <w:rFonts w:eastAsia="Arial"/>
          <w:lang w:val="en-GB"/>
        </w:rPr>
        <w:t>This emphasised that that capacity development activities should go beyond knowledge transfer, but that, as a programme with limited time</w:t>
      </w:r>
      <w:r w:rsidR="00AD5DE5" w:rsidRPr="00261141">
        <w:rPr>
          <w:rFonts w:eastAsia="Arial"/>
          <w:lang w:val="en-GB"/>
        </w:rPr>
        <w:t>, a</w:t>
      </w:r>
      <w:r w:rsidR="00260259" w:rsidRPr="00261141">
        <w:rPr>
          <w:rFonts w:eastAsia="Arial"/>
          <w:lang w:val="en-GB"/>
        </w:rPr>
        <w:t xml:space="preserve"> realistic approach</w:t>
      </w:r>
      <w:r w:rsidR="00AD5DE5" w:rsidRPr="00261141">
        <w:rPr>
          <w:rFonts w:eastAsia="Arial"/>
          <w:lang w:val="en-GB"/>
        </w:rPr>
        <w:t xml:space="preserve"> should be taken</w:t>
      </w:r>
      <w:r w:rsidR="00260259" w:rsidRPr="00261141">
        <w:rPr>
          <w:rFonts w:eastAsia="Arial"/>
          <w:lang w:val="en-GB"/>
        </w:rPr>
        <w:t xml:space="preserve">. </w:t>
      </w:r>
    </w:p>
    <w:p w14:paraId="24C32424" w14:textId="77777777" w:rsidR="00CF4A9D" w:rsidRPr="00261141" w:rsidRDefault="00CF4A9D" w:rsidP="00A03C73">
      <w:pPr>
        <w:jc w:val="both"/>
        <w:rPr>
          <w:rFonts w:eastAsia="Arial"/>
          <w:lang w:val="en-GB"/>
        </w:rPr>
      </w:pPr>
    </w:p>
    <w:p w14:paraId="47DEE8D5" w14:textId="1D09EC00" w:rsidR="00A03C73" w:rsidRPr="00261141" w:rsidRDefault="00A03C73" w:rsidP="00A03C73">
      <w:pPr>
        <w:jc w:val="both"/>
        <w:rPr>
          <w:rFonts w:eastAsia="Arial"/>
          <w:lang w:val="en-GB"/>
        </w:rPr>
      </w:pPr>
      <w:r w:rsidRPr="00261141">
        <w:rPr>
          <w:rFonts w:eastAsia="Arial"/>
          <w:lang w:val="en-GB"/>
        </w:rPr>
        <w:t xml:space="preserve">In order to promote meaningful CSO engagement, </w:t>
      </w:r>
      <w:r w:rsidR="00CF4A9D" w:rsidRPr="00261141">
        <w:rPr>
          <w:lang w:val="en-GB"/>
        </w:rPr>
        <w:t>a “Strategy for Mobilising and Supporting the Women’s Movement and Civil Society in Grenada through the Spotlight Initiative” was developed and approved</w:t>
      </w:r>
      <w:r w:rsidR="00FE6B1B" w:rsidRPr="00261141">
        <w:rPr>
          <w:lang w:val="en-GB"/>
        </w:rPr>
        <w:t>,</w:t>
      </w:r>
      <w:r w:rsidR="00CF4A9D" w:rsidRPr="00261141">
        <w:rPr>
          <w:lang w:val="en-GB"/>
        </w:rPr>
        <w:t xml:space="preserve"> and </w:t>
      </w:r>
      <w:r w:rsidR="00BB337B" w:rsidRPr="00261141">
        <w:rPr>
          <w:rFonts w:eastAsia="Arial"/>
          <w:lang w:val="en-GB"/>
        </w:rPr>
        <w:t>different</w:t>
      </w:r>
      <w:r w:rsidRPr="00261141">
        <w:rPr>
          <w:rFonts w:eastAsia="Arial"/>
          <w:lang w:val="en-GB"/>
        </w:rPr>
        <w:t xml:space="preserve"> </w:t>
      </w:r>
      <w:r w:rsidR="00FE6B1B" w:rsidRPr="00261141">
        <w:rPr>
          <w:rFonts w:eastAsia="Arial"/>
          <w:lang w:val="en-GB"/>
        </w:rPr>
        <w:t>practical</w:t>
      </w:r>
      <w:r w:rsidR="00124E88" w:rsidRPr="00261141">
        <w:rPr>
          <w:rFonts w:eastAsia="Arial"/>
          <w:lang w:val="en-GB"/>
        </w:rPr>
        <w:t xml:space="preserve"> so</w:t>
      </w:r>
      <w:r w:rsidR="00FE6B1B" w:rsidRPr="00261141">
        <w:rPr>
          <w:rFonts w:eastAsia="Arial"/>
          <w:lang w:val="en-GB"/>
        </w:rPr>
        <w:t>l</w:t>
      </w:r>
      <w:r w:rsidR="00124E88" w:rsidRPr="00261141">
        <w:rPr>
          <w:rFonts w:eastAsia="Arial"/>
          <w:lang w:val="en-GB"/>
        </w:rPr>
        <w:t>utions</w:t>
      </w:r>
      <w:r w:rsidRPr="00261141">
        <w:rPr>
          <w:rFonts w:eastAsia="Arial"/>
          <w:lang w:val="en-GB"/>
        </w:rPr>
        <w:t xml:space="preserve"> </w:t>
      </w:r>
      <w:r w:rsidR="00BB337B" w:rsidRPr="00261141">
        <w:rPr>
          <w:rFonts w:eastAsia="Arial"/>
          <w:lang w:val="en-GB"/>
        </w:rPr>
        <w:t xml:space="preserve">were </w:t>
      </w:r>
      <w:r w:rsidRPr="00261141">
        <w:rPr>
          <w:rFonts w:eastAsia="Arial"/>
          <w:lang w:val="en-GB"/>
        </w:rPr>
        <w:t xml:space="preserve">employed: </w:t>
      </w:r>
    </w:p>
    <w:p w14:paraId="5F97C336" w14:textId="424CF2A4" w:rsidR="00B87818" w:rsidRPr="00261141" w:rsidRDefault="00B87818" w:rsidP="002209F0">
      <w:pPr>
        <w:numPr>
          <w:ilvl w:val="2"/>
          <w:numId w:val="27"/>
        </w:numPr>
        <w:pBdr>
          <w:top w:val="nil"/>
          <w:left w:val="nil"/>
          <w:bottom w:val="nil"/>
          <w:right w:val="nil"/>
          <w:between w:val="nil"/>
        </w:pBdr>
        <w:ind w:left="851" w:hanging="284"/>
        <w:jc w:val="both"/>
        <w:rPr>
          <w:rFonts w:eastAsia="Arial"/>
          <w:color w:val="000000"/>
          <w:lang w:val="en-GB"/>
        </w:rPr>
      </w:pPr>
      <w:r w:rsidRPr="00261141">
        <w:rPr>
          <w:lang w:val="en-GB"/>
        </w:rPr>
        <w:t xml:space="preserve">Wide </w:t>
      </w:r>
      <w:r w:rsidR="00FE6B1B" w:rsidRPr="00261141">
        <w:rPr>
          <w:lang w:val="en-GB"/>
        </w:rPr>
        <w:t>and rep</w:t>
      </w:r>
      <w:r w:rsidR="002B7B16" w:rsidRPr="00261141">
        <w:rPr>
          <w:lang w:val="en-GB"/>
        </w:rPr>
        <w:t xml:space="preserve">eated </w:t>
      </w:r>
      <w:r w:rsidRPr="00261141">
        <w:rPr>
          <w:lang w:val="en-GB"/>
        </w:rPr>
        <w:t xml:space="preserve">distribution of calls for proposals. </w:t>
      </w:r>
    </w:p>
    <w:p w14:paraId="380DE191" w14:textId="1D0553D3" w:rsidR="00A03C73" w:rsidRPr="00261141" w:rsidRDefault="00180111" w:rsidP="002209F0">
      <w:pPr>
        <w:numPr>
          <w:ilvl w:val="2"/>
          <w:numId w:val="27"/>
        </w:numPr>
        <w:pBdr>
          <w:top w:val="nil"/>
          <w:left w:val="nil"/>
          <w:bottom w:val="nil"/>
          <w:right w:val="nil"/>
          <w:between w:val="nil"/>
        </w:pBdr>
        <w:ind w:left="851" w:hanging="284"/>
        <w:jc w:val="both"/>
        <w:rPr>
          <w:rFonts w:eastAsia="Arial"/>
          <w:color w:val="000000"/>
          <w:lang w:val="en-GB"/>
        </w:rPr>
      </w:pPr>
      <w:r w:rsidRPr="00261141">
        <w:rPr>
          <w:rFonts w:eastAsia="Arial"/>
          <w:color w:val="000000"/>
          <w:lang w:val="en-GB"/>
        </w:rPr>
        <w:t>M</w:t>
      </w:r>
      <w:r w:rsidR="00A03C73" w:rsidRPr="00261141">
        <w:rPr>
          <w:rFonts w:eastAsia="Arial"/>
          <w:color w:val="000000"/>
          <w:lang w:val="en-GB"/>
        </w:rPr>
        <w:t>eeting</w:t>
      </w:r>
      <w:r w:rsidR="002B7B16" w:rsidRPr="00261141">
        <w:rPr>
          <w:rFonts w:eastAsia="Arial"/>
          <w:color w:val="000000"/>
          <w:lang w:val="en-GB"/>
        </w:rPr>
        <w:t>s</w:t>
      </w:r>
      <w:r w:rsidR="00A03C73" w:rsidRPr="00261141">
        <w:rPr>
          <w:rFonts w:eastAsia="Arial"/>
          <w:color w:val="000000"/>
          <w:lang w:val="en-GB"/>
        </w:rPr>
        <w:t xml:space="preserve"> with potential applicants to introduce them to the opportunities for funding </w:t>
      </w:r>
      <w:r w:rsidR="006B1DD5" w:rsidRPr="00261141">
        <w:rPr>
          <w:rFonts w:eastAsia="Arial"/>
          <w:color w:val="000000"/>
          <w:lang w:val="en-GB"/>
        </w:rPr>
        <w:t>and h</w:t>
      </w:r>
      <w:r w:rsidRPr="00261141">
        <w:rPr>
          <w:rFonts w:eastAsia="Arial"/>
          <w:color w:val="000000"/>
          <w:lang w:val="en-GB"/>
        </w:rPr>
        <w:t xml:space="preserve">olding </w:t>
      </w:r>
      <w:r w:rsidR="00E1075D" w:rsidRPr="00261141">
        <w:rPr>
          <w:rFonts w:eastAsia="Arial"/>
          <w:color w:val="000000"/>
          <w:lang w:val="en-GB"/>
        </w:rPr>
        <w:t>workshops</w:t>
      </w:r>
      <w:r w:rsidR="00BB337B" w:rsidRPr="00261141">
        <w:rPr>
          <w:rFonts w:eastAsia="Arial"/>
          <w:color w:val="000000"/>
          <w:lang w:val="en-GB"/>
        </w:rPr>
        <w:t xml:space="preserve"> when calls for proposals were </w:t>
      </w:r>
      <w:r w:rsidR="00E1075D" w:rsidRPr="00261141">
        <w:rPr>
          <w:rFonts w:eastAsia="Arial"/>
          <w:color w:val="000000"/>
          <w:lang w:val="en-GB"/>
        </w:rPr>
        <w:t xml:space="preserve">being </w:t>
      </w:r>
      <w:r w:rsidR="00BB337B" w:rsidRPr="00261141">
        <w:rPr>
          <w:rFonts w:eastAsia="Arial"/>
          <w:color w:val="000000"/>
          <w:lang w:val="en-GB"/>
        </w:rPr>
        <w:t>issued</w:t>
      </w:r>
      <w:r w:rsidR="006B1DD5" w:rsidRPr="00261141">
        <w:rPr>
          <w:rFonts w:eastAsia="Arial"/>
          <w:color w:val="000000"/>
          <w:lang w:val="en-GB"/>
        </w:rPr>
        <w:t>.</w:t>
      </w:r>
      <w:r w:rsidR="00A03C73" w:rsidRPr="00261141">
        <w:rPr>
          <w:rFonts w:eastAsia="Arial"/>
          <w:color w:val="000000"/>
          <w:lang w:val="en-GB"/>
        </w:rPr>
        <w:t xml:space="preserve"> </w:t>
      </w:r>
    </w:p>
    <w:p w14:paraId="0261391D" w14:textId="77777777" w:rsidR="00697272" w:rsidRPr="00261141" w:rsidRDefault="00697272" w:rsidP="002209F0">
      <w:pPr>
        <w:numPr>
          <w:ilvl w:val="2"/>
          <w:numId w:val="27"/>
        </w:numPr>
        <w:pBdr>
          <w:top w:val="nil"/>
          <w:left w:val="nil"/>
          <w:bottom w:val="nil"/>
          <w:right w:val="nil"/>
          <w:between w:val="nil"/>
        </w:pBdr>
        <w:ind w:left="851" w:hanging="284"/>
        <w:jc w:val="both"/>
        <w:rPr>
          <w:rFonts w:eastAsia="Arial"/>
          <w:color w:val="000000"/>
          <w:lang w:val="en-GB"/>
        </w:rPr>
      </w:pPr>
      <w:r w:rsidRPr="00261141">
        <w:rPr>
          <w:rFonts w:eastAsia="Arial"/>
          <w:color w:val="000000"/>
          <w:lang w:val="en-GB"/>
        </w:rPr>
        <w:t xml:space="preserve">Utilising simplified application processes under the small grants modality.  </w:t>
      </w:r>
    </w:p>
    <w:p w14:paraId="07934A7A" w14:textId="13447B0E" w:rsidR="00A03C73" w:rsidRPr="00261141" w:rsidRDefault="00A03C73" w:rsidP="002209F0">
      <w:pPr>
        <w:numPr>
          <w:ilvl w:val="2"/>
          <w:numId w:val="27"/>
        </w:numPr>
        <w:pBdr>
          <w:top w:val="nil"/>
          <w:left w:val="nil"/>
          <w:bottom w:val="nil"/>
          <w:right w:val="nil"/>
          <w:between w:val="nil"/>
        </w:pBdr>
        <w:ind w:left="851" w:hanging="284"/>
        <w:jc w:val="both"/>
        <w:rPr>
          <w:rFonts w:eastAsia="Arial"/>
          <w:color w:val="000000"/>
          <w:lang w:val="en-GB"/>
        </w:rPr>
      </w:pPr>
      <w:r w:rsidRPr="00261141">
        <w:rPr>
          <w:rFonts w:eastAsia="Arial"/>
          <w:color w:val="000000"/>
          <w:lang w:val="en-GB"/>
        </w:rPr>
        <w:t>Conducting market research to develop a list of civil society organizations</w:t>
      </w:r>
      <w:r w:rsidR="00B87818" w:rsidRPr="00261141">
        <w:rPr>
          <w:rFonts w:eastAsia="Arial"/>
          <w:color w:val="000000"/>
          <w:lang w:val="en-GB"/>
        </w:rPr>
        <w:t>, including academic institutions</w:t>
      </w:r>
      <w:r w:rsidR="001A6526" w:rsidRPr="00261141">
        <w:rPr>
          <w:rFonts w:eastAsia="Arial"/>
          <w:color w:val="000000"/>
          <w:lang w:val="en-GB"/>
        </w:rPr>
        <w:t xml:space="preserve"> and </w:t>
      </w:r>
      <w:r w:rsidR="001A6526" w:rsidRPr="00261141">
        <w:rPr>
          <w:lang w:val="en-GB"/>
        </w:rPr>
        <w:t>diversif</w:t>
      </w:r>
      <w:r w:rsidR="009A3AF1" w:rsidRPr="00261141">
        <w:rPr>
          <w:lang w:val="en-GB"/>
        </w:rPr>
        <w:t>y</w:t>
      </w:r>
      <w:r w:rsidR="001A6526" w:rsidRPr="00261141">
        <w:rPr>
          <w:lang w:val="en-GB"/>
        </w:rPr>
        <w:t>ing the CSOs</w:t>
      </w:r>
      <w:r w:rsidR="00B87818" w:rsidRPr="00261141">
        <w:rPr>
          <w:rFonts w:eastAsia="Arial"/>
          <w:color w:val="000000"/>
          <w:lang w:val="en-GB"/>
        </w:rPr>
        <w:t xml:space="preserve"> </w:t>
      </w:r>
      <w:r w:rsidRPr="00261141">
        <w:rPr>
          <w:rFonts w:eastAsia="Arial"/>
          <w:color w:val="000000"/>
          <w:lang w:val="en-GB"/>
        </w:rPr>
        <w:t xml:space="preserve">that could be </w:t>
      </w:r>
      <w:r w:rsidR="00697272" w:rsidRPr="00261141">
        <w:rPr>
          <w:rFonts w:eastAsia="Arial"/>
          <w:color w:val="000000"/>
          <w:lang w:val="en-GB"/>
        </w:rPr>
        <w:t>engaged</w:t>
      </w:r>
      <w:r w:rsidRPr="00261141">
        <w:rPr>
          <w:rFonts w:eastAsia="Arial"/>
          <w:color w:val="000000"/>
          <w:lang w:val="en-GB"/>
        </w:rPr>
        <w:t xml:space="preserve"> </w:t>
      </w:r>
      <w:r w:rsidR="00697272" w:rsidRPr="00261141">
        <w:rPr>
          <w:rFonts w:eastAsia="Arial"/>
          <w:color w:val="000000"/>
          <w:lang w:val="en-GB"/>
        </w:rPr>
        <w:t>in</w:t>
      </w:r>
      <w:r w:rsidR="002B7B16" w:rsidRPr="00261141">
        <w:rPr>
          <w:lang w:val="en-GB"/>
        </w:rPr>
        <w:t xml:space="preserve"> addressing EVAWG</w:t>
      </w:r>
      <w:r w:rsidR="006B1DD5" w:rsidRPr="00261141">
        <w:rPr>
          <w:rFonts w:eastAsia="Arial"/>
          <w:color w:val="000000"/>
          <w:lang w:val="en-GB"/>
        </w:rPr>
        <w:t>.</w:t>
      </w:r>
      <w:r w:rsidRPr="00261141">
        <w:rPr>
          <w:rFonts w:eastAsia="Arial"/>
          <w:color w:val="000000"/>
          <w:lang w:val="en-GB"/>
        </w:rPr>
        <w:t xml:space="preserve"> </w:t>
      </w:r>
    </w:p>
    <w:p w14:paraId="204A1B83" w14:textId="77777777" w:rsidR="00E6383F" w:rsidRDefault="00292C3E" w:rsidP="00E6383F">
      <w:pPr>
        <w:numPr>
          <w:ilvl w:val="2"/>
          <w:numId w:val="27"/>
        </w:numPr>
        <w:pBdr>
          <w:top w:val="nil"/>
          <w:left w:val="nil"/>
          <w:bottom w:val="nil"/>
          <w:right w:val="nil"/>
          <w:between w:val="nil"/>
        </w:pBdr>
        <w:spacing w:after="160" w:line="259" w:lineRule="auto"/>
        <w:ind w:left="851" w:hanging="284"/>
        <w:jc w:val="both"/>
        <w:rPr>
          <w:lang w:val="en-GB"/>
        </w:rPr>
      </w:pPr>
      <w:r w:rsidRPr="00261141">
        <w:rPr>
          <w:lang w:val="en-GB"/>
        </w:rPr>
        <w:t xml:space="preserve">Inviting partnerships between registered CSOs that met the criteria and smaller ones. </w:t>
      </w:r>
    </w:p>
    <w:p w14:paraId="4E35380C" w14:textId="3F55EA75" w:rsidR="00E6383F" w:rsidRPr="00E6383F" w:rsidRDefault="00292C3E" w:rsidP="000F34C6">
      <w:pPr>
        <w:numPr>
          <w:ilvl w:val="2"/>
          <w:numId w:val="27"/>
        </w:numPr>
        <w:pBdr>
          <w:top w:val="nil"/>
          <w:left w:val="nil"/>
          <w:bottom w:val="nil"/>
          <w:right w:val="nil"/>
          <w:between w:val="nil"/>
        </w:pBdr>
        <w:spacing w:after="160" w:line="259" w:lineRule="auto"/>
        <w:ind w:left="851" w:hanging="284"/>
        <w:jc w:val="both"/>
        <w:rPr>
          <w:lang w:val="en-GB"/>
        </w:rPr>
      </w:pPr>
      <w:r w:rsidRPr="00E6383F">
        <w:rPr>
          <w:lang w:val="en-GB"/>
        </w:rPr>
        <w:t>Facilitating partnerships between CSOs and Government, in particular the Ministry of Gender Affairs, the Ministry of Youth and the</w:t>
      </w:r>
      <w:r w:rsidR="00034FA6">
        <w:rPr>
          <w:lang w:val="en-GB"/>
        </w:rPr>
        <w:t xml:space="preserve"> Office of the </w:t>
      </w:r>
      <w:r w:rsidRPr="00E6383F">
        <w:rPr>
          <w:lang w:val="en-GB"/>
        </w:rPr>
        <w:t xml:space="preserve">Houses of Parliament. </w:t>
      </w:r>
    </w:p>
    <w:p w14:paraId="7F9DD94C" w14:textId="77777777" w:rsidR="00FB2B63" w:rsidRPr="00E6383F" w:rsidRDefault="009B7ADD" w:rsidP="000F34C6">
      <w:pPr>
        <w:numPr>
          <w:ilvl w:val="2"/>
          <w:numId w:val="27"/>
        </w:numPr>
        <w:pBdr>
          <w:top w:val="nil"/>
          <w:left w:val="nil"/>
          <w:bottom w:val="nil"/>
          <w:right w:val="nil"/>
          <w:between w:val="nil"/>
        </w:pBdr>
        <w:spacing w:after="160" w:line="259" w:lineRule="auto"/>
        <w:ind w:left="851" w:hanging="284"/>
        <w:jc w:val="both"/>
        <w:rPr>
          <w:lang w:val="en-GB"/>
        </w:rPr>
      </w:pPr>
      <w:r w:rsidRPr="00E6383F">
        <w:rPr>
          <w:lang w:val="en-GB"/>
        </w:rPr>
        <w:t xml:space="preserve">Providing a CSO Support Consultant to </w:t>
      </w:r>
      <w:r w:rsidR="00FB2B63" w:rsidRPr="00E6383F">
        <w:rPr>
          <w:lang w:val="en-GB"/>
        </w:rPr>
        <w:t>provide ongoing assistance to</w:t>
      </w:r>
      <w:r w:rsidRPr="00E6383F">
        <w:rPr>
          <w:lang w:val="en-GB"/>
        </w:rPr>
        <w:t xml:space="preserve"> CSOs </w:t>
      </w:r>
      <w:r w:rsidR="00831AF4" w:rsidRPr="00E6383F">
        <w:rPr>
          <w:lang w:val="en-GB"/>
        </w:rPr>
        <w:t xml:space="preserve">for several months. </w:t>
      </w:r>
    </w:p>
    <w:p w14:paraId="6D26D066" w14:textId="4B7F26BE" w:rsidR="005029EB" w:rsidRPr="00261141" w:rsidRDefault="00603D9D" w:rsidP="002209F0">
      <w:pPr>
        <w:numPr>
          <w:ilvl w:val="2"/>
          <w:numId w:val="27"/>
        </w:numPr>
        <w:pBdr>
          <w:top w:val="nil"/>
          <w:left w:val="nil"/>
          <w:bottom w:val="nil"/>
          <w:right w:val="nil"/>
          <w:between w:val="nil"/>
        </w:pBdr>
        <w:ind w:left="851" w:hanging="284"/>
        <w:jc w:val="both"/>
        <w:rPr>
          <w:lang w:val="en-GB"/>
        </w:rPr>
      </w:pPr>
      <w:r w:rsidRPr="00261141">
        <w:rPr>
          <w:lang w:val="en-GB"/>
        </w:rPr>
        <w:t xml:space="preserve">Conducting </w:t>
      </w:r>
      <w:r w:rsidR="00424E50" w:rsidRPr="00261141">
        <w:rPr>
          <w:lang w:val="en-GB"/>
        </w:rPr>
        <w:t xml:space="preserve">a </w:t>
      </w:r>
      <w:r w:rsidR="006C61ED" w:rsidRPr="00261141">
        <w:rPr>
          <w:lang w:val="en-GB"/>
        </w:rPr>
        <w:t xml:space="preserve">4-month CSO </w:t>
      </w:r>
      <w:r w:rsidRPr="00261141">
        <w:rPr>
          <w:lang w:val="en-GB"/>
        </w:rPr>
        <w:t xml:space="preserve">capacity building </w:t>
      </w:r>
      <w:r w:rsidR="006C61ED" w:rsidRPr="00261141">
        <w:rPr>
          <w:lang w:val="en-GB"/>
        </w:rPr>
        <w:t>programme</w:t>
      </w:r>
      <w:r w:rsidR="00CB6DF2" w:rsidRPr="00261141">
        <w:rPr>
          <w:lang w:val="en-GB"/>
        </w:rPr>
        <w:t>, in conjunction</w:t>
      </w:r>
      <w:r w:rsidR="006C61ED" w:rsidRPr="00261141">
        <w:rPr>
          <w:lang w:val="en-GB"/>
        </w:rPr>
        <w:t xml:space="preserve"> </w:t>
      </w:r>
      <w:r w:rsidR="00424E50" w:rsidRPr="00261141">
        <w:rPr>
          <w:lang w:val="en-GB"/>
        </w:rPr>
        <w:t>with Guyana</w:t>
      </w:r>
      <w:r w:rsidRPr="00261141">
        <w:rPr>
          <w:lang w:val="en-GB"/>
        </w:rPr>
        <w:t xml:space="preserve">. </w:t>
      </w:r>
      <w:r w:rsidR="00831AF4" w:rsidRPr="00261141">
        <w:rPr>
          <w:lang w:val="en-GB"/>
        </w:rPr>
        <w:t xml:space="preserve"> </w:t>
      </w:r>
    </w:p>
    <w:p w14:paraId="37B5B193" w14:textId="77777777" w:rsidR="00FC734E" w:rsidRPr="00261141" w:rsidRDefault="00FC734E" w:rsidP="008C2F61">
      <w:pPr>
        <w:jc w:val="both"/>
        <w:rPr>
          <w:lang w:val="en-GB"/>
        </w:rPr>
      </w:pPr>
    </w:p>
    <w:p w14:paraId="623B6E74" w14:textId="1BC4F2E7" w:rsidR="000D20D7" w:rsidRPr="00261141" w:rsidRDefault="00A415BD" w:rsidP="00224701">
      <w:pPr>
        <w:jc w:val="both"/>
        <w:rPr>
          <w:lang w:val="en-GB"/>
        </w:rPr>
      </w:pPr>
      <w:r w:rsidRPr="00261141">
        <w:rPr>
          <w:lang w:val="en-GB"/>
        </w:rPr>
        <w:t xml:space="preserve">The Programme Team worked </w:t>
      </w:r>
      <w:r w:rsidR="00FE3EED" w:rsidRPr="00261141">
        <w:rPr>
          <w:lang w:val="en-GB"/>
        </w:rPr>
        <w:t xml:space="preserve">diligently to ensure </w:t>
      </w:r>
      <w:r w:rsidR="00B7065A">
        <w:rPr>
          <w:lang w:val="en-GB"/>
        </w:rPr>
        <w:t xml:space="preserve">active </w:t>
      </w:r>
      <w:r w:rsidR="00FE3EED" w:rsidRPr="00261141">
        <w:rPr>
          <w:lang w:val="en-GB"/>
        </w:rPr>
        <w:t>CSO engagement</w:t>
      </w:r>
      <w:r w:rsidR="006635FB" w:rsidRPr="00261141">
        <w:rPr>
          <w:lang w:val="en-GB"/>
        </w:rPr>
        <w:t xml:space="preserve">, and as </w:t>
      </w:r>
      <w:r w:rsidR="0057572C" w:rsidRPr="00261141">
        <w:rPr>
          <w:lang w:val="en-GB"/>
        </w:rPr>
        <w:t xml:space="preserve">a result of </w:t>
      </w:r>
      <w:r w:rsidR="006635FB" w:rsidRPr="00261141">
        <w:rPr>
          <w:lang w:val="en-GB"/>
        </w:rPr>
        <w:t xml:space="preserve">applying </w:t>
      </w:r>
      <w:r w:rsidR="0057572C" w:rsidRPr="00261141">
        <w:rPr>
          <w:lang w:val="en-GB"/>
        </w:rPr>
        <w:t xml:space="preserve">these </w:t>
      </w:r>
      <w:r w:rsidR="00FE6B1B" w:rsidRPr="00261141">
        <w:rPr>
          <w:lang w:val="en-GB"/>
        </w:rPr>
        <w:t>solutions</w:t>
      </w:r>
      <w:r w:rsidR="006635FB" w:rsidRPr="00261141">
        <w:rPr>
          <w:lang w:val="en-GB"/>
        </w:rPr>
        <w:t xml:space="preserve">, </w:t>
      </w:r>
      <w:r w:rsidR="0078251C" w:rsidRPr="00261141">
        <w:rPr>
          <w:lang w:val="en-GB"/>
        </w:rPr>
        <w:t>at least thirty-one (31) women’s rights organisations and other civil society organisations received various forms of support, with seventeen (17) of them receiving grants to implement activities under the programme and build their capacity. T</w:t>
      </w:r>
      <w:r w:rsidR="006635FB" w:rsidRPr="00261141">
        <w:rPr>
          <w:lang w:val="en-GB"/>
        </w:rPr>
        <w:t>he</w:t>
      </w:r>
      <w:r w:rsidR="0078251C" w:rsidRPr="00261141">
        <w:rPr>
          <w:lang w:val="en-GB"/>
        </w:rPr>
        <w:t xml:space="preserve"> </w:t>
      </w:r>
      <w:r w:rsidR="006635FB" w:rsidRPr="00261141">
        <w:rPr>
          <w:lang w:val="en-GB"/>
        </w:rPr>
        <w:t>following were accomplished</w:t>
      </w:r>
      <w:r w:rsidR="0057572C" w:rsidRPr="00261141">
        <w:rPr>
          <w:lang w:val="en-GB"/>
        </w:rPr>
        <w:t>:</w:t>
      </w:r>
      <w:r w:rsidR="00E5552F" w:rsidRPr="00261141">
        <w:rPr>
          <w:lang w:val="en-GB"/>
        </w:rPr>
        <w:t xml:space="preserve"> </w:t>
      </w:r>
      <w:r w:rsidR="000D20D7" w:rsidRPr="00261141">
        <w:rPr>
          <w:lang w:val="en-GB"/>
        </w:rPr>
        <w:t xml:space="preserve"> </w:t>
      </w:r>
    </w:p>
    <w:p w14:paraId="2BDEB0D3" w14:textId="55E9FEB2" w:rsidR="003551D1" w:rsidRPr="00261141" w:rsidRDefault="00CD162F" w:rsidP="002209F0">
      <w:pPr>
        <w:pStyle w:val="ListParagraph"/>
        <w:numPr>
          <w:ilvl w:val="0"/>
          <w:numId w:val="25"/>
        </w:numPr>
        <w:jc w:val="both"/>
        <w:rPr>
          <w:lang w:val="en-GB"/>
        </w:rPr>
      </w:pPr>
      <w:r w:rsidRPr="00261141">
        <w:rPr>
          <w:lang w:val="en-GB"/>
        </w:rPr>
        <w:t>Six (6)</w:t>
      </w:r>
      <w:r w:rsidR="003551D1" w:rsidRPr="00261141">
        <w:rPr>
          <w:lang w:val="en-GB"/>
        </w:rPr>
        <w:t xml:space="preserve"> CSOs scaled up services to survivors</w:t>
      </w:r>
      <w:r w:rsidR="00B7065A">
        <w:rPr>
          <w:lang w:val="en-GB"/>
        </w:rPr>
        <w:t xml:space="preserve"> of violence</w:t>
      </w:r>
      <w:r w:rsidR="00FE7927" w:rsidRPr="00261141">
        <w:rPr>
          <w:lang w:val="en-GB"/>
        </w:rPr>
        <w:t>.</w:t>
      </w:r>
      <w:r w:rsidR="003551D1" w:rsidRPr="00261141">
        <w:rPr>
          <w:lang w:val="en-GB"/>
        </w:rPr>
        <w:t xml:space="preserve"> </w:t>
      </w:r>
    </w:p>
    <w:p w14:paraId="556930E4" w14:textId="4C98677A" w:rsidR="00193896" w:rsidRPr="00261141" w:rsidRDefault="00193896" w:rsidP="002209F0">
      <w:pPr>
        <w:pStyle w:val="ListParagraph"/>
        <w:numPr>
          <w:ilvl w:val="0"/>
          <w:numId w:val="25"/>
        </w:numPr>
        <w:jc w:val="both"/>
        <w:rPr>
          <w:lang w:val="en-GB"/>
        </w:rPr>
      </w:pPr>
      <w:r w:rsidRPr="00261141">
        <w:rPr>
          <w:lang w:val="en-GB"/>
        </w:rPr>
        <w:t xml:space="preserve">Five </w:t>
      </w:r>
      <w:r w:rsidR="00F232F4" w:rsidRPr="00261141">
        <w:rPr>
          <w:lang w:val="en-GB"/>
        </w:rPr>
        <w:t xml:space="preserve">(5) </w:t>
      </w:r>
      <w:r w:rsidRPr="00261141">
        <w:rPr>
          <w:lang w:val="en-GB"/>
        </w:rPr>
        <w:t xml:space="preserve">WROs </w:t>
      </w:r>
      <w:r w:rsidR="001A6526" w:rsidRPr="00261141">
        <w:rPr>
          <w:lang w:val="en-GB"/>
        </w:rPr>
        <w:t xml:space="preserve">were supported to harness their leadership and coordinating roles on the issues relating to ending violence against women. </w:t>
      </w:r>
    </w:p>
    <w:p w14:paraId="79155C4C" w14:textId="132C7FB1" w:rsidR="000D20D7" w:rsidRPr="00261141" w:rsidRDefault="00E5552F" w:rsidP="002209F0">
      <w:pPr>
        <w:pStyle w:val="ListParagraph"/>
        <w:numPr>
          <w:ilvl w:val="0"/>
          <w:numId w:val="25"/>
        </w:numPr>
        <w:jc w:val="both"/>
        <w:rPr>
          <w:lang w:val="en-GB"/>
        </w:rPr>
      </w:pPr>
      <w:r w:rsidRPr="00261141">
        <w:rPr>
          <w:lang w:val="en-GB"/>
        </w:rPr>
        <w:t>Five (</w:t>
      </w:r>
      <w:r w:rsidR="000D20D7" w:rsidRPr="00261141">
        <w:rPr>
          <w:lang w:val="en-GB"/>
        </w:rPr>
        <w:t>5</w:t>
      </w:r>
      <w:r w:rsidRPr="00261141">
        <w:rPr>
          <w:lang w:val="en-GB"/>
        </w:rPr>
        <w:t>)</w:t>
      </w:r>
      <w:r w:rsidR="000D20D7" w:rsidRPr="00261141">
        <w:rPr>
          <w:lang w:val="en-GB"/>
        </w:rPr>
        <w:t xml:space="preserve"> CSOs received direct support from the CSO Support Consultant in the development of their core programmes, based on an organizational needs assessment with each organisation</w:t>
      </w:r>
      <w:r w:rsidR="00FE7927" w:rsidRPr="00261141">
        <w:rPr>
          <w:lang w:val="en-GB"/>
        </w:rPr>
        <w:t>.</w:t>
      </w:r>
      <w:r w:rsidR="000D20D7" w:rsidRPr="00261141">
        <w:rPr>
          <w:lang w:val="en-GB"/>
        </w:rPr>
        <w:t xml:space="preserve"> </w:t>
      </w:r>
    </w:p>
    <w:p w14:paraId="3408DDC2" w14:textId="77777777" w:rsidR="00FE7927" w:rsidRPr="00261141" w:rsidRDefault="00FE7927" w:rsidP="002209F0">
      <w:pPr>
        <w:pStyle w:val="ListParagraph"/>
        <w:numPr>
          <w:ilvl w:val="0"/>
          <w:numId w:val="25"/>
        </w:numPr>
        <w:jc w:val="both"/>
        <w:rPr>
          <w:lang w:val="en-GB"/>
        </w:rPr>
      </w:pPr>
      <w:r w:rsidRPr="00261141">
        <w:rPr>
          <w:lang w:val="en-GB"/>
        </w:rPr>
        <w:t xml:space="preserve">Six (6) CSOs participated in a 2-day training of which 5 prepared short promotional videos. </w:t>
      </w:r>
    </w:p>
    <w:p w14:paraId="39B4BA57" w14:textId="6DFC1BA4" w:rsidR="006622B2" w:rsidRPr="00261141" w:rsidRDefault="006622B2" w:rsidP="002209F0">
      <w:pPr>
        <w:pStyle w:val="ListParagraph"/>
        <w:numPr>
          <w:ilvl w:val="0"/>
          <w:numId w:val="25"/>
        </w:numPr>
        <w:jc w:val="both"/>
        <w:rPr>
          <w:lang w:val="en-GB"/>
        </w:rPr>
      </w:pPr>
      <w:r w:rsidRPr="00261141">
        <w:rPr>
          <w:lang w:val="en-GB"/>
        </w:rPr>
        <w:t>One (1) CSO that provides information and services to members of the LGBTQ community and other vulnerable and hidden populations receive</w:t>
      </w:r>
      <w:r w:rsidR="0013671E" w:rsidRPr="00261141">
        <w:rPr>
          <w:lang w:val="en-GB"/>
        </w:rPr>
        <w:t>d various grants</w:t>
      </w:r>
      <w:r w:rsidR="00FE7927" w:rsidRPr="00261141">
        <w:rPr>
          <w:lang w:val="en-GB"/>
        </w:rPr>
        <w:t xml:space="preserve">. </w:t>
      </w:r>
    </w:p>
    <w:p w14:paraId="0885BD1D" w14:textId="6BB84C38" w:rsidR="000D20D7" w:rsidRPr="00261141" w:rsidRDefault="002C44E1" w:rsidP="002209F0">
      <w:pPr>
        <w:pStyle w:val="ListParagraph"/>
        <w:numPr>
          <w:ilvl w:val="0"/>
          <w:numId w:val="25"/>
        </w:numPr>
        <w:jc w:val="both"/>
        <w:rPr>
          <w:lang w:val="en-GB"/>
        </w:rPr>
      </w:pPr>
      <w:r>
        <w:rPr>
          <w:lang w:val="en-GB"/>
        </w:rPr>
        <w:t>Four</w:t>
      </w:r>
      <w:r w:rsidR="00E5552F" w:rsidRPr="00261141">
        <w:rPr>
          <w:lang w:val="en-GB"/>
        </w:rPr>
        <w:t xml:space="preserve"> (</w:t>
      </w:r>
      <w:r>
        <w:rPr>
          <w:lang w:val="en-GB"/>
        </w:rPr>
        <w:t>4</w:t>
      </w:r>
      <w:r w:rsidR="00E5552F" w:rsidRPr="00261141">
        <w:rPr>
          <w:lang w:val="en-GB"/>
        </w:rPr>
        <w:t>)</w:t>
      </w:r>
      <w:r w:rsidR="000D20D7" w:rsidRPr="00261141">
        <w:rPr>
          <w:lang w:val="en-GB"/>
        </w:rPr>
        <w:t xml:space="preserve"> CSOs developed an MOU </w:t>
      </w:r>
      <w:r w:rsidR="003306E3">
        <w:rPr>
          <w:lang w:val="en-GB"/>
        </w:rPr>
        <w:t xml:space="preserve">among themselves </w:t>
      </w:r>
      <w:r w:rsidR="000D20D7" w:rsidRPr="00261141">
        <w:rPr>
          <w:lang w:val="en-GB"/>
        </w:rPr>
        <w:t>on working closer to deliver services to vulnerable clients</w:t>
      </w:r>
      <w:r w:rsidR="00FE7927" w:rsidRPr="00261141">
        <w:rPr>
          <w:lang w:val="en-GB"/>
        </w:rPr>
        <w:t xml:space="preserve">. </w:t>
      </w:r>
      <w:r w:rsidR="000D20D7" w:rsidRPr="00261141">
        <w:rPr>
          <w:lang w:val="en-GB"/>
        </w:rPr>
        <w:t xml:space="preserve"> </w:t>
      </w:r>
    </w:p>
    <w:p w14:paraId="0DB4BF21" w14:textId="0ABCBB18" w:rsidR="000D20D7" w:rsidRPr="00261141" w:rsidRDefault="000D20D7" w:rsidP="002209F0">
      <w:pPr>
        <w:pStyle w:val="ListParagraph"/>
        <w:numPr>
          <w:ilvl w:val="0"/>
          <w:numId w:val="25"/>
        </w:numPr>
        <w:jc w:val="both"/>
        <w:rPr>
          <w:lang w:val="en-GB"/>
        </w:rPr>
      </w:pPr>
      <w:r w:rsidRPr="00261141">
        <w:rPr>
          <w:lang w:val="en-GB"/>
        </w:rPr>
        <w:t>Two</w:t>
      </w:r>
      <w:r w:rsidR="00E5552F" w:rsidRPr="00261141">
        <w:rPr>
          <w:lang w:val="en-GB"/>
        </w:rPr>
        <w:t xml:space="preserve"> (2)</w:t>
      </w:r>
      <w:r w:rsidRPr="00261141">
        <w:rPr>
          <w:lang w:val="en-GB"/>
        </w:rPr>
        <w:t xml:space="preserve"> CSOs worked together to access and implement a grant under the programme. </w:t>
      </w:r>
    </w:p>
    <w:p w14:paraId="74721C64" w14:textId="3CD431ED" w:rsidR="00A434EB" w:rsidRPr="00261141" w:rsidRDefault="00D30AF0" w:rsidP="002209F0">
      <w:pPr>
        <w:pStyle w:val="ListParagraph"/>
        <w:numPr>
          <w:ilvl w:val="0"/>
          <w:numId w:val="25"/>
        </w:numPr>
        <w:jc w:val="both"/>
        <w:rPr>
          <w:lang w:val="en-GB"/>
        </w:rPr>
      </w:pPr>
      <w:r w:rsidRPr="00261141">
        <w:rPr>
          <w:lang w:val="en-GB"/>
        </w:rPr>
        <w:t>T</w:t>
      </w:r>
      <w:r w:rsidR="00A434EB" w:rsidRPr="00261141">
        <w:rPr>
          <w:lang w:val="en-GB"/>
        </w:rPr>
        <w:t>hree</w:t>
      </w:r>
      <w:r w:rsidRPr="00261141">
        <w:rPr>
          <w:lang w:val="en-GB"/>
        </w:rPr>
        <w:t xml:space="preserve"> (3)</w:t>
      </w:r>
      <w:r w:rsidR="00A434EB" w:rsidRPr="00261141">
        <w:rPr>
          <w:lang w:val="en-GB"/>
        </w:rPr>
        <w:t xml:space="preserve"> academic institutions </w:t>
      </w:r>
      <w:r w:rsidRPr="00261141">
        <w:rPr>
          <w:lang w:val="en-GB"/>
        </w:rPr>
        <w:t>received grants to implement activities</w:t>
      </w:r>
      <w:r w:rsidR="00FE7927" w:rsidRPr="00261141">
        <w:rPr>
          <w:lang w:val="en-GB"/>
        </w:rPr>
        <w:t xml:space="preserve">. </w:t>
      </w:r>
    </w:p>
    <w:p w14:paraId="6A15144D" w14:textId="2CF6E262" w:rsidR="000D20D7" w:rsidRPr="00261141" w:rsidRDefault="00E5552F" w:rsidP="002209F0">
      <w:pPr>
        <w:pStyle w:val="ListParagraph"/>
        <w:numPr>
          <w:ilvl w:val="0"/>
          <w:numId w:val="25"/>
        </w:numPr>
        <w:jc w:val="both"/>
        <w:rPr>
          <w:lang w:val="en-GB"/>
        </w:rPr>
      </w:pPr>
      <w:r w:rsidRPr="00261141">
        <w:rPr>
          <w:lang w:val="en-GB"/>
        </w:rPr>
        <w:t>Six (</w:t>
      </w:r>
      <w:r w:rsidR="000D20D7" w:rsidRPr="00261141">
        <w:rPr>
          <w:lang w:val="en-GB"/>
        </w:rPr>
        <w:t>6</w:t>
      </w:r>
      <w:r w:rsidRPr="00261141">
        <w:rPr>
          <w:lang w:val="en-GB"/>
        </w:rPr>
        <w:t>)</w:t>
      </w:r>
      <w:r w:rsidR="000D20D7" w:rsidRPr="00261141">
        <w:rPr>
          <w:lang w:val="en-GB"/>
        </w:rPr>
        <w:t xml:space="preserve"> CSOs </w:t>
      </w:r>
      <w:r w:rsidR="00E961B0" w:rsidRPr="00261141">
        <w:rPr>
          <w:lang w:val="en-GB"/>
        </w:rPr>
        <w:t>we</w:t>
      </w:r>
      <w:r w:rsidRPr="00261141">
        <w:rPr>
          <w:lang w:val="en-GB"/>
        </w:rPr>
        <w:t xml:space="preserve">re </w:t>
      </w:r>
      <w:r w:rsidR="00E05C5B" w:rsidRPr="00261141">
        <w:rPr>
          <w:lang w:val="en-GB"/>
        </w:rPr>
        <w:t>scheduled to receive equipment to enable them to analyse and use data for advocacy and sustain their offices and programmes</w:t>
      </w:r>
      <w:r w:rsidR="00FE7927" w:rsidRPr="00261141">
        <w:rPr>
          <w:lang w:val="en-GB"/>
        </w:rPr>
        <w:t xml:space="preserve">. </w:t>
      </w:r>
    </w:p>
    <w:p w14:paraId="65103F22" w14:textId="4C11279A" w:rsidR="003551D1" w:rsidRPr="00261141" w:rsidRDefault="00E961B0" w:rsidP="002209F0">
      <w:pPr>
        <w:pStyle w:val="ListParagraph"/>
        <w:numPr>
          <w:ilvl w:val="0"/>
          <w:numId w:val="25"/>
        </w:numPr>
        <w:jc w:val="both"/>
        <w:rPr>
          <w:lang w:val="en-GB"/>
        </w:rPr>
      </w:pPr>
      <w:r w:rsidRPr="00261141">
        <w:rPr>
          <w:lang w:val="en-GB"/>
        </w:rPr>
        <w:t xml:space="preserve">Many </w:t>
      </w:r>
      <w:r w:rsidR="000D20D7" w:rsidRPr="00261141">
        <w:rPr>
          <w:lang w:val="en-GB"/>
        </w:rPr>
        <w:t>CSOs were provided with training in several topics, toolkits, and other materials</w:t>
      </w:r>
      <w:r w:rsidR="003847E1" w:rsidRPr="00261141">
        <w:rPr>
          <w:lang w:val="en-GB"/>
        </w:rPr>
        <w:t xml:space="preserve">. </w:t>
      </w:r>
    </w:p>
    <w:p w14:paraId="3BBA7426" w14:textId="77777777" w:rsidR="003551D1" w:rsidRPr="00261141" w:rsidRDefault="003551D1" w:rsidP="008C2F61">
      <w:pPr>
        <w:jc w:val="both"/>
        <w:rPr>
          <w:lang w:val="en-GB"/>
        </w:rPr>
      </w:pPr>
    </w:p>
    <w:p w14:paraId="46A29BF1" w14:textId="7EA1E348" w:rsidR="001A6526" w:rsidRPr="00261141" w:rsidRDefault="001A6526" w:rsidP="001A6526">
      <w:pPr>
        <w:jc w:val="both"/>
        <w:rPr>
          <w:highlight w:val="white"/>
          <w:lang w:val="en-GB"/>
        </w:rPr>
      </w:pPr>
      <w:r w:rsidRPr="00261141">
        <w:rPr>
          <w:lang w:val="en-GB"/>
        </w:rPr>
        <w:lastRenderedPageBreak/>
        <w:t>Attention was given to the WROs, thereby harnessing their leadership and coordinating roles on the issues relating to ending violence against women. The Grenada National Organisation of Women organised a consultation using a hybrid format that brought together participants from the women’s movement, other civil society organisations, Government Ministries and Departments, and in-school youth from TAMCC to discuss the issues, facilitated by lawyers and consultants. The Grenada Women Parliamentary Caucus organised and hosted a two-day Forum for current and former Parliamentarians on the theme “Parliamentarians: Working to Prevent and Respond to Gender</w:t>
      </w:r>
      <w:r w:rsidR="00C15DE8">
        <w:rPr>
          <w:lang w:val="en-GB"/>
        </w:rPr>
        <w:t>-</w:t>
      </w:r>
      <w:r w:rsidRPr="00261141">
        <w:rPr>
          <w:lang w:val="en-GB"/>
        </w:rPr>
        <w:t>Based and Family Violence”. It was the first time the Caucus held an activity such as this, and the first bi-partisan forum for Parliamentarians to discuss Gender Equality</w:t>
      </w:r>
      <w:r w:rsidR="00F86C53" w:rsidRPr="00261141">
        <w:rPr>
          <w:lang w:val="en-GB"/>
        </w:rPr>
        <w:t xml:space="preserve"> and they reported that they are more aware of the issues of gender inequality and VAWG, th</w:t>
      </w:r>
      <w:r w:rsidR="005F00D0">
        <w:rPr>
          <w:lang w:val="en-GB"/>
        </w:rPr>
        <w:t>e</w:t>
      </w:r>
      <w:r w:rsidR="00F86C53" w:rsidRPr="00261141">
        <w:rPr>
          <w:lang w:val="en-GB"/>
        </w:rPr>
        <w:t>y have increased knowledge and confidence to engage their peers on issues affecting women and girls, and ha</w:t>
      </w:r>
      <w:r w:rsidR="00E37A2B" w:rsidRPr="00261141">
        <w:rPr>
          <w:lang w:val="en-GB"/>
        </w:rPr>
        <w:t>ve</w:t>
      </w:r>
      <w:r w:rsidR="00F86C53" w:rsidRPr="00261141">
        <w:rPr>
          <w:lang w:val="en-GB"/>
        </w:rPr>
        <w:t xml:space="preserve"> a better appreciation of their role in speaking across party lines on women’s empowerment and gender equality</w:t>
      </w:r>
      <w:r w:rsidRPr="00261141">
        <w:rPr>
          <w:lang w:val="en-GB"/>
        </w:rPr>
        <w:t xml:space="preserve">. The Girl Guides Association of Grenada trained Guiders in Council and youth leaders to deliver the “Voices against Violence” curriculum to </w:t>
      </w:r>
      <w:r w:rsidR="00993769" w:rsidRPr="00261141">
        <w:rPr>
          <w:lang w:val="en-GB"/>
        </w:rPr>
        <w:t xml:space="preserve">approximately </w:t>
      </w:r>
      <w:r w:rsidRPr="00261141">
        <w:rPr>
          <w:lang w:val="en-GB"/>
        </w:rPr>
        <w:t xml:space="preserve">2500 girls and young women </w:t>
      </w:r>
      <w:r w:rsidR="00F86C53" w:rsidRPr="00261141">
        <w:rPr>
          <w:lang w:val="en-GB"/>
        </w:rPr>
        <w:t>who were members</w:t>
      </w:r>
      <w:r w:rsidRPr="00261141">
        <w:rPr>
          <w:lang w:val="en-GB"/>
        </w:rPr>
        <w:t xml:space="preserve"> their groups throughout the country. </w:t>
      </w:r>
      <w:r w:rsidR="00F86C53" w:rsidRPr="00261141">
        <w:rPr>
          <w:lang w:val="en-GB"/>
        </w:rPr>
        <w:t xml:space="preserve">They reported that the small grant helped them to rebuild the organisation and recover from the impact of COVID-19. </w:t>
      </w:r>
      <w:r w:rsidRPr="00261141">
        <w:rPr>
          <w:lang w:val="en-GB"/>
        </w:rPr>
        <w:t xml:space="preserve">Soroptimist International of Grenada, noting that it was their first grant received from a UN Agency, scaled up a programme on women and girls with disabilities and GBV. The Programme for Adolescent Mothers was provided with furniture and equipment to support delivery of services to the young mothers and their children. These organisations, which define themselves as WROs, received a much-needed boost in their capacity.   </w:t>
      </w:r>
      <w:r w:rsidRPr="00261141">
        <w:rPr>
          <w:highlight w:val="white"/>
          <w:lang w:val="en-GB"/>
        </w:rPr>
        <w:t xml:space="preserve"> </w:t>
      </w:r>
    </w:p>
    <w:p w14:paraId="6745579F" w14:textId="77777777" w:rsidR="001A6526" w:rsidRPr="00261141" w:rsidRDefault="001A6526" w:rsidP="001A6526">
      <w:pPr>
        <w:jc w:val="both"/>
        <w:rPr>
          <w:highlight w:val="white"/>
          <w:lang w:val="en-GB"/>
        </w:rPr>
      </w:pPr>
    </w:p>
    <w:p w14:paraId="146B92F9" w14:textId="5BE3CCD9" w:rsidR="00FC734E" w:rsidRPr="00261141" w:rsidRDefault="003847E1" w:rsidP="008C2F61">
      <w:pPr>
        <w:jc w:val="both"/>
        <w:rPr>
          <w:highlight w:val="white"/>
          <w:lang w:val="en-GB"/>
        </w:rPr>
      </w:pPr>
      <w:r w:rsidRPr="00261141">
        <w:rPr>
          <w:highlight w:val="white"/>
          <w:lang w:val="en-GB"/>
        </w:rPr>
        <w:t xml:space="preserve">The full list of CSOs </w:t>
      </w:r>
      <w:r w:rsidR="00153676" w:rsidRPr="00261141">
        <w:rPr>
          <w:highlight w:val="white"/>
          <w:lang w:val="en-GB"/>
        </w:rPr>
        <w:t xml:space="preserve">that received financial support under </w:t>
      </w:r>
      <w:r w:rsidRPr="00261141">
        <w:rPr>
          <w:highlight w:val="white"/>
          <w:lang w:val="en-GB"/>
        </w:rPr>
        <w:t>the Programme is provided in the table below</w:t>
      </w:r>
      <w:r w:rsidR="00153676" w:rsidRPr="00261141">
        <w:rPr>
          <w:highlight w:val="white"/>
          <w:lang w:val="en-GB"/>
        </w:rPr>
        <w:t xml:space="preserve">. </w:t>
      </w:r>
      <w:r w:rsidRPr="00261141">
        <w:rPr>
          <w:highlight w:val="white"/>
          <w:lang w:val="en-GB"/>
        </w:rPr>
        <w:t xml:space="preserve"> </w:t>
      </w:r>
    </w:p>
    <w:p w14:paraId="1925B832" w14:textId="77777777" w:rsidR="00153676" w:rsidRPr="00261141" w:rsidRDefault="00153676" w:rsidP="008C2F61">
      <w:pPr>
        <w:jc w:val="both"/>
        <w:rPr>
          <w:highlight w:val="white"/>
          <w:lang w:val="en-GB"/>
        </w:rPr>
      </w:pPr>
    </w:p>
    <w:tbl>
      <w:tblPr>
        <w:tblStyle w:val="TableGrid"/>
        <w:tblW w:w="10165" w:type="dxa"/>
        <w:jc w:val="center"/>
        <w:tblLook w:val="04A0" w:firstRow="1" w:lastRow="0" w:firstColumn="1" w:lastColumn="0" w:noHBand="0" w:noVBand="1"/>
      </w:tblPr>
      <w:tblGrid>
        <w:gridCol w:w="441"/>
        <w:gridCol w:w="3874"/>
        <w:gridCol w:w="5850"/>
      </w:tblGrid>
      <w:tr w:rsidR="00D123A4" w:rsidRPr="00261141" w14:paraId="3E602CCB" w14:textId="77777777" w:rsidTr="00153676">
        <w:trPr>
          <w:cantSplit/>
          <w:tblHeader/>
          <w:jc w:val="center"/>
        </w:trPr>
        <w:tc>
          <w:tcPr>
            <w:tcW w:w="441" w:type="dxa"/>
            <w:shd w:val="clear" w:color="auto" w:fill="D9D9D9" w:themeFill="background1" w:themeFillShade="D9"/>
          </w:tcPr>
          <w:p w14:paraId="24A7DCA7" w14:textId="77777777" w:rsidR="00D123A4" w:rsidRPr="00261141" w:rsidRDefault="00D123A4" w:rsidP="00BE2A08">
            <w:pPr>
              <w:jc w:val="center"/>
              <w:rPr>
                <w:b/>
                <w:bCs/>
                <w:sz w:val="22"/>
                <w:szCs w:val="22"/>
                <w:lang w:val="en-GB"/>
              </w:rPr>
            </w:pPr>
          </w:p>
        </w:tc>
        <w:tc>
          <w:tcPr>
            <w:tcW w:w="3874" w:type="dxa"/>
            <w:shd w:val="clear" w:color="auto" w:fill="D9D9D9" w:themeFill="background1" w:themeFillShade="D9"/>
          </w:tcPr>
          <w:p w14:paraId="56C8B80D" w14:textId="6F2A6124" w:rsidR="00D123A4" w:rsidRPr="00261141" w:rsidRDefault="00D123A4" w:rsidP="00BE2A08">
            <w:pPr>
              <w:jc w:val="center"/>
              <w:rPr>
                <w:b/>
                <w:bCs/>
                <w:sz w:val="22"/>
                <w:szCs w:val="22"/>
                <w:lang w:val="en-GB"/>
              </w:rPr>
            </w:pPr>
            <w:r w:rsidRPr="00261141">
              <w:rPr>
                <w:b/>
                <w:bCs/>
                <w:sz w:val="22"/>
                <w:szCs w:val="22"/>
                <w:lang w:val="en-GB"/>
              </w:rPr>
              <w:t xml:space="preserve">Name of </w:t>
            </w:r>
            <w:r w:rsidR="007415F7" w:rsidRPr="00261141">
              <w:rPr>
                <w:b/>
                <w:bCs/>
                <w:sz w:val="22"/>
                <w:szCs w:val="22"/>
                <w:lang w:val="en-GB"/>
              </w:rPr>
              <w:t>Grantees and Partners</w:t>
            </w:r>
          </w:p>
        </w:tc>
        <w:tc>
          <w:tcPr>
            <w:tcW w:w="5850" w:type="dxa"/>
            <w:shd w:val="clear" w:color="auto" w:fill="D9D9D9" w:themeFill="background1" w:themeFillShade="D9"/>
          </w:tcPr>
          <w:p w14:paraId="6D49AC34" w14:textId="77777777" w:rsidR="00D123A4" w:rsidRPr="00261141" w:rsidRDefault="00D123A4" w:rsidP="00BE2A08">
            <w:pPr>
              <w:jc w:val="center"/>
              <w:rPr>
                <w:b/>
                <w:bCs/>
                <w:sz w:val="22"/>
                <w:szCs w:val="22"/>
                <w:lang w:val="en-GB"/>
              </w:rPr>
            </w:pPr>
            <w:r w:rsidRPr="00261141">
              <w:rPr>
                <w:b/>
                <w:bCs/>
                <w:sz w:val="22"/>
                <w:szCs w:val="22"/>
                <w:lang w:val="en-GB"/>
              </w:rPr>
              <w:t xml:space="preserve">Signature Results of Spotlight Activities </w:t>
            </w:r>
          </w:p>
        </w:tc>
      </w:tr>
      <w:tr w:rsidR="00D123A4" w:rsidRPr="00261141" w14:paraId="27485284" w14:textId="77777777" w:rsidTr="00153676">
        <w:trPr>
          <w:cantSplit/>
          <w:jc w:val="center"/>
        </w:trPr>
        <w:tc>
          <w:tcPr>
            <w:tcW w:w="441" w:type="dxa"/>
          </w:tcPr>
          <w:p w14:paraId="6201B6C6" w14:textId="77777777" w:rsidR="00D123A4" w:rsidRPr="00261141" w:rsidRDefault="00D123A4" w:rsidP="002209F0">
            <w:pPr>
              <w:pStyle w:val="ListParagraph"/>
              <w:numPr>
                <w:ilvl w:val="0"/>
                <w:numId w:val="19"/>
              </w:numPr>
              <w:ind w:left="330"/>
              <w:rPr>
                <w:rStyle w:val="normaltextrun"/>
                <w:color w:val="000000" w:themeColor="text1"/>
                <w:sz w:val="22"/>
                <w:szCs w:val="22"/>
                <w:shd w:val="clear" w:color="auto" w:fill="FFFFFF"/>
                <w:lang w:val="en-GB"/>
              </w:rPr>
            </w:pPr>
          </w:p>
        </w:tc>
        <w:tc>
          <w:tcPr>
            <w:tcW w:w="3874" w:type="dxa"/>
          </w:tcPr>
          <w:p w14:paraId="76CDAA0F" w14:textId="32EBB66C" w:rsidR="00D123A4" w:rsidRPr="00261141" w:rsidRDefault="00D123A4" w:rsidP="00BE2A08">
            <w:pPr>
              <w:pStyle w:val="ListParagraph"/>
              <w:ind w:left="0"/>
              <w:rPr>
                <w:color w:val="000000" w:themeColor="text1"/>
                <w:sz w:val="22"/>
                <w:szCs w:val="22"/>
                <w:shd w:val="clear" w:color="auto" w:fill="FFFFFF"/>
                <w:lang w:val="en-GB"/>
              </w:rPr>
            </w:pPr>
            <w:r w:rsidRPr="00261141">
              <w:rPr>
                <w:rStyle w:val="normaltextrun"/>
                <w:color w:val="000000" w:themeColor="text1"/>
                <w:sz w:val="22"/>
                <w:szCs w:val="22"/>
                <w:shd w:val="clear" w:color="auto" w:fill="FFFFFF"/>
                <w:lang w:val="en-GB"/>
              </w:rPr>
              <w:t>Beaton, Laura, La Femme and Bailles Bacolet (BLLB) Community Development Organisation</w:t>
            </w:r>
            <w:r w:rsidRPr="00261141">
              <w:rPr>
                <w:rStyle w:val="eop"/>
                <w:color w:val="000000" w:themeColor="text1"/>
                <w:sz w:val="22"/>
                <w:szCs w:val="22"/>
                <w:shd w:val="clear" w:color="auto" w:fill="FFFFFF"/>
                <w:lang w:val="en-GB"/>
              </w:rPr>
              <w:t> </w:t>
            </w:r>
          </w:p>
        </w:tc>
        <w:tc>
          <w:tcPr>
            <w:tcW w:w="5850" w:type="dxa"/>
          </w:tcPr>
          <w:p w14:paraId="4B020360"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Introduced activities for prevention of child sexual abuse at the community library </w:t>
            </w:r>
          </w:p>
        </w:tc>
      </w:tr>
      <w:tr w:rsidR="00D123A4" w:rsidRPr="00261141" w14:paraId="5C61D232" w14:textId="77777777" w:rsidTr="00153676">
        <w:trPr>
          <w:cantSplit/>
          <w:trHeight w:val="773"/>
          <w:jc w:val="center"/>
        </w:trPr>
        <w:tc>
          <w:tcPr>
            <w:tcW w:w="441" w:type="dxa"/>
          </w:tcPr>
          <w:p w14:paraId="1C926739"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378EC44F"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 xml:space="preserve">Girl Guides Association of Grenada </w:t>
            </w:r>
          </w:p>
        </w:tc>
        <w:tc>
          <w:tcPr>
            <w:tcW w:w="5850" w:type="dxa"/>
          </w:tcPr>
          <w:p w14:paraId="7B0DD2ED" w14:textId="77777777" w:rsidR="00D123A4" w:rsidRPr="00261141" w:rsidRDefault="00D123A4" w:rsidP="002209F0">
            <w:pPr>
              <w:pStyle w:val="ListParagraph"/>
              <w:numPr>
                <w:ilvl w:val="0"/>
                <w:numId w:val="20"/>
              </w:numPr>
              <w:ind w:left="162" w:hanging="180"/>
              <w:rPr>
                <w:sz w:val="22"/>
                <w:szCs w:val="22"/>
                <w:lang w:val="en-GB"/>
              </w:rPr>
            </w:pPr>
            <w:bookmarkStart w:id="23" w:name="_Hlk156727357"/>
            <w:r w:rsidRPr="00261141">
              <w:rPr>
                <w:sz w:val="22"/>
                <w:szCs w:val="22"/>
                <w:lang w:val="en-GB"/>
              </w:rPr>
              <w:t>Trained Guiders in Council to deliver the “Voices against Violence” programme</w:t>
            </w:r>
            <w:bookmarkEnd w:id="23"/>
            <w:r w:rsidRPr="00261141">
              <w:rPr>
                <w:sz w:val="22"/>
                <w:szCs w:val="22"/>
                <w:lang w:val="en-GB"/>
              </w:rPr>
              <w:t xml:space="preserve"> and related strategies to prevent violence against girls </w:t>
            </w:r>
          </w:p>
        </w:tc>
      </w:tr>
      <w:tr w:rsidR="00D123A4" w:rsidRPr="00261141" w14:paraId="6A46C5F3" w14:textId="77777777" w:rsidTr="00153676">
        <w:trPr>
          <w:cantSplit/>
          <w:jc w:val="center"/>
        </w:trPr>
        <w:tc>
          <w:tcPr>
            <w:tcW w:w="441" w:type="dxa"/>
          </w:tcPr>
          <w:p w14:paraId="2FC9AAFF" w14:textId="77777777" w:rsidR="00D123A4" w:rsidRPr="00261141" w:rsidRDefault="00D123A4" w:rsidP="002209F0">
            <w:pPr>
              <w:pStyle w:val="NoSpacing"/>
              <w:numPr>
                <w:ilvl w:val="0"/>
                <w:numId w:val="19"/>
              </w:numPr>
              <w:ind w:left="330"/>
              <w:rPr>
                <w:rFonts w:ascii="Arial" w:hAnsi="Arial" w:cs="Arial"/>
              </w:rPr>
            </w:pPr>
          </w:p>
        </w:tc>
        <w:tc>
          <w:tcPr>
            <w:tcW w:w="3874" w:type="dxa"/>
          </w:tcPr>
          <w:p w14:paraId="66B1C284" w14:textId="77777777" w:rsidR="00D123A4" w:rsidRPr="00261141" w:rsidRDefault="00D123A4" w:rsidP="00BE2A08">
            <w:pPr>
              <w:pStyle w:val="NoSpacing"/>
              <w:rPr>
                <w:rFonts w:ascii="Arial" w:hAnsi="Arial" w:cs="Arial"/>
              </w:rPr>
            </w:pPr>
            <w:r w:rsidRPr="00261141">
              <w:rPr>
                <w:rFonts w:ascii="Arial" w:hAnsi="Arial" w:cs="Arial"/>
              </w:rPr>
              <w:t xml:space="preserve">Grenada Education and Development Programme (GRENED) </w:t>
            </w:r>
          </w:p>
        </w:tc>
        <w:tc>
          <w:tcPr>
            <w:tcW w:w="5850" w:type="dxa"/>
          </w:tcPr>
          <w:p w14:paraId="4C801F8A"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Conducted a public education campaign on domestic violence.</w:t>
            </w:r>
          </w:p>
        </w:tc>
      </w:tr>
      <w:tr w:rsidR="00D123A4" w:rsidRPr="00261141" w14:paraId="5751D556" w14:textId="77777777" w:rsidTr="00153676">
        <w:trPr>
          <w:cantSplit/>
          <w:jc w:val="center"/>
        </w:trPr>
        <w:tc>
          <w:tcPr>
            <w:tcW w:w="441" w:type="dxa"/>
          </w:tcPr>
          <w:p w14:paraId="3824ECCB" w14:textId="77777777" w:rsidR="00D123A4" w:rsidRPr="00261141" w:rsidRDefault="00D123A4" w:rsidP="002209F0">
            <w:pPr>
              <w:pStyle w:val="ListParagraph"/>
              <w:numPr>
                <w:ilvl w:val="0"/>
                <w:numId w:val="19"/>
              </w:numPr>
              <w:ind w:left="330"/>
              <w:rPr>
                <w:color w:val="000000" w:themeColor="text1"/>
                <w:sz w:val="22"/>
                <w:szCs w:val="22"/>
                <w:lang w:val="en-GB"/>
              </w:rPr>
            </w:pPr>
          </w:p>
        </w:tc>
        <w:tc>
          <w:tcPr>
            <w:tcW w:w="3874" w:type="dxa"/>
          </w:tcPr>
          <w:p w14:paraId="7B9D08B3" w14:textId="77777777" w:rsidR="00D123A4" w:rsidRPr="00261141" w:rsidRDefault="00D123A4" w:rsidP="00BE2A08">
            <w:pPr>
              <w:rPr>
                <w:rStyle w:val="normaltextrun"/>
                <w:color w:val="000000" w:themeColor="text1"/>
                <w:sz w:val="22"/>
                <w:szCs w:val="22"/>
                <w:lang w:val="en-GB"/>
              </w:rPr>
            </w:pPr>
            <w:r w:rsidRPr="00261141">
              <w:rPr>
                <w:color w:val="000000" w:themeColor="text1"/>
                <w:sz w:val="22"/>
                <w:szCs w:val="22"/>
                <w:lang w:val="en-GB"/>
              </w:rPr>
              <w:t xml:space="preserve">Grenada Ladypreneurs Our Women Succeed (GLOWS) </w:t>
            </w:r>
          </w:p>
        </w:tc>
        <w:tc>
          <w:tcPr>
            <w:tcW w:w="5850" w:type="dxa"/>
          </w:tcPr>
          <w:p w14:paraId="5263BCE1"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Introduced a programme for economic empowerment of survivors of intimate partner violence </w:t>
            </w:r>
          </w:p>
        </w:tc>
      </w:tr>
      <w:tr w:rsidR="00D123A4" w:rsidRPr="00261141" w14:paraId="5DB715CE" w14:textId="77777777" w:rsidTr="00153676">
        <w:trPr>
          <w:cantSplit/>
          <w:jc w:val="center"/>
        </w:trPr>
        <w:tc>
          <w:tcPr>
            <w:tcW w:w="441" w:type="dxa"/>
          </w:tcPr>
          <w:p w14:paraId="797216A9"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28DC4A1B" w14:textId="77777777" w:rsidR="00D123A4" w:rsidRPr="00261141" w:rsidRDefault="00D123A4" w:rsidP="00BE2A08">
            <w:pPr>
              <w:rPr>
                <w:sz w:val="22"/>
                <w:szCs w:val="22"/>
                <w:lang w:val="en-GB"/>
              </w:rPr>
            </w:pPr>
            <w:r w:rsidRPr="00261141">
              <w:rPr>
                <w:sz w:val="22"/>
                <w:szCs w:val="22"/>
                <w:lang w:val="en-GB"/>
              </w:rPr>
              <w:t>Grenada National Organisation of Women (GNOW)</w:t>
            </w:r>
          </w:p>
        </w:tc>
        <w:tc>
          <w:tcPr>
            <w:tcW w:w="5850" w:type="dxa"/>
          </w:tcPr>
          <w:p w14:paraId="2613B943"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Hosted a national consultation on law reform.</w:t>
            </w:r>
          </w:p>
        </w:tc>
      </w:tr>
      <w:tr w:rsidR="00D123A4" w:rsidRPr="00261141" w14:paraId="27A649CD" w14:textId="77777777" w:rsidTr="00153676">
        <w:trPr>
          <w:cantSplit/>
          <w:trHeight w:val="719"/>
          <w:jc w:val="center"/>
        </w:trPr>
        <w:tc>
          <w:tcPr>
            <w:tcW w:w="441" w:type="dxa"/>
          </w:tcPr>
          <w:p w14:paraId="53CC7134" w14:textId="77777777" w:rsidR="00D123A4" w:rsidRPr="00261141" w:rsidRDefault="00D123A4" w:rsidP="002209F0">
            <w:pPr>
              <w:pStyle w:val="ListParagraph"/>
              <w:numPr>
                <w:ilvl w:val="0"/>
                <w:numId w:val="19"/>
              </w:numPr>
              <w:ind w:left="330"/>
              <w:rPr>
                <w:color w:val="000000" w:themeColor="text1"/>
                <w:sz w:val="22"/>
                <w:szCs w:val="22"/>
                <w:lang w:val="en-GB"/>
              </w:rPr>
            </w:pPr>
          </w:p>
        </w:tc>
        <w:tc>
          <w:tcPr>
            <w:tcW w:w="3874" w:type="dxa"/>
          </w:tcPr>
          <w:p w14:paraId="651FAAE9" w14:textId="77777777" w:rsidR="00D123A4" w:rsidRPr="00261141" w:rsidRDefault="00D123A4" w:rsidP="00BE2A08">
            <w:pPr>
              <w:pStyle w:val="ListParagraph"/>
              <w:ind w:left="0"/>
              <w:rPr>
                <w:color w:val="000000" w:themeColor="text1"/>
                <w:sz w:val="22"/>
                <w:szCs w:val="22"/>
                <w:lang w:val="en-GB"/>
              </w:rPr>
            </w:pPr>
            <w:r w:rsidRPr="00261141">
              <w:rPr>
                <w:color w:val="000000" w:themeColor="text1"/>
                <w:sz w:val="22"/>
                <w:szCs w:val="22"/>
                <w:lang w:val="en-GB"/>
              </w:rPr>
              <w:t>Grenada Planned Parenthood Association</w:t>
            </w:r>
          </w:p>
          <w:p w14:paraId="0AEC9061" w14:textId="77777777" w:rsidR="00D123A4" w:rsidRPr="00261141" w:rsidRDefault="00D123A4" w:rsidP="00BE2A08">
            <w:pPr>
              <w:pStyle w:val="ListParagraph"/>
              <w:ind w:left="0"/>
              <w:rPr>
                <w:color w:val="000000" w:themeColor="text1"/>
                <w:sz w:val="22"/>
                <w:szCs w:val="22"/>
                <w:lang w:val="en-GB"/>
              </w:rPr>
            </w:pPr>
          </w:p>
        </w:tc>
        <w:tc>
          <w:tcPr>
            <w:tcW w:w="5850" w:type="dxa"/>
          </w:tcPr>
          <w:p w14:paraId="306B83A6"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Increased their capacity to deliver services reproductive health services and domestic violence response services to women and families </w:t>
            </w:r>
          </w:p>
        </w:tc>
      </w:tr>
      <w:tr w:rsidR="00D123A4" w:rsidRPr="00261141" w14:paraId="0F4FFEBF" w14:textId="77777777" w:rsidTr="00153676">
        <w:trPr>
          <w:cantSplit/>
          <w:jc w:val="center"/>
        </w:trPr>
        <w:tc>
          <w:tcPr>
            <w:tcW w:w="441" w:type="dxa"/>
          </w:tcPr>
          <w:p w14:paraId="316A16CA"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4DF90AA4"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G</w:t>
            </w:r>
            <w:r w:rsidRPr="00261141">
              <w:rPr>
                <w:sz w:val="22"/>
                <w:szCs w:val="22"/>
                <w:lang w:val="en-GB"/>
              </w:rPr>
              <w:t xml:space="preserve">renada Women’s Parliamentary Caucus </w:t>
            </w:r>
          </w:p>
        </w:tc>
        <w:tc>
          <w:tcPr>
            <w:tcW w:w="5850" w:type="dxa"/>
          </w:tcPr>
          <w:p w14:paraId="661A0573"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Hosted a forum for current and former Parliamentarians on “Working to Address Gender Based and Family Violence” </w:t>
            </w:r>
          </w:p>
        </w:tc>
      </w:tr>
      <w:tr w:rsidR="00D123A4" w:rsidRPr="00261141" w14:paraId="4A605B9B" w14:textId="77777777" w:rsidTr="00153676">
        <w:trPr>
          <w:cantSplit/>
          <w:trHeight w:val="989"/>
          <w:jc w:val="center"/>
        </w:trPr>
        <w:tc>
          <w:tcPr>
            <w:tcW w:w="441" w:type="dxa"/>
          </w:tcPr>
          <w:p w14:paraId="0AECA36E"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334675B9" w14:textId="77777777" w:rsidR="00D123A4" w:rsidRPr="00261141" w:rsidRDefault="00D123A4" w:rsidP="00BE2A08">
            <w:pPr>
              <w:pStyle w:val="ListParagraph"/>
              <w:ind w:left="0"/>
              <w:rPr>
                <w:sz w:val="22"/>
                <w:szCs w:val="22"/>
                <w:lang w:val="en-GB"/>
              </w:rPr>
            </w:pPr>
            <w:r w:rsidRPr="00261141">
              <w:rPr>
                <w:sz w:val="22"/>
                <w:szCs w:val="22"/>
                <w:lang w:val="en-GB"/>
              </w:rPr>
              <w:t>GRENCHAP Inc.</w:t>
            </w:r>
          </w:p>
          <w:p w14:paraId="311F0DFA" w14:textId="77777777" w:rsidR="00D123A4" w:rsidRPr="00261141" w:rsidRDefault="00D123A4" w:rsidP="00BE2A08">
            <w:pPr>
              <w:pStyle w:val="ListParagraph"/>
              <w:ind w:left="0"/>
              <w:rPr>
                <w:sz w:val="22"/>
                <w:szCs w:val="22"/>
                <w:lang w:val="en-GB"/>
              </w:rPr>
            </w:pPr>
          </w:p>
        </w:tc>
        <w:tc>
          <w:tcPr>
            <w:tcW w:w="5850" w:type="dxa"/>
          </w:tcPr>
          <w:p w14:paraId="0F680C83"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Multimedia communication campaign to improve access to family violence and sexual and reproductive health related services among vulnerable women, girls, and families.  </w:t>
            </w:r>
          </w:p>
          <w:p w14:paraId="25B4A527"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Expansion of the Foundations Programme </w:t>
            </w:r>
          </w:p>
          <w:p w14:paraId="1E309F6A"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Increased their capacity to deliver GBV services to hidden populations </w:t>
            </w:r>
          </w:p>
        </w:tc>
      </w:tr>
      <w:tr w:rsidR="003C15C0" w:rsidRPr="00261141" w14:paraId="102D1231" w14:textId="77777777" w:rsidTr="00D726E8">
        <w:trPr>
          <w:cantSplit/>
          <w:trHeight w:val="539"/>
          <w:jc w:val="center"/>
        </w:trPr>
        <w:tc>
          <w:tcPr>
            <w:tcW w:w="441" w:type="dxa"/>
          </w:tcPr>
          <w:p w14:paraId="2F0DF544" w14:textId="77777777" w:rsidR="003C15C0" w:rsidRPr="00261141" w:rsidRDefault="003C15C0" w:rsidP="002209F0">
            <w:pPr>
              <w:pStyle w:val="ListParagraph"/>
              <w:numPr>
                <w:ilvl w:val="0"/>
                <w:numId w:val="19"/>
              </w:numPr>
              <w:ind w:left="330"/>
              <w:rPr>
                <w:sz w:val="22"/>
                <w:szCs w:val="22"/>
                <w:lang w:val="en-GB"/>
              </w:rPr>
            </w:pPr>
          </w:p>
        </w:tc>
        <w:tc>
          <w:tcPr>
            <w:tcW w:w="3874" w:type="dxa"/>
          </w:tcPr>
          <w:p w14:paraId="4586F6DD" w14:textId="3E5ADDCC" w:rsidR="003C15C0" w:rsidRPr="00261141" w:rsidRDefault="00780440" w:rsidP="00BE2A08">
            <w:pPr>
              <w:pStyle w:val="ListParagraph"/>
              <w:ind w:left="0"/>
              <w:rPr>
                <w:sz w:val="22"/>
                <w:szCs w:val="22"/>
                <w:lang w:val="en-GB"/>
              </w:rPr>
            </w:pPr>
            <w:r>
              <w:rPr>
                <w:sz w:val="22"/>
                <w:szCs w:val="22"/>
                <w:lang w:val="en-GB"/>
              </w:rPr>
              <w:t xml:space="preserve">GRENSAVE </w:t>
            </w:r>
          </w:p>
        </w:tc>
        <w:tc>
          <w:tcPr>
            <w:tcW w:w="5850" w:type="dxa"/>
          </w:tcPr>
          <w:p w14:paraId="65B948DC" w14:textId="256BFF7E" w:rsidR="003C15C0" w:rsidRPr="00261141" w:rsidRDefault="00780440" w:rsidP="002209F0">
            <w:pPr>
              <w:pStyle w:val="ListParagraph"/>
              <w:numPr>
                <w:ilvl w:val="0"/>
                <w:numId w:val="20"/>
              </w:numPr>
              <w:ind w:left="162" w:hanging="180"/>
              <w:rPr>
                <w:sz w:val="22"/>
                <w:szCs w:val="22"/>
                <w:lang w:val="en-GB"/>
              </w:rPr>
            </w:pPr>
            <w:r>
              <w:rPr>
                <w:sz w:val="22"/>
                <w:szCs w:val="22"/>
                <w:lang w:val="en-GB"/>
              </w:rPr>
              <w:t>Hosted a workshop with members of the private sector</w:t>
            </w:r>
            <w:r w:rsidR="00D726E8">
              <w:rPr>
                <w:sz w:val="22"/>
                <w:szCs w:val="22"/>
                <w:lang w:val="en-GB"/>
              </w:rPr>
              <w:t xml:space="preserve"> to sensitise them about VAWG. </w:t>
            </w:r>
          </w:p>
        </w:tc>
      </w:tr>
      <w:tr w:rsidR="00D123A4" w:rsidRPr="00261141" w14:paraId="572A8C07" w14:textId="77777777" w:rsidTr="00153676">
        <w:trPr>
          <w:cantSplit/>
          <w:trHeight w:val="611"/>
          <w:jc w:val="center"/>
        </w:trPr>
        <w:tc>
          <w:tcPr>
            <w:tcW w:w="441" w:type="dxa"/>
          </w:tcPr>
          <w:p w14:paraId="6DA728B1"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40D0F0E8" w14:textId="1CEECAF1" w:rsidR="00D123A4" w:rsidRPr="00261141" w:rsidRDefault="00D123A4" w:rsidP="008F6B38">
            <w:pPr>
              <w:pStyle w:val="ListParagraph"/>
              <w:ind w:left="0"/>
              <w:rPr>
                <w:sz w:val="22"/>
                <w:szCs w:val="22"/>
                <w:lang w:val="en-GB"/>
              </w:rPr>
            </w:pPr>
            <w:r w:rsidRPr="00261141">
              <w:rPr>
                <w:color w:val="000000" w:themeColor="text1"/>
                <w:sz w:val="22"/>
                <w:szCs w:val="22"/>
                <w:lang w:val="en-GB"/>
              </w:rPr>
              <w:t>Heon Project</w:t>
            </w:r>
            <w:r w:rsidR="008F6B38">
              <w:rPr>
                <w:color w:val="000000" w:themeColor="text1"/>
                <w:sz w:val="22"/>
                <w:szCs w:val="22"/>
                <w:lang w:val="en-GB"/>
              </w:rPr>
              <w:t xml:space="preserve"> </w:t>
            </w:r>
            <w:r w:rsidR="00C336C1" w:rsidRPr="00261141">
              <w:rPr>
                <w:color w:val="000000" w:themeColor="text1"/>
                <w:sz w:val="22"/>
                <w:szCs w:val="22"/>
                <w:lang w:val="en-GB"/>
              </w:rPr>
              <w:t>and Writers Association of Grenada</w:t>
            </w:r>
          </w:p>
        </w:tc>
        <w:tc>
          <w:tcPr>
            <w:tcW w:w="5850" w:type="dxa"/>
          </w:tcPr>
          <w:p w14:paraId="4247CA59" w14:textId="3789A7F5" w:rsidR="00D123A4" w:rsidRPr="008F6B38" w:rsidRDefault="00D123A4" w:rsidP="008F6B38">
            <w:pPr>
              <w:pStyle w:val="ListParagraph"/>
              <w:numPr>
                <w:ilvl w:val="0"/>
                <w:numId w:val="20"/>
              </w:numPr>
              <w:ind w:left="162" w:hanging="180"/>
              <w:rPr>
                <w:sz w:val="22"/>
                <w:szCs w:val="22"/>
                <w:lang w:val="en-GB"/>
              </w:rPr>
            </w:pPr>
            <w:r w:rsidRPr="00261141">
              <w:rPr>
                <w:sz w:val="22"/>
                <w:szCs w:val="22"/>
                <w:lang w:val="en-GB"/>
              </w:rPr>
              <w:t xml:space="preserve">Training on writing creative pieces for prevention of GBV </w:t>
            </w:r>
          </w:p>
        </w:tc>
      </w:tr>
      <w:tr w:rsidR="00D123A4" w:rsidRPr="00261141" w14:paraId="3D2E552D" w14:textId="77777777" w:rsidTr="00153676">
        <w:trPr>
          <w:cantSplit/>
          <w:jc w:val="center"/>
        </w:trPr>
        <w:tc>
          <w:tcPr>
            <w:tcW w:w="441" w:type="dxa"/>
          </w:tcPr>
          <w:p w14:paraId="2844296A"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59F581E0"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 xml:space="preserve">La Boucan Creative Centre </w:t>
            </w:r>
          </w:p>
        </w:tc>
        <w:tc>
          <w:tcPr>
            <w:tcW w:w="5850" w:type="dxa"/>
          </w:tcPr>
          <w:p w14:paraId="3A845B52"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Ran a Community Drama Series “What’s your Verdict in St David, St George, St Mark and Carriacou </w:t>
            </w:r>
          </w:p>
          <w:p w14:paraId="02B036AE"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Preparing a radio drama series on intimate partner violence </w:t>
            </w:r>
          </w:p>
        </w:tc>
      </w:tr>
      <w:tr w:rsidR="00D123A4" w:rsidRPr="00261141" w14:paraId="45213661" w14:textId="77777777" w:rsidTr="00153676">
        <w:trPr>
          <w:cantSplit/>
          <w:jc w:val="center"/>
        </w:trPr>
        <w:tc>
          <w:tcPr>
            <w:tcW w:w="441" w:type="dxa"/>
          </w:tcPr>
          <w:p w14:paraId="35868062"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03F802B3" w14:textId="77777777" w:rsidR="00D123A4" w:rsidRPr="00261141" w:rsidRDefault="00D123A4" w:rsidP="00BE2A08">
            <w:pPr>
              <w:rPr>
                <w:sz w:val="22"/>
                <w:szCs w:val="22"/>
                <w:lang w:val="en-GB"/>
              </w:rPr>
            </w:pPr>
            <w:r w:rsidRPr="00261141">
              <w:rPr>
                <w:sz w:val="22"/>
                <w:szCs w:val="22"/>
                <w:lang w:val="en-GB"/>
              </w:rPr>
              <w:t xml:space="preserve">Legal Aid and Counselling Clinic </w:t>
            </w:r>
          </w:p>
          <w:p w14:paraId="5C8C515C" w14:textId="77777777" w:rsidR="00D123A4" w:rsidRPr="00261141" w:rsidRDefault="00D123A4" w:rsidP="00BE2A08">
            <w:pPr>
              <w:rPr>
                <w:sz w:val="22"/>
                <w:szCs w:val="22"/>
                <w:lang w:val="en-GB"/>
              </w:rPr>
            </w:pPr>
          </w:p>
        </w:tc>
        <w:tc>
          <w:tcPr>
            <w:tcW w:w="5850" w:type="dxa"/>
          </w:tcPr>
          <w:p w14:paraId="0E1A2971"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Introduction of the Foundations Programme </w:t>
            </w:r>
          </w:p>
          <w:p w14:paraId="1CB48090"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Community model of the Man-to-Man Programme </w:t>
            </w:r>
          </w:p>
          <w:p w14:paraId="53B4C3BE"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Facilitated procurement of goods and services for implementation of activities by other CSOs and Government   </w:t>
            </w:r>
          </w:p>
          <w:p w14:paraId="58C62909"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Increased their capacity to deliver legal services to victims of GBV</w:t>
            </w:r>
          </w:p>
        </w:tc>
      </w:tr>
      <w:tr w:rsidR="00D123A4" w:rsidRPr="00261141" w14:paraId="086022A3" w14:textId="77777777" w:rsidTr="00153676">
        <w:trPr>
          <w:cantSplit/>
          <w:jc w:val="center"/>
        </w:trPr>
        <w:tc>
          <w:tcPr>
            <w:tcW w:w="441" w:type="dxa"/>
          </w:tcPr>
          <w:p w14:paraId="26300799"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1BA042B0"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Mentapeace</w:t>
            </w:r>
          </w:p>
        </w:tc>
        <w:tc>
          <w:tcPr>
            <w:tcW w:w="5850" w:type="dxa"/>
          </w:tcPr>
          <w:p w14:paraId="6E2B2610" w14:textId="6D073C72"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Conducted </w:t>
            </w:r>
            <w:r w:rsidR="00D94685" w:rsidRPr="00261141">
              <w:rPr>
                <w:sz w:val="22"/>
                <w:szCs w:val="22"/>
                <w:lang w:val="en-GB"/>
              </w:rPr>
              <w:t xml:space="preserve">a </w:t>
            </w:r>
            <w:r w:rsidRPr="00261141">
              <w:rPr>
                <w:sz w:val="22"/>
                <w:szCs w:val="22"/>
                <w:lang w:val="en-GB"/>
              </w:rPr>
              <w:t xml:space="preserve">workshop for in-school-youth on GBV and the media </w:t>
            </w:r>
            <w:r w:rsidR="00D94685" w:rsidRPr="00261141">
              <w:rPr>
                <w:sz w:val="22"/>
                <w:szCs w:val="22"/>
                <w:lang w:val="en-GB"/>
              </w:rPr>
              <w:t xml:space="preserve">which produced short videos </w:t>
            </w:r>
            <w:r w:rsidR="008D6FC7" w:rsidRPr="00261141">
              <w:rPr>
                <w:sz w:val="22"/>
                <w:szCs w:val="22"/>
                <w:lang w:val="en-GB"/>
              </w:rPr>
              <w:t xml:space="preserve">on GBV </w:t>
            </w:r>
            <w:r w:rsidR="00D94685" w:rsidRPr="00261141">
              <w:rPr>
                <w:sz w:val="22"/>
                <w:szCs w:val="22"/>
                <w:lang w:val="en-GB"/>
              </w:rPr>
              <w:t xml:space="preserve">for social media </w:t>
            </w:r>
          </w:p>
        </w:tc>
      </w:tr>
      <w:tr w:rsidR="00D123A4" w:rsidRPr="00261141" w14:paraId="0FDB444E" w14:textId="77777777" w:rsidTr="00153676">
        <w:trPr>
          <w:cantSplit/>
          <w:jc w:val="center"/>
        </w:trPr>
        <w:tc>
          <w:tcPr>
            <w:tcW w:w="441" w:type="dxa"/>
          </w:tcPr>
          <w:p w14:paraId="6B1D6D34" w14:textId="77777777" w:rsidR="00D123A4" w:rsidRPr="00261141" w:rsidRDefault="00D123A4" w:rsidP="002209F0">
            <w:pPr>
              <w:pStyle w:val="ListParagraph"/>
              <w:numPr>
                <w:ilvl w:val="0"/>
                <w:numId w:val="19"/>
              </w:numPr>
              <w:ind w:left="330"/>
              <w:rPr>
                <w:color w:val="000000" w:themeColor="text1"/>
                <w:sz w:val="22"/>
                <w:szCs w:val="22"/>
                <w:lang w:val="en-GB"/>
              </w:rPr>
            </w:pPr>
          </w:p>
        </w:tc>
        <w:tc>
          <w:tcPr>
            <w:tcW w:w="3874" w:type="dxa"/>
          </w:tcPr>
          <w:p w14:paraId="62F34140"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 xml:space="preserve">Rotary Club of Grenada </w:t>
            </w:r>
          </w:p>
        </w:tc>
        <w:tc>
          <w:tcPr>
            <w:tcW w:w="5850" w:type="dxa"/>
          </w:tcPr>
          <w:p w14:paraId="291B1AAE"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Hosted events to advocate for the Gender Equality Policy and Action Plan </w:t>
            </w:r>
          </w:p>
        </w:tc>
      </w:tr>
      <w:tr w:rsidR="00D123A4" w:rsidRPr="00261141" w14:paraId="167B3271" w14:textId="77777777" w:rsidTr="00153676">
        <w:trPr>
          <w:cantSplit/>
          <w:jc w:val="center"/>
        </w:trPr>
        <w:tc>
          <w:tcPr>
            <w:tcW w:w="441" w:type="dxa"/>
          </w:tcPr>
          <w:p w14:paraId="69D81590"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21C01C1E"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 xml:space="preserve">Soroptimist International of Grenada </w:t>
            </w:r>
          </w:p>
        </w:tc>
        <w:tc>
          <w:tcPr>
            <w:tcW w:w="5850" w:type="dxa"/>
          </w:tcPr>
          <w:p w14:paraId="377ECC95" w14:textId="4ABC920F" w:rsidR="00D123A4" w:rsidRPr="00261141" w:rsidRDefault="00D335E3" w:rsidP="002209F0">
            <w:pPr>
              <w:pStyle w:val="ListParagraph"/>
              <w:numPr>
                <w:ilvl w:val="0"/>
                <w:numId w:val="20"/>
              </w:numPr>
              <w:ind w:left="162" w:hanging="180"/>
              <w:rPr>
                <w:sz w:val="22"/>
                <w:szCs w:val="22"/>
                <w:lang w:val="en-GB"/>
              </w:rPr>
            </w:pPr>
            <w:r w:rsidRPr="00261141">
              <w:rPr>
                <w:sz w:val="22"/>
                <w:szCs w:val="22"/>
                <w:lang w:val="en-GB"/>
              </w:rPr>
              <w:t>Scaled up</w:t>
            </w:r>
            <w:r w:rsidR="00D123A4" w:rsidRPr="00261141">
              <w:rPr>
                <w:sz w:val="22"/>
                <w:szCs w:val="22"/>
                <w:lang w:val="en-GB"/>
              </w:rPr>
              <w:t xml:space="preserve"> a programme on women and girls with disabilities and GBV </w:t>
            </w:r>
          </w:p>
        </w:tc>
      </w:tr>
      <w:tr w:rsidR="00D123A4" w:rsidRPr="00261141" w14:paraId="28F37EFA" w14:textId="77777777" w:rsidTr="00153676">
        <w:trPr>
          <w:cantSplit/>
          <w:jc w:val="center"/>
        </w:trPr>
        <w:tc>
          <w:tcPr>
            <w:tcW w:w="441" w:type="dxa"/>
          </w:tcPr>
          <w:p w14:paraId="0F4AE961" w14:textId="77777777" w:rsidR="00D123A4" w:rsidRPr="00261141" w:rsidRDefault="00D123A4" w:rsidP="002209F0">
            <w:pPr>
              <w:pStyle w:val="ListParagraph"/>
              <w:numPr>
                <w:ilvl w:val="0"/>
                <w:numId w:val="19"/>
              </w:numPr>
              <w:ind w:left="330"/>
              <w:rPr>
                <w:color w:val="000000" w:themeColor="text1"/>
                <w:sz w:val="22"/>
                <w:szCs w:val="22"/>
                <w:lang w:val="en-GB"/>
              </w:rPr>
            </w:pPr>
          </w:p>
        </w:tc>
        <w:tc>
          <w:tcPr>
            <w:tcW w:w="3874" w:type="dxa"/>
          </w:tcPr>
          <w:p w14:paraId="242D0DC7" w14:textId="7B1DF698" w:rsidR="00D123A4" w:rsidRPr="00261141" w:rsidRDefault="00D123A4" w:rsidP="0000312D">
            <w:pPr>
              <w:rPr>
                <w:color w:val="000000" w:themeColor="text1"/>
                <w:sz w:val="22"/>
                <w:szCs w:val="22"/>
                <w:lang w:val="en-GB"/>
              </w:rPr>
            </w:pPr>
            <w:r w:rsidRPr="00261141">
              <w:rPr>
                <w:color w:val="000000" w:themeColor="text1"/>
                <w:sz w:val="22"/>
                <w:szCs w:val="22"/>
                <w:lang w:val="en-GB"/>
              </w:rPr>
              <w:t>Sweetwater Foundation</w:t>
            </w:r>
          </w:p>
        </w:tc>
        <w:tc>
          <w:tcPr>
            <w:tcW w:w="5850" w:type="dxa"/>
          </w:tcPr>
          <w:p w14:paraId="6F76504D"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Scaled up services on sexual violence against children </w:t>
            </w:r>
          </w:p>
        </w:tc>
      </w:tr>
      <w:tr w:rsidR="00D123A4" w:rsidRPr="00261141" w14:paraId="404BE57E" w14:textId="77777777" w:rsidTr="00153676">
        <w:trPr>
          <w:cantSplit/>
          <w:jc w:val="center"/>
        </w:trPr>
        <w:tc>
          <w:tcPr>
            <w:tcW w:w="441" w:type="dxa"/>
          </w:tcPr>
          <w:p w14:paraId="205B10F8"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60A6ACE5"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 xml:space="preserve">T.A. Marryshow Community College </w:t>
            </w:r>
          </w:p>
        </w:tc>
        <w:tc>
          <w:tcPr>
            <w:tcW w:w="5850" w:type="dxa"/>
          </w:tcPr>
          <w:p w14:paraId="7543ACDF"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Introduced the Foundations programme at the College </w:t>
            </w:r>
          </w:p>
        </w:tc>
      </w:tr>
      <w:tr w:rsidR="008C0D61" w:rsidRPr="00261141" w14:paraId="00E922B9" w14:textId="77777777" w:rsidTr="00153676">
        <w:trPr>
          <w:cantSplit/>
          <w:jc w:val="center"/>
        </w:trPr>
        <w:tc>
          <w:tcPr>
            <w:tcW w:w="441" w:type="dxa"/>
          </w:tcPr>
          <w:p w14:paraId="782324FD" w14:textId="77777777" w:rsidR="008C0D61" w:rsidRPr="00261141" w:rsidRDefault="008C0D61" w:rsidP="002209F0">
            <w:pPr>
              <w:pStyle w:val="ListParagraph"/>
              <w:numPr>
                <w:ilvl w:val="0"/>
                <w:numId w:val="19"/>
              </w:numPr>
              <w:ind w:left="330"/>
              <w:rPr>
                <w:sz w:val="22"/>
                <w:szCs w:val="22"/>
                <w:lang w:val="en-GB"/>
              </w:rPr>
            </w:pPr>
          </w:p>
        </w:tc>
        <w:tc>
          <w:tcPr>
            <w:tcW w:w="3874" w:type="dxa"/>
          </w:tcPr>
          <w:p w14:paraId="774F0381" w14:textId="4DBF2AE7" w:rsidR="008C0D61" w:rsidRPr="00261141" w:rsidRDefault="008C0D61" w:rsidP="00BE2A08">
            <w:pPr>
              <w:rPr>
                <w:color w:val="000000" w:themeColor="text1"/>
                <w:sz w:val="22"/>
                <w:szCs w:val="22"/>
                <w:lang w:val="en-GB"/>
              </w:rPr>
            </w:pPr>
            <w:r w:rsidRPr="008C0D61">
              <w:rPr>
                <w:color w:val="000000" w:themeColor="text1"/>
                <w:sz w:val="22"/>
                <w:szCs w:val="22"/>
                <w:lang w:val="en-GB"/>
              </w:rPr>
              <w:t>University of the West Indies Open Campus Grenada, with the Women and Development Unit</w:t>
            </w:r>
          </w:p>
        </w:tc>
        <w:tc>
          <w:tcPr>
            <w:tcW w:w="5850" w:type="dxa"/>
          </w:tcPr>
          <w:p w14:paraId="2D4666F9" w14:textId="01EDCA2A" w:rsidR="008C0D61" w:rsidRPr="00261141" w:rsidRDefault="00E711F3" w:rsidP="002209F0">
            <w:pPr>
              <w:pStyle w:val="ListParagraph"/>
              <w:numPr>
                <w:ilvl w:val="0"/>
                <w:numId w:val="20"/>
              </w:numPr>
              <w:ind w:left="162" w:hanging="180"/>
              <w:rPr>
                <w:sz w:val="22"/>
                <w:szCs w:val="22"/>
                <w:lang w:val="en-GB"/>
              </w:rPr>
            </w:pPr>
            <w:r>
              <w:rPr>
                <w:sz w:val="22"/>
                <w:szCs w:val="22"/>
                <w:lang w:val="en-GB"/>
              </w:rPr>
              <w:t xml:space="preserve">Developed and conducted an intensive course </w:t>
            </w:r>
            <w:r w:rsidR="00352545">
              <w:rPr>
                <w:sz w:val="22"/>
                <w:szCs w:val="22"/>
                <w:lang w:val="en-GB"/>
              </w:rPr>
              <w:t>on Gender Analysis and Mainstreaming for Development Professionals</w:t>
            </w:r>
            <w:r w:rsidR="00757F02">
              <w:rPr>
                <w:sz w:val="22"/>
                <w:szCs w:val="22"/>
                <w:lang w:val="en-GB"/>
              </w:rPr>
              <w:t xml:space="preserve"> </w:t>
            </w:r>
          </w:p>
        </w:tc>
      </w:tr>
      <w:tr w:rsidR="00D123A4" w:rsidRPr="00261141" w14:paraId="047ED502" w14:textId="77777777" w:rsidTr="00153676">
        <w:trPr>
          <w:cantSplit/>
          <w:jc w:val="center"/>
        </w:trPr>
        <w:tc>
          <w:tcPr>
            <w:tcW w:w="441" w:type="dxa"/>
          </w:tcPr>
          <w:p w14:paraId="3E9F6413" w14:textId="77777777" w:rsidR="00D123A4" w:rsidRPr="00261141" w:rsidRDefault="00D123A4" w:rsidP="002209F0">
            <w:pPr>
              <w:pStyle w:val="ListParagraph"/>
              <w:numPr>
                <w:ilvl w:val="0"/>
                <w:numId w:val="19"/>
              </w:numPr>
              <w:ind w:left="330"/>
              <w:rPr>
                <w:sz w:val="22"/>
                <w:szCs w:val="22"/>
                <w:lang w:val="en-GB"/>
              </w:rPr>
            </w:pPr>
          </w:p>
        </w:tc>
        <w:tc>
          <w:tcPr>
            <w:tcW w:w="3874" w:type="dxa"/>
          </w:tcPr>
          <w:p w14:paraId="03CF0911"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Windward Islands Research and Education Foundation (WINDREF),</w:t>
            </w:r>
          </w:p>
          <w:p w14:paraId="389B94B0" w14:textId="77777777" w:rsidR="00D123A4" w:rsidRPr="00261141" w:rsidRDefault="00D123A4" w:rsidP="00BE2A08">
            <w:pPr>
              <w:rPr>
                <w:color w:val="000000" w:themeColor="text1"/>
                <w:sz w:val="22"/>
                <w:szCs w:val="22"/>
                <w:lang w:val="en-GB"/>
              </w:rPr>
            </w:pPr>
            <w:r w:rsidRPr="00261141">
              <w:rPr>
                <w:color w:val="000000" w:themeColor="text1"/>
                <w:sz w:val="22"/>
                <w:szCs w:val="22"/>
                <w:lang w:val="en-GB"/>
              </w:rPr>
              <w:t xml:space="preserve">St George’s University </w:t>
            </w:r>
          </w:p>
          <w:p w14:paraId="43A3F0AA" w14:textId="77777777" w:rsidR="00D123A4" w:rsidRPr="00261141" w:rsidRDefault="00D123A4" w:rsidP="00BE2A08">
            <w:pPr>
              <w:rPr>
                <w:color w:val="000000" w:themeColor="text1"/>
                <w:sz w:val="22"/>
                <w:szCs w:val="22"/>
                <w:lang w:val="en-GB"/>
              </w:rPr>
            </w:pPr>
          </w:p>
        </w:tc>
        <w:tc>
          <w:tcPr>
            <w:tcW w:w="5850" w:type="dxa"/>
          </w:tcPr>
          <w:p w14:paraId="0354839A"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 xml:space="preserve">Coordinated the drafting of the Victim’s Rights Policy </w:t>
            </w:r>
          </w:p>
          <w:p w14:paraId="5C495641" w14:textId="77777777" w:rsidR="00D123A4" w:rsidRPr="00261141" w:rsidRDefault="00D123A4" w:rsidP="002209F0">
            <w:pPr>
              <w:pStyle w:val="ListParagraph"/>
              <w:numPr>
                <w:ilvl w:val="0"/>
                <w:numId w:val="20"/>
              </w:numPr>
              <w:ind w:left="162" w:hanging="180"/>
              <w:rPr>
                <w:sz w:val="22"/>
                <w:szCs w:val="22"/>
                <w:lang w:val="en-GB"/>
              </w:rPr>
            </w:pPr>
            <w:r w:rsidRPr="00261141">
              <w:rPr>
                <w:sz w:val="22"/>
                <w:szCs w:val="22"/>
                <w:lang w:val="en-GB"/>
              </w:rPr>
              <w:t>Developed and implemented a campaign for social and behaviour change – “Stop, Take a Deep Breath and Relax” (STAR) Campaign</w:t>
            </w:r>
          </w:p>
        </w:tc>
      </w:tr>
      <w:tr w:rsidR="009A72B3" w:rsidRPr="00261141" w14:paraId="69969D16" w14:textId="77777777" w:rsidTr="00153676">
        <w:trPr>
          <w:cantSplit/>
          <w:jc w:val="center"/>
        </w:trPr>
        <w:tc>
          <w:tcPr>
            <w:tcW w:w="441" w:type="dxa"/>
          </w:tcPr>
          <w:p w14:paraId="59B07811" w14:textId="77777777" w:rsidR="009A72B3" w:rsidRPr="00261141" w:rsidRDefault="009A72B3" w:rsidP="002209F0">
            <w:pPr>
              <w:pStyle w:val="ListParagraph"/>
              <w:numPr>
                <w:ilvl w:val="0"/>
                <w:numId w:val="19"/>
              </w:numPr>
              <w:ind w:left="330"/>
              <w:rPr>
                <w:sz w:val="22"/>
                <w:szCs w:val="22"/>
                <w:lang w:val="en-GB"/>
              </w:rPr>
            </w:pPr>
          </w:p>
        </w:tc>
        <w:tc>
          <w:tcPr>
            <w:tcW w:w="3874" w:type="dxa"/>
          </w:tcPr>
          <w:p w14:paraId="61FAF7CB" w14:textId="0D71AD71" w:rsidR="009A72B3" w:rsidRPr="00261141" w:rsidRDefault="008F6B38" w:rsidP="00BE2A08">
            <w:pPr>
              <w:rPr>
                <w:color w:val="000000" w:themeColor="text1"/>
                <w:sz w:val="22"/>
                <w:szCs w:val="22"/>
                <w:lang w:val="en-GB"/>
              </w:rPr>
            </w:pPr>
            <w:r w:rsidRPr="00261141">
              <w:rPr>
                <w:color w:val="000000" w:themeColor="text1"/>
                <w:sz w:val="22"/>
                <w:szCs w:val="22"/>
                <w:lang w:val="en-GB"/>
              </w:rPr>
              <w:t>Writers Association of Grenada</w:t>
            </w:r>
          </w:p>
        </w:tc>
        <w:tc>
          <w:tcPr>
            <w:tcW w:w="5850" w:type="dxa"/>
          </w:tcPr>
          <w:p w14:paraId="74011BDB" w14:textId="297C6B3C" w:rsidR="009A72B3" w:rsidRPr="00261141" w:rsidRDefault="008F6B38" w:rsidP="002209F0">
            <w:pPr>
              <w:pStyle w:val="ListParagraph"/>
              <w:numPr>
                <w:ilvl w:val="0"/>
                <w:numId w:val="20"/>
              </w:numPr>
              <w:ind w:left="162" w:hanging="180"/>
              <w:rPr>
                <w:sz w:val="22"/>
                <w:szCs w:val="22"/>
                <w:lang w:val="en-GB"/>
              </w:rPr>
            </w:pPr>
            <w:r w:rsidRPr="00261141">
              <w:rPr>
                <w:sz w:val="22"/>
                <w:szCs w:val="22"/>
                <w:lang w:val="en-GB"/>
              </w:rPr>
              <w:t>Participation in “Voices” a performance young people with the Ministry of Youth</w:t>
            </w:r>
            <w:r>
              <w:rPr>
                <w:sz w:val="22"/>
                <w:szCs w:val="22"/>
                <w:lang w:val="en-GB"/>
              </w:rPr>
              <w:t xml:space="preserve"> </w:t>
            </w:r>
          </w:p>
        </w:tc>
      </w:tr>
    </w:tbl>
    <w:p w14:paraId="2B4B02C7" w14:textId="77777777" w:rsidR="008848FC" w:rsidRPr="00261141" w:rsidRDefault="008848FC">
      <w:pPr>
        <w:rPr>
          <w:lang w:val="en-GB"/>
        </w:rPr>
      </w:pPr>
    </w:p>
    <w:p w14:paraId="5486A728" w14:textId="77777777" w:rsidR="008066CE" w:rsidRPr="00261141" w:rsidRDefault="008066CE">
      <w:pPr>
        <w:rPr>
          <w:lang w:val="en-GB"/>
        </w:rPr>
      </w:pPr>
    </w:p>
    <w:p w14:paraId="12543D1D" w14:textId="02BB7264" w:rsidR="008066CE" w:rsidRPr="00261141" w:rsidRDefault="000812E5" w:rsidP="006C28D2">
      <w:pPr>
        <w:jc w:val="both"/>
        <w:rPr>
          <w:lang w:val="en-GB"/>
        </w:rPr>
      </w:pPr>
      <w:r>
        <w:rPr>
          <w:lang w:val="en-GB"/>
        </w:rPr>
        <w:t xml:space="preserve">In addition to the </w:t>
      </w:r>
      <w:r w:rsidRPr="00261141">
        <w:rPr>
          <w:lang w:val="en-GB"/>
        </w:rPr>
        <w:t>grantees and implementing partners listed above</w:t>
      </w:r>
      <w:r>
        <w:rPr>
          <w:lang w:val="en-GB"/>
        </w:rPr>
        <w:t>, ot</w:t>
      </w:r>
      <w:r w:rsidR="008066CE" w:rsidRPr="00261141">
        <w:rPr>
          <w:lang w:val="en-GB"/>
        </w:rPr>
        <w:t>her CSO</w:t>
      </w:r>
      <w:r>
        <w:rPr>
          <w:lang w:val="en-GB"/>
        </w:rPr>
        <w:t>s</w:t>
      </w:r>
      <w:r w:rsidR="008066CE" w:rsidRPr="00261141">
        <w:rPr>
          <w:lang w:val="en-GB"/>
        </w:rPr>
        <w:t xml:space="preserve"> benefi</w:t>
      </w:r>
      <w:r>
        <w:rPr>
          <w:lang w:val="en-GB"/>
        </w:rPr>
        <w:t xml:space="preserve">ted from </w:t>
      </w:r>
      <w:r w:rsidR="00E85758" w:rsidRPr="00261141">
        <w:rPr>
          <w:lang w:val="en-GB"/>
        </w:rPr>
        <w:t xml:space="preserve">the programme by participating in various </w:t>
      </w:r>
      <w:r w:rsidR="00B60A55" w:rsidRPr="00261141">
        <w:rPr>
          <w:lang w:val="en-GB"/>
        </w:rPr>
        <w:t>workshops</w:t>
      </w:r>
      <w:r w:rsidR="00986D95" w:rsidRPr="00261141">
        <w:rPr>
          <w:lang w:val="en-GB"/>
        </w:rPr>
        <w:t>,</w:t>
      </w:r>
      <w:r w:rsidR="00E85758" w:rsidRPr="00261141">
        <w:rPr>
          <w:lang w:val="en-GB"/>
        </w:rPr>
        <w:t xml:space="preserve"> learning sessions</w:t>
      </w:r>
      <w:r w:rsidR="008066CE" w:rsidRPr="00261141">
        <w:rPr>
          <w:lang w:val="en-GB"/>
        </w:rPr>
        <w:t xml:space="preserve"> </w:t>
      </w:r>
      <w:r w:rsidR="008E6DF2" w:rsidRPr="00261141">
        <w:rPr>
          <w:lang w:val="en-GB"/>
        </w:rPr>
        <w:t>and other</w:t>
      </w:r>
      <w:r w:rsidR="00986D95" w:rsidRPr="00261141">
        <w:rPr>
          <w:lang w:val="en-GB"/>
        </w:rPr>
        <w:t xml:space="preserve"> activities,</w:t>
      </w:r>
      <w:r w:rsidR="008E6DF2" w:rsidRPr="00261141">
        <w:rPr>
          <w:lang w:val="en-GB"/>
        </w:rPr>
        <w:t xml:space="preserve"> </w:t>
      </w:r>
      <w:r w:rsidR="00895E63" w:rsidRPr="00895E63">
        <w:rPr>
          <w:lang w:val="en-GB"/>
        </w:rPr>
        <w:lastRenderedPageBreak/>
        <w:t xml:space="preserve">including leadership training, grant-writing workshops and </w:t>
      </w:r>
      <w:r w:rsidR="00B95F89">
        <w:rPr>
          <w:lang w:val="en-GB"/>
        </w:rPr>
        <w:t xml:space="preserve">representation non </w:t>
      </w:r>
      <w:r w:rsidR="00895E63" w:rsidRPr="00895E63">
        <w:rPr>
          <w:lang w:val="en-GB"/>
        </w:rPr>
        <w:t>the CS-NRG</w:t>
      </w:r>
      <w:r w:rsidR="00E56B77">
        <w:rPr>
          <w:lang w:val="en-GB"/>
        </w:rPr>
        <w:t>.</w:t>
      </w:r>
      <w:r w:rsidR="00895E63">
        <w:rPr>
          <w:lang w:val="en-GB"/>
        </w:rPr>
        <w:t xml:space="preserve"> </w:t>
      </w:r>
      <w:r w:rsidR="00C10502">
        <w:rPr>
          <w:lang w:val="en-GB"/>
        </w:rPr>
        <w:t xml:space="preserve">Further, </w:t>
      </w:r>
      <w:r w:rsidR="00EB4B29">
        <w:rPr>
          <w:lang w:val="en-GB"/>
        </w:rPr>
        <w:t xml:space="preserve">the </w:t>
      </w:r>
      <w:r w:rsidR="005D4099">
        <w:rPr>
          <w:lang w:val="en-GB"/>
        </w:rPr>
        <w:t xml:space="preserve">CSOs </w:t>
      </w:r>
      <w:r w:rsidR="00EB4B29">
        <w:rPr>
          <w:lang w:val="en-GB"/>
        </w:rPr>
        <w:t>listed below also</w:t>
      </w:r>
      <w:r>
        <w:rPr>
          <w:lang w:val="en-GB"/>
        </w:rPr>
        <w:t xml:space="preserve"> </w:t>
      </w:r>
      <w:r w:rsidR="009E5DE5">
        <w:rPr>
          <w:lang w:val="en-GB"/>
        </w:rPr>
        <w:t xml:space="preserve">received equipment and materials to </w:t>
      </w:r>
      <w:r>
        <w:rPr>
          <w:lang w:val="en-GB"/>
        </w:rPr>
        <w:t xml:space="preserve">support </w:t>
      </w:r>
      <w:r w:rsidR="009E5DE5">
        <w:rPr>
          <w:lang w:val="en-GB"/>
        </w:rPr>
        <w:t>strengthen</w:t>
      </w:r>
      <w:r>
        <w:rPr>
          <w:lang w:val="en-GB"/>
        </w:rPr>
        <w:t>ing of</w:t>
      </w:r>
      <w:r w:rsidR="009E5DE5">
        <w:rPr>
          <w:lang w:val="en-GB"/>
        </w:rPr>
        <w:t xml:space="preserve"> their operations. </w:t>
      </w:r>
    </w:p>
    <w:p w14:paraId="606B4001" w14:textId="77777777" w:rsidR="00B5161F" w:rsidRPr="00B5161F" w:rsidRDefault="00B5161F" w:rsidP="00B5161F">
      <w:pPr>
        <w:pStyle w:val="ListParagraph"/>
        <w:numPr>
          <w:ilvl w:val="0"/>
          <w:numId w:val="26"/>
        </w:numPr>
        <w:rPr>
          <w:lang w:val="en-GB"/>
        </w:rPr>
      </w:pPr>
      <w:r w:rsidRPr="00B5161F">
        <w:rPr>
          <w:lang w:val="en-GB"/>
        </w:rPr>
        <w:t>Caribbean Association for Youth Development</w:t>
      </w:r>
    </w:p>
    <w:p w14:paraId="07F1AC40" w14:textId="77777777" w:rsidR="00964DE3" w:rsidRPr="00B5161F" w:rsidRDefault="00964DE3" w:rsidP="00964DE3">
      <w:pPr>
        <w:pStyle w:val="ListParagraph"/>
        <w:numPr>
          <w:ilvl w:val="0"/>
          <w:numId w:val="26"/>
        </w:numPr>
        <w:rPr>
          <w:lang w:val="en-GB"/>
        </w:rPr>
      </w:pPr>
      <w:r w:rsidRPr="00B5161F">
        <w:rPr>
          <w:lang w:val="en-GB"/>
        </w:rPr>
        <w:t>Grenada Education &amp; Development Programme</w:t>
      </w:r>
      <w:r>
        <w:rPr>
          <w:lang w:val="en-GB"/>
        </w:rPr>
        <w:t xml:space="preserve"> (</w:t>
      </w:r>
      <w:r w:rsidRPr="00B5161F">
        <w:rPr>
          <w:lang w:val="en-GB"/>
        </w:rPr>
        <w:t>GRENED</w:t>
      </w:r>
      <w:r>
        <w:rPr>
          <w:lang w:val="en-GB"/>
        </w:rPr>
        <w:t xml:space="preserve">) </w:t>
      </w:r>
      <w:r w:rsidRPr="00B5161F">
        <w:rPr>
          <w:lang w:val="en-GB"/>
        </w:rPr>
        <w:t xml:space="preserve"> </w:t>
      </w:r>
    </w:p>
    <w:p w14:paraId="5F7EF265" w14:textId="77777777" w:rsidR="00B5161F" w:rsidRPr="00B5161F" w:rsidRDefault="00B5161F" w:rsidP="00B5161F">
      <w:pPr>
        <w:pStyle w:val="ListParagraph"/>
        <w:numPr>
          <w:ilvl w:val="0"/>
          <w:numId w:val="26"/>
        </w:numPr>
        <w:rPr>
          <w:lang w:val="en-GB"/>
        </w:rPr>
      </w:pPr>
      <w:r w:rsidRPr="00B5161F">
        <w:rPr>
          <w:lang w:val="en-GB"/>
        </w:rPr>
        <w:t>Grenada Planned Parenthood Association</w:t>
      </w:r>
    </w:p>
    <w:p w14:paraId="61485031" w14:textId="77777777" w:rsidR="00B5161F" w:rsidRPr="00B5161F" w:rsidRDefault="00B5161F" w:rsidP="00B5161F">
      <w:pPr>
        <w:pStyle w:val="ListParagraph"/>
        <w:numPr>
          <w:ilvl w:val="0"/>
          <w:numId w:val="26"/>
        </w:numPr>
        <w:rPr>
          <w:lang w:val="en-GB"/>
        </w:rPr>
      </w:pPr>
      <w:r w:rsidRPr="00B5161F">
        <w:rPr>
          <w:lang w:val="en-GB"/>
        </w:rPr>
        <w:t xml:space="preserve">GrenCHAP </w:t>
      </w:r>
    </w:p>
    <w:p w14:paraId="542FA83E" w14:textId="77777777" w:rsidR="00964DE3" w:rsidRPr="00B5161F" w:rsidRDefault="00964DE3" w:rsidP="00964DE3">
      <w:pPr>
        <w:pStyle w:val="ListParagraph"/>
        <w:numPr>
          <w:ilvl w:val="0"/>
          <w:numId w:val="26"/>
        </w:numPr>
        <w:rPr>
          <w:lang w:val="en-GB"/>
        </w:rPr>
      </w:pPr>
      <w:r w:rsidRPr="00B5161F">
        <w:rPr>
          <w:lang w:val="en-GB"/>
        </w:rPr>
        <w:t>Programme for Adolescen</w:t>
      </w:r>
      <w:r>
        <w:rPr>
          <w:lang w:val="en-GB"/>
        </w:rPr>
        <w:t>t</w:t>
      </w:r>
      <w:r w:rsidRPr="00B5161F">
        <w:rPr>
          <w:lang w:val="en-GB"/>
        </w:rPr>
        <w:t xml:space="preserve"> Mothers</w:t>
      </w:r>
    </w:p>
    <w:p w14:paraId="15A18066" w14:textId="77777777" w:rsidR="00964DE3" w:rsidRPr="00B5161F" w:rsidRDefault="00964DE3" w:rsidP="00964DE3">
      <w:pPr>
        <w:pStyle w:val="ListParagraph"/>
        <w:numPr>
          <w:ilvl w:val="0"/>
          <w:numId w:val="26"/>
        </w:numPr>
        <w:rPr>
          <w:lang w:val="en-GB"/>
        </w:rPr>
      </w:pPr>
      <w:r w:rsidRPr="00B5161F">
        <w:rPr>
          <w:lang w:val="en-GB"/>
        </w:rPr>
        <w:t>Soroptimist International</w:t>
      </w:r>
    </w:p>
    <w:p w14:paraId="2E395054" w14:textId="77777777" w:rsidR="00B5161F" w:rsidRPr="00B5161F" w:rsidRDefault="00B5161F" w:rsidP="00B5161F">
      <w:pPr>
        <w:pStyle w:val="ListParagraph"/>
        <w:numPr>
          <w:ilvl w:val="0"/>
          <w:numId w:val="26"/>
        </w:numPr>
        <w:rPr>
          <w:lang w:val="en-GB"/>
        </w:rPr>
      </w:pPr>
      <w:r w:rsidRPr="00B5161F">
        <w:rPr>
          <w:lang w:val="en-GB"/>
        </w:rPr>
        <w:t xml:space="preserve">St. Andrew’s Development Organisation </w:t>
      </w:r>
    </w:p>
    <w:p w14:paraId="0E70C7B2" w14:textId="77777777" w:rsidR="00D123A4" w:rsidRPr="00261141" w:rsidRDefault="00D123A4" w:rsidP="008C2F61">
      <w:pPr>
        <w:jc w:val="both"/>
        <w:rPr>
          <w:highlight w:val="white"/>
          <w:lang w:val="en-GB"/>
        </w:rPr>
      </w:pPr>
    </w:p>
    <w:p w14:paraId="2E3BD2A4" w14:textId="016E7689" w:rsidR="00A34F9C" w:rsidRPr="00261141" w:rsidRDefault="00A34F9C" w:rsidP="006C28D2">
      <w:pPr>
        <w:jc w:val="both"/>
        <w:rPr>
          <w:lang w:val="en-GB"/>
        </w:rPr>
      </w:pPr>
      <w:r w:rsidRPr="00261141">
        <w:rPr>
          <w:lang w:val="en-GB"/>
        </w:rPr>
        <w:t xml:space="preserve">WROs and CSOs </w:t>
      </w:r>
      <w:r w:rsidR="006C28D2" w:rsidRPr="00261141">
        <w:rPr>
          <w:lang w:val="en-GB"/>
        </w:rPr>
        <w:t>a</w:t>
      </w:r>
      <w:r w:rsidRPr="00261141">
        <w:rPr>
          <w:lang w:val="en-GB"/>
        </w:rPr>
        <w:t>re key interlocutors and stakeholders for success and sustainability of programme</w:t>
      </w:r>
      <w:r w:rsidR="006C28D2" w:rsidRPr="00261141">
        <w:rPr>
          <w:lang w:val="en-GB"/>
        </w:rPr>
        <w:t xml:space="preserve">s </w:t>
      </w:r>
      <w:r w:rsidR="002E293C" w:rsidRPr="00261141">
        <w:rPr>
          <w:lang w:val="en-GB"/>
        </w:rPr>
        <w:t xml:space="preserve">on themes </w:t>
      </w:r>
      <w:r w:rsidR="006C28D2" w:rsidRPr="00261141">
        <w:rPr>
          <w:lang w:val="en-GB"/>
        </w:rPr>
        <w:t>such as these</w:t>
      </w:r>
      <w:r w:rsidRPr="00261141">
        <w:rPr>
          <w:lang w:val="en-GB"/>
        </w:rPr>
        <w:t xml:space="preserve">. </w:t>
      </w:r>
      <w:r w:rsidR="00F60C4D" w:rsidRPr="00261141">
        <w:rPr>
          <w:lang w:val="en-GB"/>
        </w:rPr>
        <w:t>Despite their weaknesses, t</w:t>
      </w:r>
      <w:r w:rsidRPr="00261141">
        <w:rPr>
          <w:lang w:val="en-GB"/>
        </w:rPr>
        <w:t xml:space="preserve">he Spotlight </w:t>
      </w:r>
      <w:r w:rsidR="00F60C4D" w:rsidRPr="00261141">
        <w:rPr>
          <w:lang w:val="en-GB"/>
        </w:rPr>
        <w:t xml:space="preserve">Initiative was able to mobilise and maintain </w:t>
      </w:r>
      <w:r w:rsidRPr="00261141">
        <w:rPr>
          <w:lang w:val="en-GB"/>
        </w:rPr>
        <w:t xml:space="preserve">the support of CSOs especially those that were involved in EVAWG, </w:t>
      </w:r>
      <w:r w:rsidR="00F60C4D" w:rsidRPr="00261141">
        <w:rPr>
          <w:lang w:val="en-GB"/>
        </w:rPr>
        <w:t>GEWE</w:t>
      </w:r>
      <w:r w:rsidRPr="00261141">
        <w:rPr>
          <w:lang w:val="en-GB"/>
        </w:rPr>
        <w:t xml:space="preserve"> and other related activities. Their value-based contribution was evident from the design of the programme </w:t>
      </w:r>
      <w:r w:rsidR="00F60C4D" w:rsidRPr="00261141">
        <w:rPr>
          <w:lang w:val="en-GB"/>
        </w:rPr>
        <w:t>and t</w:t>
      </w:r>
      <w:r w:rsidRPr="00261141">
        <w:rPr>
          <w:lang w:val="en-GB"/>
        </w:rPr>
        <w:t>he CSOs, women’s groups and community-based organisations provide</w:t>
      </w:r>
      <w:r w:rsidR="00F60C4D" w:rsidRPr="00261141">
        <w:rPr>
          <w:lang w:val="en-GB"/>
        </w:rPr>
        <w:t>d</w:t>
      </w:r>
      <w:r w:rsidRPr="00261141">
        <w:rPr>
          <w:lang w:val="en-GB"/>
        </w:rPr>
        <w:t xml:space="preserve"> a key channel to the target groups of the Spotlight </w:t>
      </w:r>
      <w:r w:rsidR="005F00D0">
        <w:rPr>
          <w:lang w:val="en-GB"/>
        </w:rPr>
        <w:t xml:space="preserve">Initiative </w:t>
      </w:r>
      <w:r w:rsidRPr="00261141">
        <w:rPr>
          <w:lang w:val="en-GB"/>
        </w:rPr>
        <w:t>Programme, while allowing for greater community participation. Critical</w:t>
      </w:r>
      <w:r w:rsidR="00F60C4D" w:rsidRPr="00261141">
        <w:rPr>
          <w:lang w:val="en-GB"/>
        </w:rPr>
        <w:t>ly</w:t>
      </w:r>
      <w:r w:rsidRPr="00261141">
        <w:rPr>
          <w:lang w:val="en-GB"/>
        </w:rPr>
        <w:t xml:space="preserve">, </w:t>
      </w:r>
      <w:r w:rsidR="00F60C4D" w:rsidRPr="00261141">
        <w:rPr>
          <w:lang w:val="en-GB"/>
        </w:rPr>
        <w:t>the programme</w:t>
      </w:r>
      <w:r w:rsidRPr="00261141">
        <w:rPr>
          <w:lang w:val="en-GB"/>
        </w:rPr>
        <w:t xml:space="preserve"> </w:t>
      </w:r>
      <w:r w:rsidR="002E293C" w:rsidRPr="00261141">
        <w:rPr>
          <w:lang w:val="en-GB"/>
        </w:rPr>
        <w:t xml:space="preserve">was able to </w:t>
      </w:r>
      <w:r w:rsidRPr="00261141">
        <w:rPr>
          <w:lang w:val="en-GB"/>
        </w:rPr>
        <w:t xml:space="preserve">expand support for youth and women’s rights organisations, and </w:t>
      </w:r>
      <w:r w:rsidR="002E293C" w:rsidRPr="00261141">
        <w:rPr>
          <w:lang w:val="en-GB"/>
        </w:rPr>
        <w:t xml:space="preserve">it contributed to </w:t>
      </w:r>
      <w:r w:rsidRPr="00261141">
        <w:rPr>
          <w:lang w:val="en-GB"/>
        </w:rPr>
        <w:t>address</w:t>
      </w:r>
      <w:r w:rsidR="002E293C" w:rsidRPr="00261141">
        <w:rPr>
          <w:lang w:val="en-GB"/>
        </w:rPr>
        <w:t>ing some of the</w:t>
      </w:r>
      <w:r w:rsidRPr="00261141">
        <w:rPr>
          <w:lang w:val="en-GB"/>
        </w:rPr>
        <w:t xml:space="preserve"> challenges faced by the organisations </w:t>
      </w:r>
      <w:r w:rsidR="00931DD3" w:rsidRPr="00261141">
        <w:rPr>
          <w:lang w:val="en-GB"/>
        </w:rPr>
        <w:t xml:space="preserve">through capacity development both at the </w:t>
      </w:r>
      <w:r w:rsidRPr="00261141">
        <w:rPr>
          <w:lang w:val="en-GB"/>
        </w:rPr>
        <w:t xml:space="preserve">individual </w:t>
      </w:r>
      <w:r w:rsidR="00CC18F2" w:rsidRPr="00261141">
        <w:rPr>
          <w:lang w:val="en-GB"/>
        </w:rPr>
        <w:t xml:space="preserve">and institutional </w:t>
      </w:r>
      <w:r w:rsidRPr="00261141">
        <w:rPr>
          <w:lang w:val="en-GB"/>
        </w:rPr>
        <w:t>level</w:t>
      </w:r>
      <w:r w:rsidR="00CC18F2" w:rsidRPr="00261141">
        <w:rPr>
          <w:lang w:val="en-GB"/>
        </w:rPr>
        <w:t>s, leaving the WR</w:t>
      </w:r>
      <w:r w:rsidR="002E293C" w:rsidRPr="00261141">
        <w:rPr>
          <w:lang w:val="en-GB"/>
        </w:rPr>
        <w:t>O</w:t>
      </w:r>
      <w:r w:rsidR="00CC18F2" w:rsidRPr="00261141">
        <w:rPr>
          <w:lang w:val="en-GB"/>
        </w:rPr>
        <w:t xml:space="preserve">s and CSOs at a </w:t>
      </w:r>
      <w:r w:rsidR="002E293C" w:rsidRPr="00261141">
        <w:rPr>
          <w:lang w:val="en-GB"/>
        </w:rPr>
        <w:t>better place than they were before the programme began</w:t>
      </w:r>
      <w:r w:rsidRPr="00261141">
        <w:rPr>
          <w:lang w:val="en-GB"/>
        </w:rPr>
        <w:t xml:space="preserve">. </w:t>
      </w:r>
    </w:p>
    <w:p w14:paraId="055D710C" w14:textId="77777777" w:rsidR="00A34F9C" w:rsidRPr="00261141" w:rsidRDefault="00A34F9C" w:rsidP="008C2F61">
      <w:pPr>
        <w:jc w:val="both"/>
        <w:rPr>
          <w:highlight w:val="white"/>
          <w:lang w:val="en-GB"/>
        </w:rPr>
      </w:pPr>
    </w:p>
    <w:p w14:paraId="686E93F2" w14:textId="77777777" w:rsidR="006068D9" w:rsidRPr="00261141" w:rsidRDefault="005A68E6" w:rsidP="008C2F61">
      <w:pPr>
        <w:pStyle w:val="Heading2"/>
        <w:jc w:val="both"/>
        <w:rPr>
          <w:lang w:val="en-GB"/>
        </w:rPr>
      </w:pPr>
      <w:bookmarkStart w:id="24" w:name="_Toc162937065"/>
      <w:r w:rsidRPr="00261141">
        <w:rPr>
          <w:highlight w:val="white"/>
          <w:lang w:val="en-GB"/>
        </w:rPr>
        <w:t>C. European Union Delegation</w:t>
      </w:r>
      <w:bookmarkEnd w:id="24"/>
    </w:p>
    <w:p w14:paraId="72A98786" w14:textId="77777777" w:rsidR="00F03ADA" w:rsidRPr="00261141" w:rsidRDefault="00F03ADA" w:rsidP="008C2F61">
      <w:pPr>
        <w:jc w:val="both"/>
        <w:rPr>
          <w:highlight w:val="white"/>
          <w:lang w:val="en-GB"/>
        </w:rPr>
      </w:pPr>
    </w:p>
    <w:p w14:paraId="51CBCF12" w14:textId="73A2DDFE" w:rsidR="00BF5D85" w:rsidRPr="00261141" w:rsidRDefault="0053327B" w:rsidP="0053327B">
      <w:pPr>
        <w:jc w:val="both"/>
        <w:rPr>
          <w:rFonts w:eastAsia="Arial"/>
          <w:lang w:val="en-GB"/>
        </w:rPr>
      </w:pPr>
      <w:r w:rsidRPr="00261141">
        <w:rPr>
          <w:rFonts w:eastAsia="Arial"/>
          <w:lang w:val="en-GB"/>
        </w:rPr>
        <w:t xml:space="preserve">The Delegation of the European Union to Barbados, the Eastern Caribbean States, the OECS and CARICOM/CARIFORUM was a critical development partner for the Programme, beyond the traditional donor-recipient relationship. The Resident Coordinator </w:t>
      </w:r>
      <w:r w:rsidR="003F0388" w:rsidRPr="00261141">
        <w:rPr>
          <w:rFonts w:eastAsia="Arial"/>
          <w:lang w:val="en-GB"/>
        </w:rPr>
        <w:t xml:space="preserve">and Programme Coordinator </w:t>
      </w:r>
      <w:r w:rsidRPr="00261141">
        <w:rPr>
          <w:rFonts w:eastAsia="Arial"/>
          <w:lang w:val="en-GB"/>
        </w:rPr>
        <w:t xml:space="preserve">held frequent dialogue to update and receive feedback from the EUD. </w:t>
      </w:r>
      <w:r w:rsidR="00BF5D85" w:rsidRPr="00261141">
        <w:rPr>
          <w:rFonts w:eastAsia="Arial"/>
          <w:lang w:val="en-GB"/>
        </w:rPr>
        <w:t xml:space="preserve">The EUD made its expertise available to the programme by ensuring participation in the NSC and TCOC meetings and </w:t>
      </w:r>
      <w:r w:rsidR="00BF5D85" w:rsidRPr="00261141">
        <w:rPr>
          <w:lang w:val="en-GB"/>
        </w:rPr>
        <w:t>engaging actively in discussions pertaining to the Mid-term assessment results and the development of the Phase II proposal.</w:t>
      </w:r>
      <w:r w:rsidR="00BF5D85" w:rsidRPr="00261141">
        <w:rPr>
          <w:rFonts w:eastAsia="Arial"/>
          <w:lang w:val="en-GB"/>
        </w:rPr>
        <w:t xml:space="preserve">  </w:t>
      </w:r>
    </w:p>
    <w:p w14:paraId="5F7EA820" w14:textId="77777777" w:rsidR="00BF5D85" w:rsidRPr="00261141" w:rsidRDefault="00BF5D85" w:rsidP="0053327B">
      <w:pPr>
        <w:jc w:val="both"/>
        <w:rPr>
          <w:rFonts w:eastAsia="Arial"/>
          <w:lang w:val="en-GB"/>
        </w:rPr>
      </w:pPr>
    </w:p>
    <w:p w14:paraId="32E1CA41" w14:textId="12D3B976" w:rsidR="00425CA9" w:rsidRPr="00261141" w:rsidRDefault="0053327B" w:rsidP="0053327B">
      <w:pPr>
        <w:jc w:val="both"/>
        <w:rPr>
          <w:rFonts w:eastAsia="Arial"/>
          <w:lang w:val="en-GB"/>
        </w:rPr>
      </w:pPr>
      <w:r w:rsidRPr="00261141">
        <w:rPr>
          <w:rFonts w:eastAsia="Arial"/>
          <w:lang w:val="en-GB"/>
        </w:rPr>
        <w:t>The EUD participated in the Launch of the Spotlight Initiative in Grenada on March 5, 2020, though</w:t>
      </w:r>
      <w:r w:rsidR="00DC04B3" w:rsidRPr="00261141">
        <w:rPr>
          <w:rFonts w:eastAsia="Arial"/>
          <w:lang w:val="en-GB"/>
        </w:rPr>
        <w:t xml:space="preserve"> the</w:t>
      </w:r>
      <w:r w:rsidRPr="00261141">
        <w:rPr>
          <w:rFonts w:eastAsia="Arial"/>
          <w:lang w:val="en-GB"/>
        </w:rPr>
        <w:t xml:space="preserve"> </w:t>
      </w:r>
      <w:r w:rsidR="00DC04B3" w:rsidRPr="00261141">
        <w:rPr>
          <w:rFonts w:eastAsia="Arial"/>
          <w:lang w:val="en-GB"/>
        </w:rPr>
        <w:t xml:space="preserve">former </w:t>
      </w:r>
      <w:r w:rsidRPr="00261141">
        <w:rPr>
          <w:rFonts w:eastAsia="Arial"/>
          <w:lang w:val="en-GB"/>
        </w:rPr>
        <w:t>Ambassador, Her Excellency Daniela Tramacere, who was accompanied by other Senior Team Members.</w:t>
      </w:r>
      <w:r w:rsidR="00BF45EA" w:rsidRPr="00261141">
        <w:rPr>
          <w:rFonts w:eastAsia="Arial"/>
          <w:lang w:val="en-GB"/>
        </w:rPr>
        <w:t xml:space="preserve"> </w:t>
      </w:r>
      <w:r w:rsidR="00DC04B3" w:rsidRPr="00261141">
        <w:rPr>
          <w:rFonts w:eastAsia="Arial"/>
          <w:lang w:val="en-GB"/>
        </w:rPr>
        <w:t xml:space="preserve">The succeeding </w:t>
      </w:r>
      <w:r w:rsidR="00425CA9" w:rsidRPr="00261141">
        <w:rPr>
          <w:rFonts w:eastAsia="Arial"/>
          <w:lang w:val="en-GB"/>
        </w:rPr>
        <w:t xml:space="preserve">Ambassador, </w:t>
      </w:r>
      <w:r w:rsidR="003F0388" w:rsidRPr="00261141">
        <w:rPr>
          <w:rFonts w:eastAsia="Arial"/>
          <w:lang w:val="en-GB"/>
        </w:rPr>
        <w:t xml:space="preserve">Her Excellency Malgorzata Wasilewska, reinforced the desire to deepen the EUD’s partnership with the Programme and </w:t>
      </w:r>
      <w:r w:rsidR="00425CA9" w:rsidRPr="00261141">
        <w:rPr>
          <w:rFonts w:eastAsia="Arial"/>
          <w:lang w:val="en-GB"/>
        </w:rPr>
        <w:t xml:space="preserve">led </w:t>
      </w:r>
      <w:r w:rsidR="005849E5" w:rsidRPr="00261141">
        <w:rPr>
          <w:rFonts w:eastAsia="Arial"/>
          <w:lang w:val="en-GB"/>
        </w:rPr>
        <w:t>visits</w:t>
      </w:r>
      <w:r w:rsidR="00425CA9" w:rsidRPr="00261141">
        <w:rPr>
          <w:rFonts w:eastAsia="Arial"/>
          <w:lang w:val="en-GB"/>
        </w:rPr>
        <w:t xml:space="preserve"> to Grenada</w:t>
      </w:r>
      <w:r w:rsidR="00D17A66" w:rsidRPr="00261141">
        <w:rPr>
          <w:rFonts w:eastAsia="Arial"/>
          <w:lang w:val="en-GB"/>
        </w:rPr>
        <w:t>, as follows</w:t>
      </w:r>
      <w:r w:rsidR="00E8669B" w:rsidRPr="00261141">
        <w:rPr>
          <w:rFonts w:eastAsia="Arial"/>
          <w:lang w:val="en-GB"/>
        </w:rPr>
        <w:t xml:space="preserve">. </w:t>
      </w:r>
      <w:r w:rsidR="00425CA9" w:rsidRPr="00261141">
        <w:rPr>
          <w:rFonts w:eastAsia="Arial"/>
          <w:lang w:val="en-GB"/>
        </w:rPr>
        <w:t xml:space="preserve"> </w:t>
      </w:r>
    </w:p>
    <w:p w14:paraId="4C4BD396" w14:textId="5AD90A63" w:rsidR="005849E5" w:rsidRPr="00261141" w:rsidRDefault="004F57F2" w:rsidP="002209F0">
      <w:pPr>
        <w:pStyle w:val="ListParagraph"/>
        <w:numPr>
          <w:ilvl w:val="0"/>
          <w:numId w:val="20"/>
        </w:numPr>
        <w:jc w:val="both"/>
        <w:rPr>
          <w:rFonts w:eastAsia="Arial"/>
          <w:lang w:val="en-GB"/>
        </w:rPr>
      </w:pPr>
      <w:r w:rsidRPr="00261141">
        <w:rPr>
          <w:rFonts w:eastAsia="Arial"/>
          <w:lang w:val="en-GB"/>
        </w:rPr>
        <w:t>November 25, 2021, the International Day for the Elimination of Violence against Women and start of the 16 Days of Activism against Gender-based Violence</w:t>
      </w:r>
      <w:r w:rsidR="00300AC7" w:rsidRPr="00261141">
        <w:rPr>
          <w:rFonts w:eastAsia="Arial"/>
          <w:lang w:val="en-GB"/>
        </w:rPr>
        <w:t xml:space="preserve">: </w:t>
      </w:r>
      <w:r w:rsidR="0041270E" w:rsidRPr="00261141">
        <w:rPr>
          <w:rFonts w:eastAsia="Arial"/>
          <w:lang w:val="en-GB"/>
        </w:rPr>
        <w:t>The EUD</w:t>
      </w:r>
      <w:r w:rsidRPr="00261141">
        <w:rPr>
          <w:rFonts w:eastAsia="Arial"/>
          <w:lang w:val="en-GB"/>
        </w:rPr>
        <w:t xml:space="preserve"> participated in a hybrid event</w:t>
      </w:r>
      <w:r w:rsidR="00186FC0" w:rsidRPr="00261141">
        <w:rPr>
          <w:rFonts w:eastAsia="Arial"/>
          <w:lang w:val="en-GB"/>
        </w:rPr>
        <w:t xml:space="preserve"> </w:t>
      </w:r>
      <w:r w:rsidR="009E57F4" w:rsidRPr="00261141">
        <w:rPr>
          <w:rFonts w:eastAsia="Arial"/>
          <w:lang w:val="en-GB"/>
        </w:rPr>
        <w:t xml:space="preserve">to celebrate the progress made, held </w:t>
      </w:r>
      <w:r w:rsidR="00186FC0" w:rsidRPr="00261141">
        <w:rPr>
          <w:rFonts w:eastAsia="Arial"/>
          <w:lang w:val="en-GB"/>
        </w:rPr>
        <w:t xml:space="preserve">under the theme </w:t>
      </w:r>
      <w:r w:rsidR="00C17048" w:rsidRPr="00261141">
        <w:rPr>
          <w:rFonts w:eastAsia="Arial"/>
          <w:lang w:val="en-GB"/>
        </w:rPr>
        <w:t>“</w:t>
      </w:r>
      <w:r w:rsidR="00186FC0" w:rsidRPr="00261141">
        <w:rPr>
          <w:rFonts w:eastAsia="Arial"/>
          <w:i/>
          <w:iCs/>
          <w:lang w:val="en-GB"/>
        </w:rPr>
        <w:t>Spotlight on Results: Ending Family Violence</w:t>
      </w:r>
      <w:r w:rsidR="00C17048" w:rsidRPr="00261141">
        <w:rPr>
          <w:rFonts w:eastAsia="Arial"/>
          <w:i/>
          <w:iCs/>
          <w:lang w:val="en-GB"/>
        </w:rPr>
        <w:t>”</w:t>
      </w:r>
      <w:r w:rsidR="00186FC0" w:rsidRPr="00261141">
        <w:rPr>
          <w:rFonts w:eastAsia="Arial"/>
          <w:lang w:val="en-GB"/>
        </w:rPr>
        <w:t xml:space="preserve">, and </w:t>
      </w:r>
      <w:r w:rsidR="009E57F4" w:rsidRPr="00261141">
        <w:rPr>
          <w:rFonts w:eastAsia="Arial"/>
          <w:lang w:val="en-GB"/>
        </w:rPr>
        <w:t xml:space="preserve">they </w:t>
      </w:r>
      <w:r w:rsidR="00186FC0" w:rsidRPr="00261141">
        <w:rPr>
          <w:rFonts w:eastAsia="Arial"/>
          <w:lang w:val="en-GB"/>
        </w:rPr>
        <w:t xml:space="preserve">met </w:t>
      </w:r>
      <w:r w:rsidR="009E57F4" w:rsidRPr="00261141">
        <w:rPr>
          <w:rFonts w:eastAsia="Arial"/>
          <w:lang w:val="en-GB"/>
        </w:rPr>
        <w:t>with members of civil society.</w:t>
      </w:r>
      <w:r w:rsidR="005849E5" w:rsidRPr="00261141">
        <w:rPr>
          <w:rFonts w:eastAsia="Arial"/>
          <w:lang w:val="en-GB"/>
        </w:rPr>
        <w:t xml:space="preserve"> </w:t>
      </w:r>
    </w:p>
    <w:p w14:paraId="7A4A2B6F" w14:textId="7A3C243C" w:rsidR="00635AC3" w:rsidRPr="00261141" w:rsidRDefault="008A2BB5" w:rsidP="002209F0">
      <w:pPr>
        <w:pStyle w:val="ListParagraph"/>
        <w:numPr>
          <w:ilvl w:val="0"/>
          <w:numId w:val="20"/>
        </w:numPr>
        <w:jc w:val="both"/>
        <w:rPr>
          <w:rFonts w:eastAsia="Arial"/>
          <w:lang w:val="en-GB"/>
        </w:rPr>
      </w:pPr>
      <w:r w:rsidRPr="00261141">
        <w:rPr>
          <w:lang w:val="en-GB"/>
        </w:rPr>
        <w:t>December 12-14, 2022</w:t>
      </w:r>
      <w:r w:rsidR="005849E5" w:rsidRPr="00261141">
        <w:rPr>
          <w:lang w:val="en-GB"/>
        </w:rPr>
        <w:t xml:space="preserve">: </w:t>
      </w:r>
      <w:bookmarkStart w:id="25" w:name="_Hlk144043576"/>
      <w:r w:rsidR="00881F26" w:rsidRPr="00261141">
        <w:rPr>
          <w:lang w:val="en-GB"/>
        </w:rPr>
        <w:t>the EUD</w:t>
      </w:r>
      <w:r w:rsidR="00D17A66" w:rsidRPr="00261141">
        <w:rPr>
          <w:lang w:val="en-GB"/>
        </w:rPr>
        <w:t xml:space="preserve"> </w:t>
      </w:r>
      <w:r w:rsidRPr="00261141">
        <w:rPr>
          <w:lang w:val="en-GB"/>
        </w:rPr>
        <w:t>visited a communication campaign (Clothesline Project) spearheaded by the Ministry of Gender Affairs, with the support of CSOs</w:t>
      </w:r>
      <w:bookmarkEnd w:id="25"/>
      <w:r w:rsidR="00C23593" w:rsidRPr="00261141">
        <w:rPr>
          <w:lang w:val="en-GB"/>
        </w:rPr>
        <w:t xml:space="preserve">; </w:t>
      </w:r>
      <w:r w:rsidRPr="00261141">
        <w:rPr>
          <w:lang w:val="en-GB"/>
        </w:rPr>
        <w:t>visit</w:t>
      </w:r>
      <w:r w:rsidR="00C23593" w:rsidRPr="00261141">
        <w:rPr>
          <w:lang w:val="en-GB"/>
        </w:rPr>
        <w:t>ed</w:t>
      </w:r>
      <w:r w:rsidRPr="00261141">
        <w:rPr>
          <w:lang w:val="en-GB"/>
        </w:rPr>
        <w:t xml:space="preserve"> the </w:t>
      </w:r>
      <w:r w:rsidRPr="00261141">
        <w:rPr>
          <w:lang w:val="en-GB"/>
        </w:rPr>
        <w:lastRenderedPageBreak/>
        <w:t>Ministry of Gender Affairs where they met with the Minister and Permanent Secretary</w:t>
      </w:r>
      <w:r w:rsidR="00C23593" w:rsidRPr="00261141">
        <w:rPr>
          <w:lang w:val="en-GB"/>
        </w:rPr>
        <w:t xml:space="preserve"> and </w:t>
      </w:r>
      <w:r w:rsidRPr="00261141">
        <w:rPr>
          <w:lang w:val="en-GB"/>
        </w:rPr>
        <w:t>the client response personnel and Spotlight Team in the retrofitted GBV Unit Client Interview Room at the Ministry</w:t>
      </w:r>
      <w:r w:rsidR="00635AC3" w:rsidRPr="00261141">
        <w:rPr>
          <w:lang w:val="en-GB"/>
        </w:rPr>
        <w:t xml:space="preserve">; and </w:t>
      </w:r>
      <w:r w:rsidRPr="00261141">
        <w:rPr>
          <w:lang w:val="en-GB"/>
        </w:rPr>
        <w:t xml:space="preserve">hosted a luncheon </w:t>
      </w:r>
      <w:r w:rsidR="00635AC3" w:rsidRPr="00261141">
        <w:rPr>
          <w:lang w:val="en-GB"/>
        </w:rPr>
        <w:t>with</w:t>
      </w:r>
      <w:r w:rsidRPr="00261141">
        <w:rPr>
          <w:lang w:val="en-GB"/>
        </w:rPr>
        <w:t xml:space="preserve"> selected CSOs, most of whom had been grantees or partners under the Grenada Spotlight Initiative.</w:t>
      </w:r>
      <w:r w:rsidR="00635AC3" w:rsidRPr="00261141">
        <w:rPr>
          <w:lang w:val="en-GB"/>
        </w:rPr>
        <w:t xml:space="preserve"> </w:t>
      </w:r>
    </w:p>
    <w:p w14:paraId="1E67F1C5" w14:textId="7A7EEE0E" w:rsidR="008A2BB5" w:rsidRPr="00261141" w:rsidRDefault="00635AC3" w:rsidP="002209F0">
      <w:pPr>
        <w:pStyle w:val="ListParagraph"/>
        <w:numPr>
          <w:ilvl w:val="0"/>
          <w:numId w:val="20"/>
        </w:numPr>
        <w:jc w:val="both"/>
        <w:rPr>
          <w:rFonts w:eastAsia="Arial"/>
          <w:lang w:val="en-GB"/>
        </w:rPr>
      </w:pPr>
      <w:r w:rsidRPr="00261141">
        <w:rPr>
          <w:lang w:val="en-GB"/>
        </w:rPr>
        <w:t>November 29, 2023</w:t>
      </w:r>
      <w:r w:rsidR="00244957" w:rsidRPr="00261141">
        <w:rPr>
          <w:lang w:val="en-GB"/>
        </w:rPr>
        <w:t xml:space="preserve">: the EUD participated in the </w:t>
      </w:r>
      <w:r w:rsidR="00881F26" w:rsidRPr="00261141">
        <w:rPr>
          <w:rFonts w:eastAsia="Arial"/>
          <w:lang w:val="en-GB"/>
        </w:rPr>
        <w:t xml:space="preserve">Programme Closure Event </w:t>
      </w:r>
      <w:r w:rsidR="00C17048" w:rsidRPr="00261141">
        <w:rPr>
          <w:rFonts w:eastAsia="Arial"/>
          <w:lang w:val="en-GB"/>
        </w:rPr>
        <w:t xml:space="preserve">held under the theme </w:t>
      </w:r>
      <w:r w:rsidR="00C17048" w:rsidRPr="00261141">
        <w:rPr>
          <w:rFonts w:eastAsia="Arial"/>
          <w:i/>
          <w:iCs/>
          <w:lang w:val="en-GB"/>
        </w:rPr>
        <w:t>“</w:t>
      </w:r>
      <w:r w:rsidR="00881F26" w:rsidRPr="00261141">
        <w:rPr>
          <w:rFonts w:eastAsia="Arial"/>
          <w:i/>
          <w:iCs/>
          <w:lang w:val="en-GB"/>
        </w:rPr>
        <w:t xml:space="preserve">Spotlight </w:t>
      </w:r>
      <w:r w:rsidR="00244957" w:rsidRPr="00261141">
        <w:rPr>
          <w:rFonts w:eastAsia="Arial"/>
          <w:i/>
          <w:iCs/>
          <w:lang w:val="en-GB"/>
        </w:rPr>
        <w:t>o</w:t>
      </w:r>
      <w:r w:rsidR="00881F26" w:rsidRPr="00261141">
        <w:rPr>
          <w:rFonts w:eastAsia="Arial"/>
          <w:i/>
          <w:iCs/>
          <w:lang w:val="en-GB"/>
        </w:rPr>
        <w:t xml:space="preserve">n Results </w:t>
      </w:r>
      <w:r w:rsidR="00C17048" w:rsidRPr="00261141">
        <w:rPr>
          <w:rFonts w:eastAsia="Arial"/>
          <w:i/>
          <w:iCs/>
          <w:lang w:val="en-GB"/>
        </w:rPr>
        <w:t>a</w:t>
      </w:r>
      <w:r w:rsidR="00881F26" w:rsidRPr="00261141">
        <w:rPr>
          <w:rFonts w:eastAsia="Arial"/>
          <w:i/>
          <w:iCs/>
          <w:lang w:val="en-GB"/>
        </w:rPr>
        <w:t>nd Sustainability: Empower, Inspire, Unite</w:t>
      </w:r>
      <w:r w:rsidR="00C17048" w:rsidRPr="00261141">
        <w:rPr>
          <w:rFonts w:eastAsia="Arial"/>
          <w:i/>
          <w:iCs/>
          <w:lang w:val="en-GB"/>
        </w:rPr>
        <w:t>”</w:t>
      </w:r>
      <w:r w:rsidR="00C17048" w:rsidRPr="00261141">
        <w:rPr>
          <w:rFonts w:eastAsia="Arial"/>
          <w:lang w:val="en-GB"/>
        </w:rPr>
        <w:t xml:space="preserve"> and the National Steering Committee Meeting. </w:t>
      </w:r>
      <w:r w:rsidR="00DF4F0B" w:rsidRPr="00261141">
        <w:rPr>
          <w:rFonts w:eastAsia="Arial"/>
          <w:lang w:val="en-GB"/>
        </w:rPr>
        <w:t>At those events, the EUD congratulated the programme for the results achi</w:t>
      </w:r>
      <w:r w:rsidR="00883711" w:rsidRPr="00261141">
        <w:rPr>
          <w:rFonts w:eastAsia="Arial"/>
          <w:lang w:val="en-GB"/>
        </w:rPr>
        <w:t>e</w:t>
      </w:r>
      <w:r w:rsidR="00DF4F0B" w:rsidRPr="00261141">
        <w:rPr>
          <w:rFonts w:eastAsia="Arial"/>
          <w:lang w:val="en-GB"/>
        </w:rPr>
        <w:t xml:space="preserve">ved, and especially the Government </w:t>
      </w:r>
      <w:r w:rsidR="00883711" w:rsidRPr="00261141">
        <w:rPr>
          <w:rFonts w:eastAsia="Arial"/>
          <w:lang w:val="en-GB"/>
        </w:rPr>
        <w:t xml:space="preserve">of Grenada for its sustained political commitment and </w:t>
      </w:r>
      <w:r w:rsidR="00A46616" w:rsidRPr="00261141">
        <w:rPr>
          <w:rFonts w:eastAsia="Arial"/>
          <w:lang w:val="en-GB"/>
        </w:rPr>
        <w:t xml:space="preserve">leadership, and expressed willingness to continue to support actions to end violence against women in Grenada, as funds were made </w:t>
      </w:r>
      <w:r w:rsidR="00EC1BF4" w:rsidRPr="00261141">
        <w:rPr>
          <w:rFonts w:eastAsia="Arial"/>
          <w:lang w:val="en-GB"/>
        </w:rPr>
        <w:t>available</w:t>
      </w:r>
      <w:r w:rsidR="00A46616" w:rsidRPr="00261141">
        <w:rPr>
          <w:rFonts w:eastAsia="Arial"/>
          <w:lang w:val="en-GB"/>
        </w:rPr>
        <w:t>, in</w:t>
      </w:r>
      <w:r w:rsidR="00EC1BF4" w:rsidRPr="00261141">
        <w:rPr>
          <w:rFonts w:eastAsia="Arial"/>
          <w:lang w:val="en-GB"/>
        </w:rPr>
        <w:t>c</w:t>
      </w:r>
      <w:r w:rsidR="00A46616" w:rsidRPr="00261141">
        <w:rPr>
          <w:rFonts w:eastAsia="Arial"/>
          <w:lang w:val="en-GB"/>
        </w:rPr>
        <w:t xml:space="preserve">luding under other </w:t>
      </w:r>
      <w:r w:rsidR="00EC1BF4" w:rsidRPr="00261141">
        <w:rPr>
          <w:rFonts w:eastAsia="Arial"/>
          <w:lang w:val="en-GB"/>
        </w:rPr>
        <w:t xml:space="preserve">streams. </w:t>
      </w:r>
    </w:p>
    <w:p w14:paraId="2E4F6D06" w14:textId="77777777" w:rsidR="008A2BB5" w:rsidRPr="00261141" w:rsidRDefault="008A2BB5" w:rsidP="006924F5">
      <w:pPr>
        <w:jc w:val="both"/>
        <w:rPr>
          <w:rFonts w:eastAsia="Arial"/>
          <w:lang w:val="en-GB"/>
        </w:rPr>
      </w:pPr>
    </w:p>
    <w:p w14:paraId="3893AADB" w14:textId="284259E8" w:rsidR="00523CB5" w:rsidRPr="00261141" w:rsidRDefault="00760C71" w:rsidP="006924F5">
      <w:pPr>
        <w:jc w:val="both"/>
        <w:rPr>
          <w:lang w:val="en-GB"/>
        </w:rPr>
      </w:pPr>
      <w:r w:rsidRPr="00261141">
        <w:rPr>
          <w:rFonts w:eastAsia="Arial"/>
          <w:lang w:val="en-GB"/>
        </w:rPr>
        <w:t xml:space="preserve">In </w:t>
      </w:r>
      <w:r w:rsidR="006D6DAA" w:rsidRPr="00261141">
        <w:rPr>
          <w:rFonts w:eastAsia="Arial"/>
          <w:lang w:val="en-GB"/>
        </w:rPr>
        <w:t xml:space="preserve">2023, the EUD invited the programme to </w:t>
      </w:r>
      <w:r w:rsidR="00523CB5" w:rsidRPr="00261141">
        <w:rPr>
          <w:lang w:val="en-GB"/>
        </w:rPr>
        <w:t xml:space="preserve">collaborate </w:t>
      </w:r>
      <w:r w:rsidR="006D6DAA" w:rsidRPr="00261141">
        <w:rPr>
          <w:rFonts w:eastAsia="Arial"/>
          <w:lang w:val="en-GB"/>
        </w:rPr>
        <w:t xml:space="preserve">in a social media campaign for the </w:t>
      </w:r>
      <w:r w:rsidR="00703FD3" w:rsidRPr="00261141">
        <w:rPr>
          <w:rFonts w:eastAsia="Arial"/>
          <w:lang w:val="en-GB"/>
        </w:rPr>
        <w:t>16 Days of Activism</w:t>
      </w:r>
      <w:r w:rsidR="00523CB5" w:rsidRPr="00261141">
        <w:rPr>
          <w:rFonts w:eastAsia="Arial"/>
          <w:lang w:val="en-GB"/>
        </w:rPr>
        <w:t xml:space="preserve"> against Gender-based Violence. </w:t>
      </w:r>
      <w:r w:rsidR="00523CB5" w:rsidRPr="00261141">
        <w:rPr>
          <w:lang w:val="en-GB"/>
        </w:rPr>
        <w:t>The Programme secured features on the EU's Facebook and Instagram platforms. The collaborative posts comprised more than eight slides, showcasing the initiative's achievements, key events, and contact information for reporting gender-based violence incidents. This strategic partnership amplified the Grenada Spotlight Initiative's narratives on a global scale, leveraging the EU's extensive social media presence to increase awareness and support for the cause against gender-based violence.</w:t>
      </w:r>
    </w:p>
    <w:p w14:paraId="731E0C85" w14:textId="77777777" w:rsidR="00760C71" w:rsidRPr="00261141" w:rsidRDefault="00760C71" w:rsidP="006924F5">
      <w:pPr>
        <w:jc w:val="both"/>
        <w:rPr>
          <w:rFonts w:eastAsia="Arial"/>
          <w:lang w:val="en-GB"/>
        </w:rPr>
      </w:pPr>
    </w:p>
    <w:p w14:paraId="4BA2892B" w14:textId="08FA4DC2" w:rsidR="007D07AD" w:rsidRPr="00261141" w:rsidRDefault="0053327B" w:rsidP="006924F5">
      <w:pPr>
        <w:jc w:val="both"/>
        <w:rPr>
          <w:highlight w:val="white"/>
          <w:lang w:val="en-GB"/>
        </w:rPr>
      </w:pPr>
      <w:r w:rsidRPr="00261141">
        <w:rPr>
          <w:rFonts w:eastAsia="Arial"/>
          <w:lang w:val="en-GB"/>
        </w:rPr>
        <w:t>Through th</w:t>
      </w:r>
      <w:r w:rsidR="00523CB5" w:rsidRPr="00261141">
        <w:rPr>
          <w:rFonts w:eastAsia="Arial"/>
          <w:lang w:val="en-GB"/>
        </w:rPr>
        <w:t xml:space="preserve">e </w:t>
      </w:r>
      <w:r w:rsidR="003524DD" w:rsidRPr="00261141">
        <w:rPr>
          <w:rFonts w:eastAsia="Arial"/>
          <w:lang w:val="en-GB"/>
        </w:rPr>
        <w:t>steady</w:t>
      </w:r>
      <w:r w:rsidRPr="00261141">
        <w:rPr>
          <w:rFonts w:eastAsia="Arial"/>
          <w:lang w:val="en-GB"/>
        </w:rPr>
        <w:t xml:space="preserve"> partnership</w:t>
      </w:r>
      <w:r w:rsidR="003524DD" w:rsidRPr="00261141">
        <w:rPr>
          <w:rFonts w:eastAsia="Arial"/>
          <w:lang w:val="en-GB"/>
        </w:rPr>
        <w:t xml:space="preserve"> over the years</w:t>
      </w:r>
      <w:r w:rsidRPr="00261141">
        <w:rPr>
          <w:rFonts w:eastAsia="Arial"/>
          <w:lang w:val="en-GB"/>
        </w:rPr>
        <w:t>, the Spotlight Initiative in Grenada was able to leverage the collective expertise and resources of both the UN and the EU to inform high-quality programming.</w:t>
      </w:r>
      <w:r w:rsidR="00BC0953" w:rsidRPr="00261141">
        <w:rPr>
          <w:rFonts w:eastAsia="Arial"/>
          <w:lang w:val="en-GB"/>
        </w:rPr>
        <w:t xml:space="preserve"> </w:t>
      </w:r>
    </w:p>
    <w:p w14:paraId="5A98DB10" w14:textId="77777777" w:rsidR="007D07AD" w:rsidRPr="00261141" w:rsidRDefault="007D07AD" w:rsidP="006924F5">
      <w:pPr>
        <w:jc w:val="both"/>
        <w:rPr>
          <w:highlight w:val="white"/>
          <w:lang w:val="en-GB"/>
        </w:rPr>
      </w:pPr>
    </w:p>
    <w:p w14:paraId="3BCCBE21" w14:textId="77777777" w:rsidR="008F301C" w:rsidRPr="00261141" w:rsidRDefault="008F301C" w:rsidP="008C2F61">
      <w:pPr>
        <w:jc w:val="both"/>
        <w:rPr>
          <w:highlight w:val="white"/>
          <w:lang w:val="en-GB"/>
        </w:rPr>
      </w:pPr>
    </w:p>
    <w:p w14:paraId="162CF825" w14:textId="18F860F2" w:rsidR="008F301C" w:rsidRPr="00261141" w:rsidRDefault="008F301C" w:rsidP="00BB298C">
      <w:pPr>
        <w:pStyle w:val="Heading2"/>
        <w:jc w:val="both"/>
        <w:rPr>
          <w:lang w:val="en-GB"/>
        </w:rPr>
      </w:pPr>
      <w:bookmarkStart w:id="26" w:name="_Toc162937066"/>
      <w:r w:rsidRPr="00261141">
        <w:rPr>
          <w:lang w:val="en-GB"/>
        </w:rPr>
        <w:t>D. Cooperation with other (non-RUNO) UN agencies</w:t>
      </w:r>
      <w:bookmarkEnd w:id="26"/>
      <w:r w:rsidRPr="00261141">
        <w:rPr>
          <w:lang w:val="en-GB"/>
        </w:rPr>
        <w:t xml:space="preserve"> </w:t>
      </w:r>
    </w:p>
    <w:p w14:paraId="56386AEC" w14:textId="77777777" w:rsidR="008F301C" w:rsidRPr="00261141" w:rsidRDefault="008F301C" w:rsidP="008F301C">
      <w:pPr>
        <w:tabs>
          <w:tab w:val="left" w:pos="360"/>
        </w:tabs>
        <w:rPr>
          <w:lang w:val="en-GB"/>
        </w:rPr>
      </w:pPr>
    </w:p>
    <w:p w14:paraId="7E721BAF" w14:textId="241E9B3C" w:rsidR="00D80075" w:rsidRPr="00261141" w:rsidRDefault="0042153E" w:rsidP="008C2F61">
      <w:pPr>
        <w:jc w:val="both"/>
        <w:rPr>
          <w:highlight w:val="white"/>
          <w:lang w:val="en-GB"/>
        </w:rPr>
      </w:pPr>
      <w:r w:rsidRPr="00261141">
        <w:rPr>
          <w:highlight w:val="white"/>
          <w:lang w:val="en-GB"/>
        </w:rPr>
        <w:t>The Programme had one Associated Agency, UNFPA</w:t>
      </w:r>
      <w:r w:rsidR="00C21376" w:rsidRPr="00261141">
        <w:rPr>
          <w:highlight w:val="white"/>
          <w:lang w:val="en-GB"/>
        </w:rPr>
        <w:t xml:space="preserve">, that contributed to Pillar 3, with UNICEF, and Pillar 4, with PAHO. </w:t>
      </w:r>
      <w:r w:rsidR="00980919" w:rsidRPr="00261141">
        <w:rPr>
          <w:highlight w:val="white"/>
          <w:lang w:val="en-GB"/>
        </w:rPr>
        <w:t>UNFPA</w:t>
      </w:r>
      <w:r w:rsidR="00027106" w:rsidRPr="00261141">
        <w:rPr>
          <w:highlight w:val="white"/>
          <w:lang w:val="en-GB"/>
        </w:rPr>
        <w:t xml:space="preserve"> </w:t>
      </w:r>
      <w:r w:rsidR="00027106" w:rsidRPr="00261141">
        <w:rPr>
          <w:lang w:val="en-GB"/>
        </w:rPr>
        <w:t xml:space="preserve">is the lead UN agency for addressing GBV in emergencies and </w:t>
      </w:r>
      <w:r w:rsidR="00ED65D6" w:rsidRPr="00261141">
        <w:rPr>
          <w:lang w:val="en-GB"/>
        </w:rPr>
        <w:t xml:space="preserve">for comprehensive sexuality education </w:t>
      </w:r>
      <w:r w:rsidR="00305E30" w:rsidRPr="00261141">
        <w:rPr>
          <w:lang w:val="en-GB"/>
        </w:rPr>
        <w:t xml:space="preserve">within the context of </w:t>
      </w:r>
      <w:r w:rsidR="00ED65D6" w:rsidRPr="00261141">
        <w:rPr>
          <w:highlight w:val="white"/>
          <w:lang w:val="en-GB"/>
        </w:rPr>
        <w:t>sexual and reproductive health and rights</w:t>
      </w:r>
      <w:r w:rsidR="00305E30" w:rsidRPr="00261141">
        <w:rPr>
          <w:highlight w:val="white"/>
          <w:lang w:val="en-GB"/>
        </w:rPr>
        <w:t>.</w:t>
      </w:r>
      <w:r w:rsidR="00ED65D6" w:rsidRPr="00261141">
        <w:rPr>
          <w:highlight w:val="white"/>
          <w:lang w:val="en-GB"/>
        </w:rPr>
        <w:t xml:space="preserve"> Therefore, </w:t>
      </w:r>
      <w:r w:rsidR="001518B7" w:rsidRPr="00261141">
        <w:rPr>
          <w:highlight w:val="white"/>
          <w:lang w:val="en-GB"/>
        </w:rPr>
        <w:t xml:space="preserve">the work they </w:t>
      </w:r>
      <w:r w:rsidR="00B460ED" w:rsidRPr="00261141">
        <w:rPr>
          <w:highlight w:val="white"/>
          <w:lang w:val="en-GB"/>
        </w:rPr>
        <w:t xml:space="preserve">had already done in Grenada and the region, along with </w:t>
      </w:r>
      <w:r w:rsidR="001518B7" w:rsidRPr="00261141">
        <w:rPr>
          <w:highlight w:val="white"/>
          <w:lang w:val="en-GB"/>
        </w:rPr>
        <w:t>their expertise</w:t>
      </w:r>
      <w:r w:rsidR="00B460ED" w:rsidRPr="00261141">
        <w:rPr>
          <w:highlight w:val="white"/>
          <w:lang w:val="en-GB"/>
        </w:rPr>
        <w:t xml:space="preserve">, were </w:t>
      </w:r>
      <w:r w:rsidR="00B460ED" w:rsidRPr="00261141">
        <w:rPr>
          <w:lang w:val="en-GB"/>
        </w:rPr>
        <w:t xml:space="preserve">assets </w:t>
      </w:r>
      <w:r w:rsidR="00BC4D26" w:rsidRPr="00261141">
        <w:rPr>
          <w:lang w:val="en-GB"/>
        </w:rPr>
        <w:t>in developing</w:t>
      </w:r>
      <w:r w:rsidR="00027106" w:rsidRPr="00261141">
        <w:rPr>
          <w:lang w:val="en-GB"/>
        </w:rPr>
        <w:t xml:space="preserve"> the referral pathway for multi-sectoral services </w:t>
      </w:r>
      <w:r w:rsidR="00BC4D26" w:rsidRPr="00261141">
        <w:rPr>
          <w:lang w:val="en-GB"/>
        </w:rPr>
        <w:t>which became part of the SOPs</w:t>
      </w:r>
      <w:r w:rsidR="00A532C4" w:rsidRPr="00261141">
        <w:rPr>
          <w:lang w:val="en-GB"/>
        </w:rPr>
        <w:t xml:space="preserve">. They also supported implementation of the </w:t>
      </w:r>
      <w:r w:rsidR="00C65550" w:rsidRPr="00261141">
        <w:rPr>
          <w:lang w:val="en-GB"/>
        </w:rPr>
        <w:t>activities on adolescent health</w:t>
      </w:r>
      <w:r w:rsidR="00961EEB" w:rsidRPr="00261141">
        <w:rPr>
          <w:lang w:val="en-GB"/>
        </w:rPr>
        <w:t xml:space="preserve">, </w:t>
      </w:r>
      <w:r w:rsidR="00C65550" w:rsidRPr="00261141">
        <w:rPr>
          <w:lang w:val="en-GB"/>
        </w:rPr>
        <w:t>the teaching</w:t>
      </w:r>
      <w:r w:rsidR="00305E30" w:rsidRPr="00261141">
        <w:rPr>
          <w:lang w:val="en-GB"/>
        </w:rPr>
        <w:t xml:space="preserve"> of the Health and Life Education Programme in schools</w:t>
      </w:r>
      <w:r w:rsidR="00961EEB" w:rsidRPr="00261141">
        <w:rPr>
          <w:lang w:val="en-GB"/>
        </w:rPr>
        <w:t xml:space="preserve"> and preparing trainers on the clinical management of rape</w:t>
      </w:r>
      <w:r w:rsidR="00305E30" w:rsidRPr="00261141">
        <w:rPr>
          <w:lang w:val="en-GB"/>
        </w:rPr>
        <w:t xml:space="preserve">. </w:t>
      </w:r>
    </w:p>
    <w:p w14:paraId="71A24687" w14:textId="77777777" w:rsidR="008F301C" w:rsidRPr="00261141" w:rsidRDefault="008F301C" w:rsidP="008C2F61">
      <w:pPr>
        <w:jc w:val="both"/>
        <w:rPr>
          <w:highlight w:val="white"/>
          <w:lang w:val="en-GB"/>
        </w:rPr>
      </w:pPr>
    </w:p>
    <w:p w14:paraId="530890FB" w14:textId="77777777" w:rsidR="008F301C" w:rsidRPr="00261141" w:rsidRDefault="008F301C" w:rsidP="008C2F61">
      <w:pPr>
        <w:jc w:val="both"/>
        <w:rPr>
          <w:highlight w:val="white"/>
          <w:lang w:val="en-GB"/>
        </w:rPr>
      </w:pPr>
    </w:p>
    <w:p w14:paraId="5FA92115" w14:textId="5A7A1805" w:rsidR="007D07AD" w:rsidRPr="00261141" w:rsidRDefault="008F301C" w:rsidP="007D07AD">
      <w:pPr>
        <w:pStyle w:val="Heading2"/>
        <w:rPr>
          <w:lang w:val="en-GB"/>
        </w:rPr>
      </w:pPr>
      <w:bookmarkStart w:id="27" w:name="_Toc97064389"/>
      <w:bookmarkStart w:id="28" w:name="_Toc99644833"/>
      <w:bookmarkStart w:id="29" w:name="_Toc162937067"/>
      <w:r w:rsidRPr="00261141">
        <w:rPr>
          <w:lang w:val="en-GB"/>
        </w:rPr>
        <w:t>E</w:t>
      </w:r>
      <w:r w:rsidR="007D07AD" w:rsidRPr="00261141">
        <w:rPr>
          <w:lang w:val="en-GB"/>
        </w:rPr>
        <w:t>. Other Partners</w:t>
      </w:r>
      <w:bookmarkEnd w:id="27"/>
      <w:bookmarkEnd w:id="28"/>
      <w:bookmarkEnd w:id="29"/>
    </w:p>
    <w:p w14:paraId="7666FCEA" w14:textId="2EE5E0BF" w:rsidR="007D07AD" w:rsidRPr="00261141" w:rsidRDefault="007D07AD" w:rsidP="007D07AD">
      <w:pPr>
        <w:jc w:val="both"/>
        <w:rPr>
          <w:rFonts w:eastAsia="Arial"/>
          <w:lang w:val="en-GB"/>
        </w:rPr>
      </w:pPr>
      <w:r w:rsidRPr="00261141">
        <w:rPr>
          <w:rFonts w:eastAsia="Arial"/>
          <w:lang w:val="en-GB"/>
        </w:rPr>
        <w:t xml:space="preserve">During 2021, the Rural Development Unit, attached to the Ministry of Finance, Economic Development, Physical Development, Public Utilities and Energy in Grenada, </w:t>
      </w:r>
      <w:r w:rsidR="00AF7CDF" w:rsidRPr="00261141">
        <w:rPr>
          <w:rFonts w:eastAsia="Arial"/>
          <w:lang w:val="en-GB"/>
        </w:rPr>
        <w:t>invited</w:t>
      </w:r>
      <w:r w:rsidRPr="00261141">
        <w:rPr>
          <w:rFonts w:eastAsia="Arial"/>
          <w:lang w:val="en-GB"/>
        </w:rPr>
        <w:t xml:space="preserve"> partnership with the Spotlight Programme to deliver training to early childhood education teachers and other school personnel who were part of </w:t>
      </w:r>
      <w:r w:rsidR="00594FC4" w:rsidRPr="00261141">
        <w:rPr>
          <w:rFonts w:eastAsia="Arial"/>
          <w:lang w:val="en-GB"/>
        </w:rPr>
        <w:t xml:space="preserve">the </w:t>
      </w:r>
      <w:r w:rsidRPr="00261141">
        <w:rPr>
          <w:rFonts w:eastAsia="Arial"/>
          <w:lang w:val="en-GB"/>
        </w:rPr>
        <w:t xml:space="preserve">Basic Needs Trust Fund (BNTF) Projects. BNTF is a programme of the Caribbean Development Bank </w:t>
      </w:r>
      <w:r w:rsidR="00D42101" w:rsidRPr="00261141">
        <w:rPr>
          <w:rFonts w:eastAsia="Arial"/>
          <w:lang w:val="en-GB"/>
        </w:rPr>
        <w:t>that</w:t>
      </w:r>
      <w:r w:rsidRPr="00261141">
        <w:rPr>
          <w:rFonts w:eastAsia="Arial"/>
          <w:lang w:val="en-GB"/>
        </w:rPr>
        <w:t xml:space="preserve"> had built/rebuilt a few Child Development </w:t>
      </w:r>
      <w:r w:rsidRPr="00261141">
        <w:rPr>
          <w:rFonts w:eastAsia="Arial"/>
          <w:lang w:val="en-GB"/>
        </w:rPr>
        <w:lastRenderedPageBreak/>
        <w:t xml:space="preserve">Centres. In preparing to open those facilities, the Programme was invited to conduct </w:t>
      </w:r>
      <w:r w:rsidR="00F51FC1" w:rsidRPr="00261141">
        <w:rPr>
          <w:rFonts w:eastAsia="Arial"/>
          <w:lang w:val="en-GB"/>
        </w:rPr>
        <w:t xml:space="preserve">a </w:t>
      </w:r>
      <w:r w:rsidRPr="00261141">
        <w:rPr>
          <w:rFonts w:eastAsia="Arial"/>
          <w:lang w:val="en-GB"/>
        </w:rPr>
        <w:t xml:space="preserve">workshop for the teachers and other school personnel. </w:t>
      </w:r>
      <w:r w:rsidR="00D43718" w:rsidRPr="00261141">
        <w:rPr>
          <w:rFonts w:eastAsia="Arial"/>
          <w:lang w:val="en-GB"/>
        </w:rPr>
        <w:t>The training</w:t>
      </w:r>
      <w:r w:rsidR="005E67A8" w:rsidRPr="00261141">
        <w:rPr>
          <w:rFonts w:eastAsia="Arial"/>
          <w:lang w:val="en-GB"/>
        </w:rPr>
        <w:t>,</w:t>
      </w:r>
      <w:r w:rsidR="00D43718" w:rsidRPr="00261141">
        <w:rPr>
          <w:rFonts w:eastAsia="Arial"/>
          <w:lang w:val="en-GB"/>
        </w:rPr>
        <w:t xml:space="preserve"> conducted</w:t>
      </w:r>
      <w:r w:rsidR="005B61C7" w:rsidRPr="00261141">
        <w:rPr>
          <w:rFonts w:eastAsia="Arial"/>
          <w:lang w:val="en-GB"/>
        </w:rPr>
        <w:t xml:space="preserve"> by the </w:t>
      </w:r>
      <w:r w:rsidR="00D43718" w:rsidRPr="00261141">
        <w:rPr>
          <w:rFonts w:eastAsia="Arial"/>
          <w:lang w:val="en-GB"/>
        </w:rPr>
        <w:t>Communications Consultant and the Programme Coordinator</w:t>
      </w:r>
      <w:r w:rsidR="00801FA9" w:rsidRPr="00261141">
        <w:rPr>
          <w:rFonts w:eastAsia="Arial"/>
          <w:lang w:val="en-GB"/>
        </w:rPr>
        <w:t xml:space="preserve"> of the PCIU</w:t>
      </w:r>
      <w:r w:rsidR="00594FC4" w:rsidRPr="00261141">
        <w:rPr>
          <w:rFonts w:eastAsia="Arial"/>
          <w:lang w:val="en-GB"/>
        </w:rPr>
        <w:t xml:space="preserve">, contributed to </w:t>
      </w:r>
      <w:r w:rsidR="005E67A8" w:rsidRPr="00261141">
        <w:rPr>
          <w:rFonts w:eastAsia="Arial"/>
          <w:lang w:val="en-GB"/>
        </w:rPr>
        <w:t>the results of Pillar 3</w:t>
      </w:r>
      <w:r w:rsidR="005B61C7" w:rsidRPr="00261141">
        <w:rPr>
          <w:rFonts w:eastAsia="Arial"/>
          <w:lang w:val="en-GB"/>
        </w:rPr>
        <w:t xml:space="preserve">. </w:t>
      </w:r>
    </w:p>
    <w:p w14:paraId="6801987D" w14:textId="77777777" w:rsidR="007D07AD" w:rsidRPr="00261141" w:rsidRDefault="007D07AD" w:rsidP="007D07AD">
      <w:pPr>
        <w:jc w:val="both"/>
        <w:rPr>
          <w:rFonts w:eastAsia="Arial"/>
          <w:lang w:val="en-GB"/>
        </w:rPr>
      </w:pPr>
    </w:p>
    <w:p w14:paraId="1665EFB1" w14:textId="77777777" w:rsidR="007D07AD" w:rsidRPr="00261141" w:rsidRDefault="007D07AD" w:rsidP="008C2F61">
      <w:pPr>
        <w:jc w:val="both"/>
        <w:rPr>
          <w:highlight w:val="white"/>
          <w:lang w:val="en-GB"/>
        </w:rPr>
      </w:pPr>
    </w:p>
    <w:p w14:paraId="49CD5DB8" w14:textId="77777777" w:rsidR="006068D9" w:rsidRPr="00261141" w:rsidRDefault="005A68E6" w:rsidP="008C2F61">
      <w:pPr>
        <w:pStyle w:val="Heading1"/>
        <w:jc w:val="both"/>
        <w:rPr>
          <w:lang w:val="en-GB"/>
        </w:rPr>
      </w:pPr>
      <w:bookmarkStart w:id="30" w:name="_Toc162937068"/>
      <w:r w:rsidRPr="00261141">
        <w:rPr>
          <w:lang w:val="en-GB"/>
        </w:rPr>
        <w:t>Results</w:t>
      </w:r>
      <w:bookmarkEnd w:id="30"/>
      <w:r w:rsidRPr="00261141">
        <w:rPr>
          <w:lang w:val="en-GB"/>
        </w:rPr>
        <w:t xml:space="preserve"> </w:t>
      </w:r>
    </w:p>
    <w:p w14:paraId="66912F03" w14:textId="77777777" w:rsidR="006068D9" w:rsidRPr="00261141" w:rsidRDefault="006068D9" w:rsidP="008C2F61">
      <w:pPr>
        <w:jc w:val="both"/>
        <w:rPr>
          <w:highlight w:val="white"/>
          <w:lang w:val="en-GB"/>
        </w:rPr>
      </w:pPr>
    </w:p>
    <w:p w14:paraId="7FFCFF8F" w14:textId="0B19E622" w:rsidR="002E072E" w:rsidRPr="00261141" w:rsidRDefault="00EA575A" w:rsidP="00EA575A">
      <w:pPr>
        <w:jc w:val="both"/>
        <w:rPr>
          <w:lang w:val="en-GB"/>
        </w:rPr>
      </w:pPr>
      <w:r w:rsidRPr="00261141">
        <w:rPr>
          <w:lang w:val="en-GB"/>
        </w:rPr>
        <w:t xml:space="preserve">The broad aim for the Grenada Spotlight Initiative was to focus attention, coordinate human effort, and strategically apply resources to the implementation of a well-conceived comprehensive national programme to contribute to end family violence and all forms of violence against women and girls in Grenada, Carriacou and Petite Martinique. </w:t>
      </w:r>
      <w:r w:rsidR="00A171E4" w:rsidRPr="00261141">
        <w:rPr>
          <w:lang w:val="en-GB"/>
        </w:rPr>
        <w:t>It was implemented from January 2020 to December 2023 and, like the country programmes globally, it followed six outcomes and theories of change, referred to as pillars,</w:t>
      </w:r>
    </w:p>
    <w:p w14:paraId="1B0648F3" w14:textId="77777777" w:rsidR="002E072E" w:rsidRPr="00261141" w:rsidRDefault="002E072E" w:rsidP="00EA575A">
      <w:pPr>
        <w:jc w:val="both"/>
        <w:rPr>
          <w:lang w:val="en-GB"/>
        </w:rPr>
      </w:pPr>
    </w:p>
    <w:p w14:paraId="5234E9C9" w14:textId="5D33AFA1" w:rsidR="00EA575A" w:rsidRPr="00261141" w:rsidRDefault="00EA575A" w:rsidP="00EA575A">
      <w:pPr>
        <w:jc w:val="both"/>
        <w:rPr>
          <w:lang w:val="en-GB"/>
        </w:rPr>
      </w:pPr>
      <w:r w:rsidRPr="00261141">
        <w:rPr>
          <w:lang w:val="en-GB"/>
        </w:rPr>
        <w:t xml:space="preserve">To </w:t>
      </w:r>
      <w:r w:rsidR="009C5C04" w:rsidRPr="00261141">
        <w:rPr>
          <w:lang w:val="en-GB"/>
        </w:rPr>
        <w:t>achieve this</w:t>
      </w:r>
      <w:r w:rsidRPr="00261141">
        <w:rPr>
          <w:lang w:val="en-GB"/>
        </w:rPr>
        <w:t xml:space="preserve">, </w:t>
      </w:r>
      <w:r w:rsidR="009C5C04" w:rsidRPr="00261141">
        <w:rPr>
          <w:lang w:val="en-GB"/>
        </w:rPr>
        <w:t xml:space="preserve">both </w:t>
      </w:r>
      <w:r w:rsidRPr="00261141">
        <w:rPr>
          <w:lang w:val="en-GB"/>
        </w:rPr>
        <w:t xml:space="preserve">the foundational and implementation </w:t>
      </w:r>
      <w:r w:rsidR="00A3347C" w:rsidRPr="00261141">
        <w:rPr>
          <w:lang w:val="en-GB"/>
        </w:rPr>
        <w:t xml:space="preserve">processes </w:t>
      </w:r>
      <w:r w:rsidR="009C5C04" w:rsidRPr="00261141">
        <w:rPr>
          <w:lang w:val="en-GB"/>
        </w:rPr>
        <w:t xml:space="preserve">received equal attention, alongside the specific results and deliverables outlined under the project. </w:t>
      </w:r>
      <w:r w:rsidRPr="00261141">
        <w:rPr>
          <w:lang w:val="en-GB"/>
        </w:rPr>
        <w:t xml:space="preserve"> Those processes were crucial for expanding partnerships, strengthening the system</w:t>
      </w:r>
      <w:r w:rsidR="007640EE" w:rsidRPr="00261141">
        <w:rPr>
          <w:lang w:val="en-GB"/>
        </w:rPr>
        <w:t>s</w:t>
      </w:r>
      <w:r w:rsidR="009C5C04" w:rsidRPr="00261141">
        <w:rPr>
          <w:lang w:val="en-GB"/>
        </w:rPr>
        <w:t xml:space="preserve">, </w:t>
      </w:r>
      <w:r w:rsidRPr="00261141">
        <w:rPr>
          <w:lang w:val="en-GB"/>
        </w:rPr>
        <w:t xml:space="preserve">and preparing for sustainability of </w:t>
      </w:r>
      <w:r w:rsidR="007640EE" w:rsidRPr="00261141">
        <w:rPr>
          <w:lang w:val="en-GB"/>
        </w:rPr>
        <w:t>results</w:t>
      </w:r>
      <w:r w:rsidRPr="00261141">
        <w:rPr>
          <w:lang w:val="en-GB"/>
        </w:rPr>
        <w:t xml:space="preserve">. </w:t>
      </w:r>
    </w:p>
    <w:p w14:paraId="52F99863" w14:textId="77777777" w:rsidR="00EA575A" w:rsidRPr="00261141" w:rsidRDefault="00EA575A" w:rsidP="00EA575A">
      <w:pPr>
        <w:jc w:val="both"/>
        <w:rPr>
          <w:lang w:val="en-GB"/>
        </w:rPr>
      </w:pPr>
    </w:p>
    <w:p w14:paraId="0D05B36C" w14:textId="1CA3A02E" w:rsidR="00A3347C" w:rsidRPr="00261141" w:rsidRDefault="00EA575A" w:rsidP="00EA575A">
      <w:pPr>
        <w:jc w:val="both"/>
        <w:rPr>
          <w:lang w:val="en-GB"/>
        </w:rPr>
      </w:pPr>
      <w:r w:rsidRPr="00261141">
        <w:rPr>
          <w:lang w:val="en-GB"/>
        </w:rPr>
        <w:t xml:space="preserve">The overall impact would be that all </w:t>
      </w:r>
      <w:r w:rsidR="00B94D18" w:rsidRPr="00261141">
        <w:rPr>
          <w:lang w:val="en-GB"/>
        </w:rPr>
        <w:t>women and girls in Grenada, Carriacou and Petite Martinique, particularly those most vulnerable, live a life free of intimate partner violence, sexual abuse and other forms of family and gender-based violence</w:t>
      </w:r>
      <w:r w:rsidR="00730F5D" w:rsidRPr="00261141">
        <w:rPr>
          <w:lang w:val="en-GB"/>
        </w:rPr>
        <w:t xml:space="preserve">. </w:t>
      </w:r>
    </w:p>
    <w:p w14:paraId="3B4E2BB8" w14:textId="77777777" w:rsidR="00A3347C" w:rsidRPr="00261141" w:rsidRDefault="00A3347C" w:rsidP="00EA575A">
      <w:pPr>
        <w:jc w:val="both"/>
        <w:rPr>
          <w:lang w:val="en-GB"/>
        </w:rPr>
      </w:pPr>
    </w:p>
    <w:p w14:paraId="07A70676" w14:textId="77777777" w:rsidR="00160F46" w:rsidRPr="00261141" w:rsidRDefault="00160F46" w:rsidP="008C2F61">
      <w:pPr>
        <w:jc w:val="both"/>
        <w:rPr>
          <w:highlight w:val="white"/>
          <w:lang w:val="en-GB"/>
        </w:rPr>
      </w:pPr>
    </w:p>
    <w:p w14:paraId="6AC577C1" w14:textId="77777777" w:rsidR="006068D9" w:rsidRPr="00261141" w:rsidRDefault="005A68E6" w:rsidP="008C2F61">
      <w:pPr>
        <w:pStyle w:val="Heading1"/>
        <w:jc w:val="both"/>
        <w:rPr>
          <w:highlight w:val="white"/>
          <w:lang w:val="en-GB"/>
        </w:rPr>
      </w:pPr>
      <w:bookmarkStart w:id="31" w:name="_Toc162937069"/>
      <w:r w:rsidRPr="00261141">
        <w:rPr>
          <w:highlight w:val="white"/>
          <w:lang w:val="en-GB"/>
        </w:rPr>
        <w:t>A. Capturing Broader Transformations Across Outcomes</w:t>
      </w:r>
      <w:bookmarkEnd w:id="31"/>
      <w:r w:rsidRPr="00261141">
        <w:rPr>
          <w:highlight w:val="white"/>
          <w:lang w:val="en-GB"/>
        </w:rPr>
        <w:t xml:space="preserve"> </w:t>
      </w:r>
    </w:p>
    <w:p w14:paraId="34901602" w14:textId="77777777" w:rsidR="006068D9" w:rsidRPr="00261141" w:rsidRDefault="006068D9" w:rsidP="008C2F61">
      <w:pPr>
        <w:jc w:val="both"/>
        <w:rPr>
          <w:rFonts w:eastAsia="Arial"/>
          <w:lang w:val="en-GB"/>
        </w:rPr>
      </w:pPr>
    </w:p>
    <w:p w14:paraId="2F7FC6CD" w14:textId="74E2D9FF" w:rsidR="008A1E73" w:rsidRPr="00261141" w:rsidRDefault="00435827" w:rsidP="008A1E73">
      <w:pPr>
        <w:jc w:val="both"/>
        <w:rPr>
          <w:lang w:val="en-GB"/>
        </w:rPr>
      </w:pPr>
      <w:r w:rsidRPr="00261141">
        <w:rPr>
          <w:rFonts w:eastAsia="Arial"/>
          <w:lang w:val="en-GB"/>
        </w:rPr>
        <w:t>The r</w:t>
      </w:r>
      <w:r w:rsidR="00F77681" w:rsidRPr="00261141">
        <w:rPr>
          <w:rFonts w:eastAsia="Arial"/>
          <w:lang w:val="en-GB"/>
        </w:rPr>
        <w:t>esults</w:t>
      </w:r>
      <w:r w:rsidRPr="00261141">
        <w:rPr>
          <w:rFonts w:eastAsia="Arial"/>
          <w:lang w:val="en-GB"/>
        </w:rPr>
        <w:t xml:space="preserve"> of the Grenada Spotlight Initiative </w:t>
      </w:r>
      <w:r w:rsidR="00550C8C" w:rsidRPr="00261141">
        <w:rPr>
          <w:rFonts w:eastAsia="Arial"/>
          <w:lang w:val="en-GB"/>
        </w:rPr>
        <w:t xml:space="preserve">were phenomenal and </w:t>
      </w:r>
      <w:r w:rsidR="00F77681" w:rsidRPr="00261141">
        <w:rPr>
          <w:rFonts w:eastAsia="Arial"/>
          <w:lang w:val="en-GB"/>
        </w:rPr>
        <w:t xml:space="preserve">extended beyond the </w:t>
      </w:r>
      <w:r w:rsidR="002535E1" w:rsidRPr="00261141">
        <w:rPr>
          <w:rFonts w:eastAsia="Arial"/>
          <w:lang w:val="en-GB"/>
        </w:rPr>
        <w:t>targets set</w:t>
      </w:r>
      <w:r w:rsidRPr="00261141">
        <w:rPr>
          <w:rFonts w:eastAsia="Arial"/>
          <w:lang w:val="en-GB"/>
        </w:rPr>
        <w:t xml:space="preserve">. </w:t>
      </w:r>
      <w:r w:rsidR="002535E1" w:rsidRPr="00261141">
        <w:rPr>
          <w:lang w:val="en-GB"/>
        </w:rPr>
        <w:t>P</w:t>
      </w:r>
      <w:r w:rsidR="008A1E73" w:rsidRPr="00261141">
        <w:rPr>
          <w:lang w:val="en-GB"/>
        </w:rPr>
        <w:t xml:space="preserve">riority </w:t>
      </w:r>
      <w:r w:rsidR="002535E1" w:rsidRPr="00261141">
        <w:rPr>
          <w:lang w:val="en-GB"/>
        </w:rPr>
        <w:t xml:space="preserve">was </w:t>
      </w:r>
      <w:r w:rsidR="008A1E73" w:rsidRPr="00261141">
        <w:rPr>
          <w:lang w:val="en-GB"/>
        </w:rPr>
        <w:t xml:space="preserve">given to </w:t>
      </w:r>
      <w:r w:rsidR="008A1E73" w:rsidRPr="00261141">
        <w:rPr>
          <w:rFonts w:eastAsia="Arial"/>
          <w:lang w:val="en-GB"/>
        </w:rPr>
        <w:t xml:space="preserve">building/strengthening institutions, </w:t>
      </w:r>
      <w:r w:rsidR="008A1E73" w:rsidRPr="00261141">
        <w:rPr>
          <w:lang w:val="en-GB"/>
        </w:rPr>
        <w:t xml:space="preserve">prevention </w:t>
      </w:r>
      <w:r w:rsidR="008A1E73" w:rsidRPr="00261141">
        <w:rPr>
          <w:rFonts w:eastAsia="Arial"/>
          <w:lang w:val="en-GB"/>
        </w:rPr>
        <w:t>through social and behaviour change</w:t>
      </w:r>
      <w:r w:rsidR="008A1E73" w:rsidRPr="00261141">
        <w:rPr>
          <w:lang w:val="en-GB"/>
        </w:rPr>
        <w:t xml:space="preserve"> and </w:t>
      </w:r>
      <w:r w:rsidR="008A1E73" w:rsidRPr="00261141">
        <w:rPr>
          <w:rFonts w:eastAsia="Arial"/>
          <w:lang w:val="en-GB"/>
        </w:rPr>
        <w:t>provision of coordinated services to respond to victims and survivors of VAWG</w:t>
      </w:r>
      <w:r w:rsidR="00734F2A" w:rsidRPr="00261141">
        <w:rPr>
          <w:rFonts w:eastAsia="Arial"/>
          <w:lang w:val="en-GB"/>
        </w:rPr>
        <w:t>. I</w:t>
      </w:r>
      <w:r w:rsidR="00E1172A" w:rsidRPr="00261141">
        <w:rPr>
          <w:rFonts w:eastAsia="Arial"/>
          <w:lang w:val="en-GB"/>
        </w:rPr>
        <w:t xml:space="preserve">mplementation across all the Pillars contributed to the successes in these </w:t>
      </w:r>
      <w:r w:rsidR="00734F2A" w:rsidRPr="00261141">
        <w:rPr>
          <w:rFonts w:eastAsia="Arial"/>
          <w:lang w:val="en-GB"/>
        </w:rPr>
        <w:t xml:space="preserve">priority </w:t>
      </w:r>
      <w:r w:rsidR="00E1172A" w:rsidRPr="00261141">
        <w:rPr>
          <w:rFonts w:eastAsia="Arial"/>
          <w:lang w:val="en-GB"/>
        </w:rPr>
        <w:t>areas</w:t>
      </w:r>
      <w:r w:rsidR="008A1E73" w:rsidRPr="00261141">
        <w:rPr>
          <w:lang w:val="en-GB"/>
        </w:rPr>
        <w:t xml:space="preserve">. </w:t>
      </w:r>
    </w:p>
    <w:p w14:paraId="53FA7958" w14:textId="77777777" w:rsidR="008A1E73" w:rsidRPr="00261141" w:rsidRDefault="008A1E73" w:rsidP="008A1E73">
      <w:pPr>
        <w:jc w:val="both"/>
        <w:rPr>
          <w:rFonts w:eastAsia="Arial"/>
          <w:lang w:val="en-GB"/>
        </w:rPr>
      </w:pPr>
    </w:p>
    <w:p w14:paraId="4B0E0643" w14:textId="77777777" w:rsidR="008A1E73" w:rsidRPr="00261141" w:rsidRDefault="008A1E73" w:rsidP="008A1E73">
      <w:pPr>
        <w:jc w:val="both"/>
        <w:rPr>
          <w:rFonts w:eastAsia="Arial"/>
          <w:lang w:val="en-GB"/>
        </w:rPr>
      </w:pPr>
      <w:r w:rsidRPr="00261141">
        <w:rPr>
          <w:rFonts w:eastAsia="Arial"/>
          <w:b/>
          <w:bCs/>
          <w:lang w:val="en-GB"/>
        </w:rPr>
        <w:t>Building/strengthening institutions</w:t>
      </w:r>
      <w:r w:rsidRPr="00261141">
        <w:rPr>
          <w:rFonts w:eastAsia="Arial"/>
          <w:lang w:val="en-GB"/>
        </w:rPr>
        <w:t xml:space="preserve">: The capacity of government, women’s rights organisations and other civil society organisations was strengthened at the institutional and individual levels. </w:t>
      </w:r>
    </w:p>
    <w:p w14:paraId="7413200A" w14:textId="3188A898" w:rsidR="008A1E73" w:rsidRPr="00261141" w:rsidRDefault="008A1E73" w:rsidP="002209F0">
      <w:pPr>
        <w:numPr>
          <w:ilvl w:val="0"/>
          <w:numId w:val="15"/>
        </w:numPr>
        <w:spacing w:before="60"/>
        <w:jc w:val="both"/>
        <w:rPr>
          <w:lang w:val="en-GB"/>
        </w:rPr>
      </w:pPr>
      <w:r w:rsidRPr="00261141">
        <w:rPr>
          <w:lang w:val="en-GB"/>
        </w:rPr>
        <w:t>Gender</w:t>
      </w:r>
      <w:r w:rsidR="00DF74BF">
        <w:rPr>
          <w:lang w:val="en-GB"/>
        </w:rPr>
        <w:t>-</w:t>
      </w:r>
      <w:r w:rsidRPr="00261141">
        <w:rPr>
          <w:lang w:val="en-GB"/>
        </w:rPr>
        <w:t xml:space="preserve">Responsive Budgeting was mainstreamed by Government in 2023 for application in the 2024 budget. </w:t>
      </w:r>
      <w:r w:rsidR="005B20B4" w:rsidRPr="00261141">
        <w:rPr>
          <w:lang w:val="en-GB"/>
        </w:rPr>
        <w:t xml:space="preserve">This exceeded the target from four (4) Ministries to all </w:t>
      </w:r>
      <w:r w:rsidR="00D830D9" w:rsidRPr="00261141">
        <w:rPr>
          <w:lang w:val="en-GB"/>
        </w:rPr>
        <w:t xml:space="preserve">twenty-eight (28) </w:t>
      </w:r>
      <w:r w:rsidR="005B20B4" w:rsidRPr="00261141">
        <w:rPr>
          <w:lang w:val="en-GB"/>
        </w:rPr>
        <w:t xml:space="preserve">ministries and departments of Government, and promises to be the most systematic </w:t>
      </w:r>
      <w:r w:rsidR="00563CDA" w:rsidRPr="00261141">
        <w:rPr>
          <w:lang w:val="en-GB"/>
        </w:rPr>
        <w:t xml:space="preserve">way </w:t>
      </w:r>
      <w:r w:rsidR="005B20B4" w:rsidRPr="00261141">
        <w:rPr>
          <w:lang w:val="en-GB"/>
        </w:rPr>
        <w:t xml:space="preserve">to sustain the results and </w:t>
      </w:r>
      <w:r w:rsidR="00AE1F6D" w:rsidRPr="00261141">
        <w:rPr>
          <w:lang w:val="en-GB"/>
        </w:rPr>
        <w:t xml:space="preserve">take further action on GEWE and EVAWG. </w:t>
      </w:r>
      <w:r w:rsidR="005B20B4" w:rsidRPr="00261141">
        <w:rPr>
          <w:lang w:val="en-GB"/>
        </w:rPr>
        <w:t xml:space="preserve"> </w:t>
      </w:r>
    </w:p>
    <w:p w14:paraId="1CC10876" w14:textId="5A384957" w:rsidR="008A1E73" w:rsidRPr="00261141" w:rsidRDefault="008A1E73" w:rsidP="002209F0">
      <w:pPr>
        <w:numPr>
          <w:ilvl w:val="0"/>
          <w:numId w:val="15"/>
        </w:numPr>
        <w:spacing w:before="60"/>
        <w:jc w:val="both"/>
        <w:rPr>
          <w:lang w:val="en-GB"/>
        </w:rPr>
      </w:pPr>
      <w:r w:rsidRPr="00261141">
        <w:rPr>
          <w:lang w:val="en-GB"/>
        </w:rPr>
        <w:t xml:space="preserve">Training activities were held, and training modules and tools developed, to build the capacity of participants from Government and CSO to mainstream gender and GBV into their work, use data for advocacy, apply the Standard Operating Procedures, lead organisations, use gender responsive budgeting, </w:t>
      </w:r>
      <w:r w:rsidR="00AE1F6D" w:rsidRPr="00261141">
        <w:rPr>
          <w:lang w:val="en-GB"/>
        </w:rPr>
        <w:t>and so on</w:t>
      </w:r>
      <w:r w:rsidRPr="00261141">
        <w:rPr>
          <w:lang w:val="en-GB"/>
        </w:rPr>
        <w:t xml:space="preserve">. Participants included at least </w:t>
      </w:r>
      <w:r w:rsidRPr="00261141">
        <w:rPr>
          <w:lang w:val="en-GB"/>
        </w:rPr>
        <w:lastRenderedPageBreak/>
        <w:t>25 parliamentarians, 500 government officials, and 60 civil society representatives</w:t>
      </w:r>
      <w:r w:rsidR="00A82708" w:rsidRPr="00261141">
        <w:rPr>
          <w:lang w:val="en-GB"/>
        </w:rPr>
        <w:t>, and many more would benefit from the continued use of the tools and manuals</w:t>
      </w:r>
      <w:r w:rsidRPr="00261141">
        <w:rPr>
          <w:lang w:val="en-GB"/>
        </w:rPr>
        <w:t xml:space="preserve">.  </w:t>
      </w:r>
    </w:p>
    <w:p w14:paraId="346E4ED7" w14:textId="34AB970A" w:rsidR="008A1E73" w:rsidRPr="00261141" w:rsidRDefault="008A1E73" w:rsidP="002209F0">
      <w:pPr>
        <w:numPr>
          <w:ilvl w:val="0"/>
          <w:numId w:val="15"/>
        </w:numPr>
        <w:spacing w:before="60"/>
        <w:jc w:val="both"/>
        <w:rPr>
          <w:lang w:val="en-GB"/>
        </w:rPr>
      </w:pPr>
      <w:r w:rsidRPr="00261141">
        <w:rPr>
          <w:lang w:val="en-GB"/>
        </w:rPr>
        <w:t xml:space="preserve">Cabinet approved the establishment of national and sub-national coordinating mechanisms on GBV and Family Violence. </w:t>
      </w:r>
      <w:r w:rsidR="004C51C5" w:rsidRPr="00261141">
        <w:rPr>
          <w:lang w:val="en-GB"/>
        </w:rPr>
        <w:t>This is a strategic intervention that</w:t>
      </w:r>
      <w:r w:rsidR="00647FE9" w:rsidRPr="00261141">
        <w:rPr>
          <w:lang w:val="en-GB"/>
        </w:rPr>
        <w:t xml:space="preserve">, when </w:t>
      </w:r>
      <w:r w:rsidR="007A7F78" w:rsidRPr="00261141">
        <w:rPr>
          <w:lang w:val="en-GB"/>
        </w:rPr>
        <w:t>operationalised,</w:t>
      </w:r>
      <w:r w:rsidR="004C51C5" w:rsidRPr="00261141">
        <w:rPr>
          <w:lang w:val="en-GB"/>
        </w:rPr>
        <w:t xml:space="preserve"> would sustain the </w:t>
      </w:r>
      <w:r w:rsidR="00647FE9" w:rsidRPr="00261141">
        <w:rPr>
          <w:lang w:val="en-GB"/>
        </w:rPr>
        <w:t xml:space="preserve">country’s attention to the issue. </w:t>
      </w:r>
      <w:r w:rsidR="004C51C5" w:rsidRPr="00261141">
        <w:rPr>
          <w:lang w:val="en-GB"/>
        </w:rPr>
        <w:t xml:space="preserve"> </w:t>
      </w:r>
      <w:r w:rsidRPr="00261141">
        <w:rPr>
          <w:lang w:val="en-GB"/>
        </w:rPr>
        <w:t xml:space="preserve"> </w:t>
      </w:r>
    </w:p>
    <w:p w14:paraId="7578B568" w14:textId="6061C8BD" w:rsidR="008A1E73" w:rsidRPr="00261141" w:rsidRDefault="008A1E73" w:rsidP="002209F0">
      <w:pPr>
        <w:numPr>
          <w:ilvl w:val="0"/>
          <w:numId w:val="15"/>
        </w:numPr>
        <w:spacing w:before="60"/>
        <w:jc w:val="both"/>
        <w:rPr>
          <w:lang w:val="en-GB"/>
        </w:rPr>
      </w:pPr>
      <w:r w:rsidRPr="00261141">
        <w:rPr>
          <w:lang w:val="en-GB"/>
        </w:rPr>
        <w:t xml:space="preserve">Specific gaps in the laws were identified and recommendations were made for legislation to address gaps in relation to family law, sexual offences, domestic violence, and victim rights. Government has advised that it </w:t>
      </w:r>
      <w:r w:rsidR="00DD4009" w:rsidRPr="00261141">
        <w:rPr>
          <w:lang w:val="en-GB"/>
        </w:rPr>
        <w:t>would</w:t>
      </w:r>
      <w:r w:rsidRPr="00261141">
        <w:rPr>
          <w:lang w:val="en-GB"/>
        </w:rPr>
        <w:t xml:space="preserve"> give </w:t>
      </w:r>
      <w:r w:rsidR="007F3779">
        <w:rPr>
          <w:lang w:val="en-GB"/>
        </w:rPr>
        <w:t>immediate</w:t>
      </w:r>
      <w:r w:rsidRPr="00261141">
        <w:rPr>
          <w:lang w:val="en-GB"/>
        </w:rPr>
        <w:t xml:space="preserve"> </w:t>
      </w:r>
      <w:r w:rsidR="00C13889">
        <w:rPr>
          <w:lang w:val="en-GB"/>
        </w:rPr>
        <w:t>attention</w:t>
      </w:r>
      <w:r w:rsidRPr="00261141">
        <w:rPr>
          <w:lang w:val="en-GB"/>
        </w:rPr>
        <w:t xml:space="preserve"> to the bills that address the legal age of marriage, child maintenance, sexual harassment, corporal punishment, exclusion of adolescent mothers, and protection of the rights of victims in court</w:t>
      </w:r>
      <w:r w:rsidR="00C13889">
        <w:rPr>
          <w:lang w:val="en-GB"/>
        </w:rPr>
        <w:t xml:space="preserve">, while </w:t>
      </w:r>
      <w:r w:rsidR="00BC438E">
        <w:rPr>
          <w:lang w:val="en-GB"/>
        </w:rPr>
        <w:t xml:space="preserve">some of the </w:t>
      </w:r>
      <w:r w:rsidR="00C13889">
        <w:rPr>
          <w:lang w:val="en-GB"/>
        </w:rPr>
        <w:t>others would be considered with the broader</w:t>
      </w:r>
      <w:r w:rsidR="00C8537C">
        <w:rPr>
          <w:lang w:val="en-GB"/>
        </w:rPr>
        <w:t xml:space="preserve"> reforms to be undertaken </w:t>
      </w:r>
      <w:r w:rsidR="00BC438E">
        <w:rPr>
          <w:lang w:val="en-GB"/>
        </w:rPr>
        <w:t>with the</w:t>
      </w:r>
      <w:r w:rsidR="00C13889">
        <w:rPr>
          <w:lang w:val="en-GB"/>
        </w:rPr>
        <w:t xml:space="preserve"> </w:t>
      </w:r>
      <w:r w:rsidR="00C8537C">
        <w:rPr>
          <w:lang w:val="en-GB"/>
        </w:rPr>
        <w:t>Eastern Caribbean Supreme Court</w:t>
      </w:r>
      <w:r w:rsidRPr="00261141">
        <w:rPr>
          <w:lang w:val="en-GB"/>
        </w:rPr>
        <w:t xml:space="preserve">. </w:t>
      </w:r>
    </w:p>
    <w:p w14:paraId="32D43B7C" w14:textId="77777777" w:rsidR="008A1E73" w:rsidRPr="00261141" w:rsidRDefault="008A1E73" w:rsidP="002209F0">
      <w:pPr>
        <w:numPr>
          <w:ilvl w:val="0"/>
          <w:numId w:val="15"/>
        </w:numPr>
        <w:spacing w:before="60"/>
        <w:jc w:val="both"/>
        <w:rPr>
          <w:lang w:val="en-GB"/>
        </w:rPr>
      </w:pPr>
      <w:r w:rsidRPr="00261141">
        <w:rPr>
          <w:lang w:val="en-GB"/>
        </w:rPr>
        <w:t xml:space="preserve">A model for the Gender Equality Commission and a Monitoring Plan for the National Gender Equality Management System were designed and submitted to Government for consideration. </w:t>
      </w:r>
    </w:p>
    <w:p w14:paraId="36F4C763" w14:textId="49FB1D28" w:rsidR="004E7B0E" w:rsidRDefault="008A1E73" w:rsidP="002209F0">
      <w:pPr>
        <w:numPr>
          <w:ilvl w:val="0"/>
          <w:numId w:val="15"/>
        </w:numPr>
        <w:spacing w:before="60"/>
        <w:jc w:val="both"/>
        <w:rPr>
          <w:lang w:val="en-GB"/>
        </w:rPr>
      </w:pPr>
      <w:r w:rsidRPr="00261141">
        <w:rPr>
          <w:lang w:val="en-GB"/>
        </w:rPr>
        <w:t xml:space="preserve">Over </w:t>
      </w:r>
      <w:r w:rsidR="00DC2903">
        <w:rPr>
          <w:lang w:val="en-GB"/>
        </w:rPr>
        <w:t>forty-five (45)</w:t>
      </w:r>
      <w:r w:rsidRPr="00261141">
        <w:rPr>
          <w:lang w:val="en-GB"/>
        </w:rPr>
        <w:t xml:space="preserve"> women’s rights organisations and other civil society organisations received various forms of support, with </w:t>
      </w:r>
      <w:r w:rsidR="00DC2903">
        <w:rPr>
          <w:lang w:val="en-GB"/>
        </w:rPr>
        <w:t>20</w:t>
      </w:r>
      <w:r w:rsidRPr="00261141">
        <w:rPr>
          <w:lang w:val="en-GB"/>
        </w:rPr>
        <w:t xml:space="preserve"> of them receiving grants to implement activities under the programme and build their capacity. </w:t>
      </w:r>
    </w:p>
    <w:p w14:paraId="466E1142" w14:textId="762DB13E" w:rsidR="008252E1" w:rsidRPr="008F51C2" w:rsidRDefault="008252E1" w:rsidP="008252E1">
      <w:pPr>
        <w:numPr>
          <w:ilvl w:val="0"/>
          <w:numId w:val="15"/>
        </w:numPr>
        <w:spacing w:before="60"/>
        <w:jc w:val="both"/>
        <w:rPr>
          <w:rFonts w:eastAsia="Arial"/>
          <w:lang w:val="en-GB"/>
        </w:rPr>
      </w:pPr>
      <w:r w:rsidRPr="00261141">
        <w:rPr>
          <w:lang w:val="en-GB"/>
        </w:rPr>
        <w:t xml:space="preserve">Grenada Information System for Analysing and Facilitating Empowerment against Family Violence </w:t>
      </w:r>
      <w:r>
        <w:rPr>
          <w:lang w:val="en-GB"/>
        </w:rPr>
        <w:t>(</w:t>
      </w:r>
      <w:r w:rsidRPr="00261141">
        <w:rPr>
          <w:lang w:val="en-GB"/>
        </w:rPr>
        <w:t>Grenada InfoSAFE</w:t>
      </w:r>
      <w:r>
        <w:rPr>
          <w:lang w:val="en-GB"/>
        </w:rPr>
        <w:t>) was</w:t>
      </w:r>
      <w:r w:rsidRPr="00261141">
        <w:rPr>
          <w:lang w:val="en-GB"/>
        </w:rPr>
        <w:t xml:space="preserve"> developed for the collection</w:t>
      </w:r>
      <w:r>
        <w:rPr>
          <w:lang w:val="en-GB"/>
        </w:rPr>
        <w:t xml:space="preserve"> and dissemination </w:t>
      </w:r>
      <w:r w:rsidRPr="00261141">
        <w:rPr>
          <w:lang w:val="en-GB"/>
        </w:rPr>
        <w:t xml:space="preserve">of </w:t>
      </w:r>
      <w:r w:rsidR="000E55C7">
        <w:rPr>
          <w:lang w:val="en-GB"/>
        </w:rPr>
        <w:t xml:space="preserve">administrative </w:t>
      </w:r>
      <w:r w:rsidRPr="00261141">
        <w:rPr>
          <w:lang w:val="en-GB"/>
        </w:rPr>
        <w:t>data on intimate partner violence, sexual offences and other forms of family violence against women and girls</w:t>
      </w:r>
      <w:r>
        <w:rPr>
          <w:lang w:val="en-GB"/>
        </w:rPr>
        <w:t xml:space="preserve">. </w:t>
      </w:r>
    </w:p>
    <w:p w14:paraId="51EE3B6D" w14:textId="29C22C34" w:rsidR="008252E1" w:rsidRPr="008252E1" w:rsidRDefault="008252E1" w:rsidP="008252E1">
      <w:pPr>
        <w:numPr>
          <w:ilvl w:val="0"/>
          <w:numId w:val="15"/>
        </w:numPr>
        <w:spacing w:before="60"/>
        <w:jc w:val="both"/>
        <w:rPr>
          <w:lang w:val="en-GB"/>
        </w:rPr>
      </w:pPr>
      <w:r w:rsidRPr="008252E1">
        <w:rPr>
          <w:lang w:val="en-GB"/>
        </w:rPr>
        <w:t xml:space="preserve">Government </w:t>
      </w:r>
      <w:r w:rsidR="00377FAF" w:rsidRPr="00377FAF">
        <w:rPr>
          <w:lang w:val="en-GB"/>
        </w:rPr>
        <w:t xml:space="preserve">officers </w:t>
      </w:r>
      <w:r w:rsidRPr="008252E1">
        <w:rPr>
          <w:lang w:val="en-GB"/>
        </w:rPr>
        <w:t xml:space="preserve">and civil society </w:t>
      </w:r>
      <w:r w:rsidR="00377FAF" w:rsidRPr="00377FAF">
        <w:rPr>
          <w:lang w:val="en-GB"/>
        </w:rPr>
        <w:t>members developed their capacity to access, analyse and use data for advocacy and in the development of policies, programmes and projects</w:t>
      </w:r>
      <w:r w:rsidRPr="008252E1">
        <w:rPr>
          <w:lang w:val="en-GB"/>
        </w:rPr>
        <w:t xml:space="preserve">. </w:t>
      </w:r>
    </w:p>
    <w:p w14:paraId="12FAE2AF" w14:textId="5E5798F4" w:rsidR="008A1E73" w:rsidRPr="00261141" w:rsidRDefault="004E7B0E" w:rsidP="002209F0">
      <w:pPr>
        <w:pStyle w:val="ListParagraph"/>
        <w:numPr>
          <w:ilvl w:val="0"/>
          <w:numId w:val="15"/>
        </w:numPr>
        <w:jc w:val="both"/>
        <w:rPr>
          <w:rFonts w:eastAsia="Arial"/>
          <w:color w:val="000000"/>
          <w:lang w:val="en-GB"/>
        </w:rPr>
      </w:pPr>
      <w:r w:rsidRPr="00261141">
        <w:rPr>
          <w:rFonts w:eastAsia="Arial"/>
          <w:lang w:val="en-GB"/>
        </w:rPr>
        <w:t>The management and service providers in the</w:t>
      </w:r>
      <w:r w:rsidR="00B75FD5">
        <w:rPr>
          <w:rFonts w:eastAsia="Arial"/>
          <w:lang w:val="en-GB"/>
        </w:rPr>
        <w:t xml:space="preserve"> </w:t>
      </w:r>
      <w:r w:rsidR="00C93859">
        <w:rPr>
          <w:rFonts w:eastAsia="Arial"/>
          <w:lang w:val="en-GB"/>
        </w:rPr>
        <w:t>GBV</w:t>
      </w:r>
      <w:r w:rsidR="00B75FD5">
        <w:rPr>
          <w:rFonts w:eastAsia="Arial"/>
          <w:lang w:val="en-GB"/>
        </w:rPr>
        <w:t xml:space="preserve"> </w:t>
      </w:r>
      <w:r w:rsidR="00DC2903">
        <w:rPr>
          <w:rFonts w:eastAsia="Arial"/>
          <w:lang w:val="en-GB"/>
        </w:rPr>
        <w:t xml:space="preserve">Unit </w:t>
      </w:r>
      <w:r w:rsidR="00DC2903" w:rsidRPr="00261141">
        <w:rPr>
          <w:rFonts w:eastAsia="Arial"/>
          <w:lang w:val="en-GB"/>
        </w:rPr>
        <w:t>and</w:t>
      </w:r>
      <w:r w:rsidRPr="00261141">
        <w:rPr>
          <w:rFonts w:eastAsia="Arial"/>
          <w:lang w:val="en-GB"/>
        </w:rPr>
        <w:t xml:space="preserve"> NGM</w:t>
      </w:r>
      <w:r w:rsidR="00B75FD5">
        <w:rPr>
          <w:rFonts w:eastAsia="Arial"/>
          <w:lang w:val="en-GB"/>
        </w:rPr>
        <w:t xml:space="preserve">, in general, </w:t>
      </w:r>
      <w:r w:rsidRPr="00261141">
        <w:rPr>
          <w:rFonts w:eastAsia="Arial"/>
          <w:lang w:val="en-GB"/>
        </w:rPr>
        <w:t>developed the skills and attitudes of a learning organisation, by working together to develop and apply new manuals, activit</w:t>
      </w:r>
      <w:r w:rsidR="005F36CA" w:rsidRPr="00261141">
        <w:rPr>
          <w:rFonts w:eastAsia="Arial"/>
          <w:lang w:val="en-GB"/>
        </w:rPr>
        <w:t>i</w:t>
      </w:r>
      <w:r w:rsidRPr="00261141">
        <w:rPr>
          <w:rFonts w:eastAsia="Arial"/>
          <w:lang w:val="en-GB"/>
        </w:rPr>
        <w:t xml:space="preserve">es and other tools. As a result, they built capacity to identify gaps, conduct research on good practices and standards, reflect on prior practice, develop solutions, and apply them to their work and the progress made in their sector. </w:t>
      </w:r>
      <w:r w:rsidRPr="00261141">
        <w:rPr>
          <w:rFonts w:eastAsia="Arial"/>
          <w:color w:val="000000"/>
          <w:lang w:val="en-GB"/>
        </w:rPr>
        <w:t xml:space="preserve">The skills and attitudes developed in this process are expected to contribute to sustainability, because they can be applied to other situations and emerging challenges in the future. </w:t>
      </w:r>
      <w:r w:rsidR="008A1E73" w:rsidRPr="00261141">
        <w:rPr>
          <w:lang w:val="en-GB"/>
        </w:rPr>
        <w:t xml:space="preserve"> </w:t>
      </w:r>
    </w:p>
    <w:p w14:paraId="3DD716DC" w14:textId="77777777" w:rsidR="008A1E73" w:rsidRPr="00261141" w:rsidRDefault="008A1E73" w:rsidP="008A1E73">
      <w:pPr>
        <w:jc w:val="both"/>
        <w:rPr>
          <w:rFonts w:eastAsia="Arial"/>
          <w:lang w:val="en-GB"/>
        </w:rPr>
      </w:pPr>
    </w:p>
    <w:p w14:paraId="7F94D41A" w14:textId="4FE7E994" w:rsidR="008A1E73" w:rsidRPr="00261141" w:rsidRDefault="008A1E73" w:rsidP="008A1E73">
      <w:pPr>
        <w:jc w:val="both"/>
        <w:rPr>
          <w:rFonts w:eastAsia="Arial"/>
          <w:lang w:val="en-GB"/>
        </w:rPr>
      </w:pPr>
      <w:r w:rsidRPr="00261141">
        <w:rPr>
          <w:rFonts w:eastAsia="Arial"/>
          <w:b/>
          <w:bCs/>
          <w:lang w:val="en-GB"/>
        </w:rPr>
        <w:t xml:space="preserve">Prevention through </w:t>
      </w:r>
      <w:r w:rsidR="00DF74BF">
        <w:rPr>
          <w:rFonts w:eastAsia="Arial"/>
          <w:b/>
          <w:bCs/>
          <w:lang w:val="en-GB"/>
        </w:rPr>
        <w:t>s</w:t>
      </w:r>
      <w:r w:rsidRPr="00261141">
        <w:rPr>
          <w:rFonts w:eastAsia="Arial"/>
          <w:b/>
          <w:bCs/>
          <w:lang w:val="en-GB"/>
        </w:rPr>
        <w:t>ocial and behaviour change</w:t>
      </w:r>
      <w:r w:rsidRPr="00261141">
        <w:rPr>
          <w:rFonts w:eastAsia="Arial"/>
          <w:lang w:val="en-GB"/>
        </w:rPr>
        <w:t xml:space="preserve">: new norms were promoted to advance gender equality, women’s empowerment and end violence against women and girls, and to lay the foundation for law and policy reform and sustainability. </w:t>
      </w:r>
      <w:r w:rsidR="00052F61">
        <w:rPr>
          <w:rFonts w:eastAsia="Arial"/>
          <w:lang w:val="en-GB"/>
        </w:rPr>
        <w:t>Da</w:t>
      </w:r>
      <w:r w:rsidR="00E2513B">
        <w:rPr>
          <w:rFonts w:eastAsia="Arial"/>
          <w:lang w:val="en-GB"/>
        </w:rPr>
        <w:t>ta and g</w:t>
      </w:r>
      <w:r w:rsidR="000A4739" w:rsidRPr="000A4739">
        <w:rPr>
          <w:rFonts w:eastAsia="Arial"/>
          <w:lang w:val="en-GB"/>
        </w:rPr>
        <w:t>ood practice</w:t>
      </w:r>
      <w:r w:rsidR="00E2513B">
        <w:rPr>
          <w:rFonts w:eastAsia="Arial"/>
          <w:lang w:val="en-GB"/>
        </w:rPr>
        <w:t>s</w:t>
      </w:r>
      <w:r w:rsidR="000A4739" w:rsidRPr="000A4739">
        <w:rPr>
          <w:rFonts w:eastAsia="Arial"/>
          <w:lang w:val="en-GB"/>
        </w:rPr>
        <w:t xml:space="preserve"> developed over years of research were used to implement activities for the prevention of GBV</w:t>
      </w:r>
      <w:r w:rsidR="00600239">
        <w:rPr>
          <w:rFonts w:eastAsia="Arial"/>
          <w:lang w:val="en-GB"/>
        </w:rPr>
        <w:t xml:space="preserve">. </w:t>
      </w:r>
    </w:p>
    <w:p w14:paraId="0B99F604" w14:textId="3C6AEF34" w:rsidR="008A1E73" w:rsidRPr="00261141" w:rsidRDefault="008A1E73" w:rsidP="002209F0">
      <w:pPr>
        <w:numPr>
          <w:ilvl w:val="0"/>
          <w:numId w:val="15"/>
        </w:numPr>
        <w:spacing w:before="60"/>
        <w:jc w:val="both"/>
        <w:rPr>
          <w:lang w:val="en-GB"/>
        </w:rPr>
      </w:pPr>
      <w:r w:rsidRPr="00261141">
        <w:rPr>
          <w:lang w:val="en-GB"/>
        </w:rPr>
        <w:t>Several activities were held nationwide targeting ma</w:t>
      </w:r>
      <w:r w:rsidR="0007026C">
        <w:rPr>
          <w:lang w:val="en-GB"/>
        </w:rPr>
        <w:t>n</w:t>
      </w:r>
      <w:r w:rsidRPr="00261141">
        <w:rPr>
          <w:lang w:val="en-GB"/>
        </w:rPr>
        <w:t xml:space="preserve">y sectors – youth, </w:t>
      </w:r>
      <w:r w:rsidR="004B7CFE">
        <w:rPr>
          <w:lang w:val="en-GB"/>
        </w:rPr>
        <w:t>Girl G</w:t>
      </w:r>
      <w:r w:rsidRPr="00261141">
        <w:rPr>
          <w:lang w:val="en-GB"/>
        </w:rPr>
        <w:t xml:space="preserve">uides, parents, boys and young men, HFLE </w:t>
      </w:r>
      <w:r w:rsidR="00DF74BF">
        <w:rPr>
          <w:lang w:val="en-GB"/>
        </w:rPr>
        <w:t>t</w:t>
      </w:r>
      <w:r w:rsidRPr="00261141">
        <w:rPr>
          <w:lang w:val="en-GB"/>
        </w:rPr>
        <w:t xml:space="preserve">eachers, CSO and community members. Some of them are:  </w:t>
      </w:r>
    </w:p>
    <w:p w14:paraId="2C7FA1A4" w14:textId="4DD55B4D" w:rsidR="008A1E73" w:rsidRPr="00261141" w:rsidRDefault="008A1E73" w:rsidP="002209F0">
      <w:pPr>
        <w:numPr>
          <w:ilvl w:val="1"/>
          <w:numId w:val="18"/>
        </w:numPr>
        <w:spacing w:before="60"/>
        <w:jc w:val="both"/>
        <w:rPr>
          <w:lang w:val="en-GB"/>
        </w:rPr>
      </w:pPr>
      <w:r w:rsidRPr="00261141">
        <w:rPr>
          <w:lang w:val="en-GB"/>
        </w:rPr>
        <w:lastRenderedPageBreak/>
        <w:t xml:space="preserve">The </w:t>
      </w:r>
      <w:r w:rsidR="00600239">
        <w:rPr>
          <w:lang w:val="en-GB"/>
        </w:rPr>
        <w:t xml:space="preserve">UN Women </w:t>
      </w:r>
      <w:r w:rsidRPr="00261141">
        <w:rPr>
          <w:lang w:val="en-GB"/>
        </w:rPr>
        <w:t>Foundations Programme, a behaviour-change programme for young men and women, was introduced</w:t>
      </w:r>
      <w:r w:rsidR="00B249D7" w:rsidRPr="00261141">
        <w:rPr>
          <w:lang w:val="en-GB"/>
        </w:rPr>
        <w:t>.</w:t>
      </w:r>
      <w:r w:rsidRPr="00261141">
        <w:rPr>
          <w:lang w:val="en-GB"/>
        </w:rPr>
        <w:t xml:space="preserve"> </w:t>
      </w:r>
      <w:r w:rsidR="00F00365">
        <w:rPr>
          <w:lang w:val="en-GB"/>
        </w:rPr>
        <w:t>Use of th</w:t>
      </w:r>
      <w:r w:rsidR="00F00365" w:rsidRPr="000A4739">
        <w:rPr>
          <w:rFonts w:eastAsia="Arial"/>
          <w:lang w:val="en-GB"/>
        </w:rPr>
        <w:t>e “Voices against Violence” programme, an educational programme for members of the Girl Guides Association,</w:t>
      </w:r>
      <w:r w:rsidR="00F00365">
        <w:rPr>
          <w:rFonts w:eastAsia="Arial"/>
          <w:lang w:val="en-GB"/>
        </w:rPr>
        <w:t xml:space="preserve"> was expanded</w:t>
      </w:r>
      <w:r w:rsidR="00F00365" w:rsidRPr="000A4739">
        <w:rPr>
          <w:rFonts w:eastAsia="Arial"/>
          <w:lang w:val="en-GB"/>
        </w:rPr>
        <w:t xml:space="preserve"> and a community model for the Batterers Intervention Programme using the principles of the Partnership for Peace programme</w:t>
      </w:r>
      <w:r w:rsidR="00F00365" w:rsidRPr="00F00365">
        <w:rPr>
          <w:rFonts w:eastAsia="Arial"/>
          <w:lang w:val="en-GB"/>
        </w:rPr>
        <w:t xml:space="preserve"> </w:t>
      </w:r>
      <w:r w:rsidR="00F00365">
        <w:rPr>
          <w:rFonts w:eastAsia="Arial"/>
          <w:lang w:val="en-GB"/>
        </w:rPr>
        <w:t>was</w:t>
      </w:r>
      <w:r w:rsidR="00F00365" w:rsidRPr="000A4739">
        <w:rPr>
          <w:rFonts w:eastAsia="Arial"/>
          <w:lang w:val="en-GB"/>
        </w:rPr>
        <w:t xml:space="preserve"> develop</w:t>
      </w:r>
      <w:r w:rsidR="00F00365">
        <w:rPr>
          <w:rFonts w:eastAsia="Arial"/>
          <w:lang w:val="en-GB"/>
        </w:rPr>
        <w:t>ed</w:t>
      </w:r>
      <w:r w:rsidR="00F00365" w:rsidRPr="000A4739">
        <w:rPr>
          <w:rFonts w:eastAsia="Arial"/>
          <w:lang w:val="en-GB"/>
        </w:rPr>
        <w:t>.</w:t>
      </w:r>
      <w:r w:rsidR="00F00365">
        <w:rPr>
          <w:rFonts w:eastAsia="Arial"/>
          <w:lang w:val="en-GB"/>
        </w:rPr>
        <w:t xml:space="preserve"> </w:t>
      </w:r>
    </w:p>
    <w:p w14:paraId="3768CE2C" w14:textId="4E78C045" w:rsidR="008A1E73" w:rsidRPr="00261141" w:rsidRDefault="008A1E73" w:rsidP="002209F0">
      <w:pPr>
        <w:numPr>
          <w:ilvl w:val="1"/>
          <w:numId w:val="18"/>
        </w:numPr>
        <w:spacing w:before="60"/>
        <w:jc w:val="both"/>
        <w:rPr>
          <w:lang w:val="en-GB"/>
        </w:rPr>
      </w:pPr>
      <w:r w:rsidRPr="00261141">
        <w:rPr>
          <w:lang w:val="en-GB"/>
        </w:rPr>
        <w:t>Campaigns and innovative strategies such as the “Stop, Take a deep breath, and Relax” (STAR) campaign</w:t>
      </w:r>
      <w:r w:rsidR="007971C5">
        <w:rPr>
          <w:lang w:val="en-GB"/>
        </w:rPr>
        <w:t xml:space="preserve">, </w:t>
      </w:r>
      <w:r w:rsidR="007971C5" w:rsidRPr="000A4739">
        <w:rPr>
          <w:rFonts w:eastAsia="Arial"/>
          <w:lang w:val="en-GB"/>
        </w:rPr>
        <w:t>grounded in the Conscious Discipline curriculum</w:t>
      </w:r>
      <w:r w:rsidR="007971C5">
        <w:rPr>
          <w:rFonts w:eastAsia="Arial"/>
          <w:lang w:val="en-GB"/>
        </w:rPr>
        <w:t>,</w:t>
      </w:r>
      <w:r w:rsidRPr="00261141">
        <w:rPr>
          <w:lang w:val="en-GB"/>
        </w:rPr>
        <w:t xml:space="preserve"> were executed on all radio and TV stations reaching masses of the population. </w:t>
      </w:r>
      <w:r w:rsidR="00B5173D">
        <w:rPr>
          <w:lang w:val="en-GB"/>
        </w:rPr>
        <w:t>Base</w:t>
      </w:r>
      <w:r w:rsidR="00B5173D" w:rsidRPr="00B5173D">
        <w:rPr>
          <w:lang w:val="en-GB"/>
        </w:rPr>
        <w:t>d on the tenets of Positive Behaviour Management</w:t>
      </w:r>
      <w:r w:rsidR="00B5173D">
        <w:rPr>
          <w:lang w:val="en-GB"/>
        </w:rPr>
        <w:t>, c</w:t>
      </w:r>
      <w:r w:rsidRPr="00261141">
        <w:rPr>
          <w:lang w:val="en-GB"/>
        </w:rPr>
        <w:t>ycles of the National Parenting Programme reached about 400 parents and guardians</w:t>
      </w:r>
      <w:r w:rsidR="00E37617">
        <w:rPr>
          <w:lang w:val="en-GB"/>
        </w:rPr>
        <w:t xml:space="preserve">. In addition, </w:t>
      </w:r>
      <w:r w:rsidRPr="00261141">
        <w:rPr>
          <w:lang w:val="en-GB"/>
        </w:rPr>
        <w:t xml:space="preserve">a full-length drama “What’s your Verdict?” by the La Boucan Creative Arts Centre reached </w:t>
      </w:r>
      <w:r w:rsidR="00E37617">
        <w:rPr>
          <w:lang w:val="en-GB"/>
        </w:rPr>
        <w:t>thousands</w:t>
      </w:r>
      <w:r w:rsidRPr="00261141">
        <w:rPr>
          <w:lang w:val="en-GB"/>
        </w:rPr>
        <w:t xml:space="preserve"> across all parishes</w:t>
      </w:r>
      <w:r w:rsidR="006B2DC0" w:rsidRPr="000A4739">
        <w:rPr>
          <w:rFonts w:eastAsia="Arial"/>
          <w:lang w:val="en-GB"/>
        </w:rPr>
        <w:t>, using edutainment, a model of using entertainment and the performing arts to expose issues and spark discussion</w:t>
      </w:r>
      <w:r w:rsidR="006B2DC0">
        <w:rPr>
          <w:rFonts w:eastAsia="Arial"/>
          <w:lang w:val="en-GB"/>
        </w:rPr>
        <w:t xml:space="preserve"> and ignite thought</w:t>
      </w:r>
      <w:r w:rsidRPr="00261141">
        <w:rPr>
          <w:lang w:val="en-GB"/>
        </w:rPr>
        <w:t xml:space="preserve">. </w:t>
      </w:r>
    </w:p>
    <w:p w14:paraId="4ABA2D4C" w14:textId="35B638BE" w:rsidR="008A1E73" w:rsidRPr="00261141" w:rsidRDefault="008A1E73" w:rsidP="002209F0">
      <w:pPr>
        <w:numPr>
          <w:ilvl w:val="1"/>
          <w:numId w:val="18"/>
        </w:numPr>
        <w:spacing w:before="60"/>
        <w:jc w:val="both"/>
        <w:rPr>
          <w:lang w:val="en-GB"/>
        </w:rPr>
      </w:pPr>
      <w:r w:rsidRPr="00261141">
        <w:rPr>
          <w:lang w:val="en-GB"/>
        </w:rPr>
        <w:t>Approximately 150 teachers, principals and Guidance Counsellors participated in training programmes to integrate GBV prevention within the Health and Family Life Education Programme and Child Friendly School Initiative at their institutions</w:t>
      </w:r>
      <w:r w:rsidR="00052F61" w:rsidRPr="000A4739">
        <w:rPr>
          <w:rFonts w:eastAsia="Arial"/>
          <w:lang w:val="en-GB"/>
        </w:rPr>
        <w:t>, in alignment with comprehensive sexuality education</w:t>
      </w:r>
      <w:r w:rsidRPr="00261141">
        <w:rPr>
          <w:lang w:val="en-GB"/>
        </w:rPr>
        <w:t xml:space="preserve">.  </w:t>
      </w:r>
    </w:p>
    <w:p w14:paraId="4979516B" w14:textId="435A91DE" w:rsidR="00E2513B" w:rsidRDefault="00E2513B" w:rsidP="002209F0">
      <w:pPr>
        <w:numPr>
          <w:ilvl w:val="0"/>
          <w:numId w:val="15"/>
        </w:numPr>
        <w:spacing w:before="60"/>
        <w:jc w:val="both"/>
        <w:rPr>
          <w:lang w:val="en-GB"/>
        </w:rPr>
      </w:pPr>
      <w:r w:rsidRPr="00E2513B">
        <w:rPr>
          <w:lang w:val="en-GB"/>
        </w:rPr>
        <w:t xml:space="preserve">Data from the Women Health and Life Experiences Study was used to identify common myths and harmful behaviours </w:t>
      </w:r>
      <w:r>
        <w:rPr>
          <w:lang w:val="en-GB"/>
        </w:rPr>
        <w:t>that were used to de</w:t>
      </w:r>
      <w:r w:rsidR="008149A3">
        <w:rPr>
          <w:lang w:val="en-GB"/>
        </w:rPr>
        <w:t>velop</w:t>
      </w:r>
      <w:r w:rsidRPr="00E2513B">
        <w:rPr>
          <w:lang w:val="en-GB"/>
        </w:rPr>
        <w:t xml:space="preserve"> of a list of messages for the campaigns and other activities conducted by partners and grantees. Research was also conducted to identify social norms, customs and practices that contribute to GBV in relation to access to justice.</w:t>
      </w:r>
      <w:r w:rsidR="00BD2971">
        <w:rPr>
          <w:lang w:val="en-GB"/>
        </w:rPr>
        <w:t xml:space="preserve"> </w:t>
      </w:r>
    </w:p>
    <w:p w14:paraId="6368A91B" w14:textId="27497E26" w:rsidR="008A1E73" w:rsidRPr="00261141" w:rsidRDefault="008A1E73" w:rsidP="002209F0">
      <w:pPr>
        <w:numPr>
          <w:ilvl w:val="0"/>
          <w:numId w:val="15"/>
        </w:numPr>
        <w:spacing w:before="60"/>
        <w:jc w:val="both"/>
        <w:rPr>
          <w:lang w:val="en-GB"/>
        </w:rPr>
      </w:pPr>
      <w:r w:rsidRPr="00261141">
        <w:rPr>
          <w:lang w:val="en-GB"/>
        </w:rPr>
        <w:t xml:space="preserve">Additional partners and grantees were engaged to expand the network of support and action to end violence against women and girls. Some of them were the Ministry of Youth, the Ministry of Carriacou and Petite Martinique Affairs, Girl Guides Association of Grenada, GRENCHAP, the Writers Association of Grenada and the Grenada Women’s Parliamentary Caucus. </w:t>
      </w:r>
    </w:p>
    <w:p w14:paraId="412C4B3F" w14:textId="77777777" w:rsidR="008A1E73" w:rsidRPr="00261141" w:rsidRDefault="008A1E73" w:rsidP="008A1E73">
      <w:pPr>
        <w:jc w:val="both"/>
        <w:rPr>
          <w:rFonts w:eastAsia="Arial"/>
          <w:lang w:val="en-GB"/>
        </w:rPr>
      </w:pPr>
    </w:p>
    <w:p w14:paraId="5B4F92F1" w14:textId="7DD4ED25" w:rsidR="008A1E73" w:rsidRPr="00261141" w:rsidRDefault="008A1E73" w:rsidP="008A1E73">
      <w:pPr>
        <w:jc w:val="both"/>
        <w:rPr>
          <w:rFonts w:eastAsia="Arial"/>
          <w:lang w:val="en-GB"/>
        </w:rPr>
      </w:pPr>
      <w:r w:rsidRPr="00261141">
        <w:rPr>
          <w:rFonts w:eastAsia="Arial"/>
          <w:b/>
          <w:bCs/>
          <w:lang w:val="en-GB"/>
        </w:rPr>
        <w:t xml:space="preserve">Provision of </w:t>
      </w:r>
      <w:r w:rsidR="004F314D" w:rsidRPr="00261141">
        <w:rPr>
          <w:rFonts w:eastAsia="Arial"/>
          <w:b/>
          <w:bCs/>
          <w:lang w:val="en-GB"/>
        </w:rPr>
        <w:t xml:space="preserve">quality, essential </w:t>
      </w:r>
      <w:r w:rsidRPr="00261141">
        <w:rPr>
          <w:rFonts w:eastAsia="Arial"/>
          <w:b/>
          <w:bCs/>
          <w:lang w:val="en-GB"/>
        </w:rPr>
        <w:t>services to respond to VAWG</w:t>
      </w:r>
      <w:r w:rsidRPr="00261141">
        <w:rPr>
          <w:rFonts w:eastAsia="Arial"/>
          <w:lang w:val="en-GB"/>
        </w:rPr>
        <w:t xml:space="preserve">: Hundreds of women and girls experiencing intimate partner violence and sexual abuse receive improved services.  </w:t>
      </w:r>
    </w:p>
    <w:p w14:paraId="045E1891" w14:textId="75DF23B8" w:rsidR="00A1660B" w:rsidRPr="00261141" w:rsidRDefault="00DF74BF" w:rsidP="002209F0">
      <w:pPr>
        <w:numPr>
          <w:ilvl w:val="0"/>
          <w:numId w:val="15"/>
        </w:numPr>
        <w:spacing w:before="60"/>
        <w:jc w:val="both"/>
        <w:rPr>
          <w:lang w:val="en-GB"/>
        </w:rPr>
      </w:pPr>
      <w:r>
        <w:rPr>
          <w:lang w:val="en-GB"/>
        </w:rPr>
        <w:t>S</w:t>
      </w:r>
      <w:r w:rsidR="007A7F78" w:rsidRPr="00261141">
        <w:rPr>
          <w:lang w:val="en-GB"/>
        </w:rPr>
        <w:t xml:space="preserve">urvivors of intimate partner violence and sexual abuse receive rights-based support services as </w:t>
      </w:r>
      <w:r w:rsidR="00A1660B" w:rsidRPr="00261141">
        <w:rPr>
          <w:lang w:val="en-GB"/>
        </w:rPr>
        <w:t xml:space="preserve">National Standard Operating Procedures </w:t>
      </w:r>
      <w:r w:rsidR="00361A0E">
        <w:rPr>
          <w:lang w:val="en-GB"/>
        </w:rPr>
        <w:t xml:space="preserve">(SOPs) </w:t>
      </w:r>
      <w:r w:rsidR="00A1660B" w:rsidRPr="00261141">
        <w:rPr>
          <w:lang w:val="en-GB"/>
        </w:rPr>
        <w:t xml:space="preserve">on </w:t>
      </w:r>
      <w:r w:rsidR="000F2A8E">
        <w:rPr>
          <w:lang w:val="en-GB"/>
        </w:rPr>
        <w:t>GBV</w:t>
      </w:r>
      <w:r w:rsidR="00A1660B" w:rsidRPr="00261141">
        <w:rPr>
          <w:lang w:val="en-GB"/>
        </w:rPr>
        <w:t xml:space="preserve"> and related guidelines and forms were developed, approved, and officially launched and a </w:t>
      </w:r>
      <w:r w:rsidR="007A7F78" w:rsidRPr="00261141">
        <w:rPr>
          <w:lang w:val="en-GB"/>
        </w:rPr>
        <w:t xml:space="preserve">Victim’s Rights Policy was prepared.  </w:t>
      </w:r>
    </w:p>
    <w:p w14:paraId="1F90E277" w14:textId="0E2CA45C" w:rsidR="008A1E73" w:rsidRPr="00261141" w:rsidRDefault="008A1E73" w:rsidP="002209F0">
      <w:pPr>
        <w:numPr>
          <w:ilvl w:val="0"/>
          <w:numId w:val="15"/>
        </w:numPr>
        <w:spacing w:before="60"/>
        <w:jc w:val="both"/>
        <w:rPr>
          <w:lang w:val="en-GB"/>
        </w:rPr>
      </w:pPr>
      <w:r w:rsidRPr="00261141">
        <w:rPr>
          <w:lang w:val="en-GB"/>
        </w:rPr>
        <w:t xml:space="preserve">Through three series of training workshops, hundreds of service providers from the social, health, policing and justice sectors now have increased knowledge and capacities to deliver rights-based, survivor centred services. </w:t>
      </w:r>
      <w:r w:rsidR="00B82E1D">
        <w:rPr>
          <w:lang w:val="en-GB"/>
        </w:rPr>
        <w:t xml:space="preserve">Posters, videos and pamphlets were developed to further educate and remind </w:t>
      </w:r>
      <w:r w:rsidR="00361A0E">
        <w:rPr>
          <w:lang w:val="en-GB"/>
        </w:rPr>
        <w:t xml:space="preserve">service providers of the SOPs, including the referral </w:t>
      </w:r>
      <w:r w:rsidR="002741B4">
        <w:rPr>
          <w:lang w:val="en-GB"/>
        </w:rPr>
        <w:t>pathways</w:t>
      </w:r>
      <w:r w:rsidR="00361A0E">
        <w:rPr>
          <w:lang w:val="en-GB"/>
        </w:rPr>
        <w:t xml:space="preserve">. </w:t>
      </w:r>
    </w:p>
    <w:p w14:paraId="144CC52D" w14:textId="2142AAF8" w:rsidR="008A1E73" w:rsidRPr="00261141" w:rsidRDefault="008A1E73" w:rsidP="002209F0">
      <w:pPr>
        <w:numPr>
          <w:ilvl w:val="0"/>
          <w:numId w:val="15"/>
        </w:numPr>
        <w:spacing w:before="60"/>
        <w:jc w:val="both"/>
        <w:rPr>
          <w:lang w:val="en-GB"/>
        </w:rPr>
      </w:pPr>
      <w:r w:rsidRPr="00261141">
        <w:rPr>
          <w:lang w:val="en-GB"/>
        </w:rPr>
        <w:lastRenderedPageBreak/>
        <w:t>Several facilities were retrofitted to be better able to provide services to s</w:t>
      </w:r>
      <w:r w:rsidR="00DF74BF">
        <w:rPr>
          <w:lang w:val="en-GB"/>
        </w:rPr>
        <w:t>urvivors</w:t>
      </w:r>
      <w:r w:rsidRPr="00261141">
        <w:rPr>
          <w:lang w:val="en-GB"/>
        </w:rPr>
        <w:t xml:space="preserve"> of gender-based violence in improved conditions</w:t>
      </w:r>
      <w:r w:rsidR="00F10D5A" w:rsidRPr="00261141">
        <w:rPr>
          <w:lang w:val="en-GB"/>
        </w:rPr>
        <w:t xml:space="preserve"> across the social, health, policing and justice sectors. </w:t>
      </w:r>
      <w:r w:rsidRPr="00261141">
        <w:rPr>
          <w:lang w:val="en-GB"/>
        </w:rPr>
        <w:t xml:space="preserve"> </w:t>
      </w:r>
    </w:p>
    <w:p w14:paraId="60350FEF" w14:textId="53919FAD" w:rsidR="008A1E73" w:rsidRPr="00261141" w:rsidRDefault="008A1E73" w:rsidP="002209F0">
      <w:pPr>
        <w:numPr>
          <w:ilvl w:val="0"/>
          <w:numId w:val="15"/>
        </w:numPr>
        <w:spacing w:before="60"/>
        <w:jc w:val="both"/>
        <w:rPr>
          <w:lang w:val="en-GB"/>
        </w:rPr>
      </w:pPr>
      <w:r w:rsidRPr="00261141">
        <w:rPr>
          <w:lang w:val="en-GB"/>
        </w:rPr>
        <w:t>Civil Society Organisations scaled up services to survivors</w:t>
      </w:r>
      <w:r w:rsidR="00A37009">
        <w:rPr>
          <w:lang w:val="en-GB"/>
        </w:rPr>
        <w:t xml:space="preserve">, </w:t>
      </w:r>
      <w:r w:rsidR="00A37009" w:rsidRPr="00A37009">
        <w:rPr>
          <w:lang w:val="en-GB"/>
        </w:rPr>
        <w:t>especially in</w:t>
      </w:r>
      <w:r w:rsidR="00D81C4C">
        <w:rPr>
          <w:lang w:val="en-GB"/>
        </w:rPr>
        <w:t xml:space="preserve"> relation to</w:t>
      </w:r>
      <w:r w:rsidR="00A37009" w:rsidRPr="00A37009">
        <w:rPr>
          <w:lang w:val="en-GB"/>
        </w:rPr>
        <w:t xml:space="preserve"> sexual and reproductive health and rights, psychosocial support and legal support</w:t>
      </w:r>
      <w:r w:rsidRPr="00261141">
        <w:rPr>
          <w:lang w:val="en-GB"/>
        </w:rPr>
        <w:t xml:space="preserve"> </w:t>
      </w:r>
    </w:p>
    <w:p w14:paraId="196245AF" w14:textId="08C7EDAD" w:rsidR="004A3DF3" w:rsidRPr="00A95484" w:rsidRDefault="00550C8C" w:rsidP="002209F0">
      <w:pPr>
        <w:numPr>
          <w:ilvl w:val="0"/>
          <w:numId w:val="15"/>
        </w:numPr>
        <w:spacing w:before="60"/>
        <w:jc w:val="both"/>
        <w:rPr>
          <w:rFonts w:eastAsia="Arial"/>
          <w:lang w:val="en-GB"/>
        </w:rPr>
      </w:pPr>
      <w:r w:rsidRPr="00261141">
        <w:rPr>
          <w:lang w:val="en-GB"/>
        </w:rPr>
        <w:t xml:space="preserve">A </w:t>
      </w:r>
      <w:r w:rsidR="00C83D15" w:rsidRPr="00261141">
        <w:rPr>
          <w:lang w:val="en-GB"/>
        </w:rPr>
        <w:t xml:space="preserve">model for a family court was drafted and submitted to Government for consideration. Government has </w:t>
      </w:r>
      <w:r w:rsidR="00D60D1B" w:rsidRPr="00261141">
        <w:rPr>
          <w:lang w:val="en-GB"/>
        </w:rPr>
        <w:t xml:space="preserve">since </w:t>
      </w:r>
      <w:r w:rsidR="00C83D15" w:rsidRPr="00261141">
        <w:rPr>
          <w:lang w:val="en-GB"/>
        </w:rPr>
        <w:t xml:space="preserve">committed to </w:t>
      </w:r>
      <w:r w:rsidR="00D60D1B" w:rsidRPr="00261141">
        <w:rPr>
          <w:lang w:val="en-GB"/>
        </w:rPr>
        <w:t xml:space="preserve">review the model, institute a Family Court and make facilities available </w:t>
      </w:r>
      <w:r w:rsidR="002A1828" w:rsidRPr="00261141">
        <w:rPr>
          <w:lang w:val="en-GB"/>
        </w:rPr>
        <w:t xml:space="preserve">in the design and construction of </w:t>
      </w:r>
      <w:r w:rsidR="00AF0169" w:rsidRPr="00261141">
        <w:rPr>
          <w:lang w:val="en-GB"/>
        </w:rPr>
        <w:t>a</w:t>
      </w:r>
      <w:r w:rsidR="002A1828" w:rsidRPr="00261141">
        <w:rPr>
          <w:lang w:val="en-GB"/>
        </w:rPr>
        <w:t xml:space="preserve"> </w:t>
      </w:r>
      <w:r w:rsidR="00F10D5A" w:rsidRPr="00261141">
        <w:rPr>
          <w:lang w:val="en-GB"/>
        </w:rPr>
        <w:t>“</w:t>
      </w:r>
      <w:r w:rsidR="000855C6" w:rsidRPr="00261141">
        <w:rPr>
          <w:lang w:val="en-GB"/>
        </w:rPr>
        <w:t>Ha</w:t>
      </w:r>
      <w:r w:rsidR="00AF0169" w:rsidRPr="00261141">
        <w:rPr>
          <w:lang w:val="en-GB"/>
        </w:rPr>
        <w:t>lls of Justice”. In addition, Government has stated its intention to establish a Sexual Offences Court</w:t>
      </w:r>
      <w:r w:rsidR="000855C6" w:rsidRPr="00261141">
        <w:rPr>
          <w:lang w:val="en-GB"/>
        </w:rPr>
        <w:t>.</w:t>
      </w:r>
      <w:r w:rsidR="008913C1">
        <w:rPr>
          <w:lang w:val="en-GB"/>
        </w:rPr>
        <w:t xml:space="preserve"> </w:t>
      </w:r>
    </w:p>
    <w:p w14:paraId="5CAAE889" w14:textId="77777777" w:rsidR="006F2596" w:rsidRDefault="006F2596" w:rsidP="005074BF">
      <w:pPr>
        <w:jc w:val="both"/>
        <w:rPr>
          <w:lang w:val="en-GB"/>
        </w:rPr>
      </w:pPr>
    </w:p>
    <w:p w14:paraId="0114BB54" w14:textId="324A04E7" w:rsidR="005074BF" w:rsidRPr="00261141" w:rsidRDefault="008913C1" w:rsidP="005074BF">
      <w:pPr>
        <w:jc w:val="both"/>
        <w:rPr>
          <w:rFonts w:eastAsia="Arial"/>
          <w:lang w:val="en-GB"/>
        </w:rPr>
      </w:pPr>
      <w:r>
        <w:rPr>
          <w:lang w:val="en-GB"/>
        </w:rPr>
        <w:t xml:space="preserve">Public education </w:t>
      </w:r>
      <w:r w:rsidR="00116E39">
        <w:rPr>
          <w:lang w:val="en-GB"/>
        </w:rPr>
        <w:t>campaigns</w:t>
      </w:r>
      <w:r w:rsidR="009A6C1C">
        <w:rPr>
          <w:lang w:val="en-GB"/>
        </w:rPr>
        <w:t xml:space="preserve"> were conducted to sensitise women and girls of their rights, </w:t>
      </w:r>
      <w:r w:rsidR="00520007">
        <w:rPr>
          <w:lang w:val="en-GB"/>
        </w:rPr>
        <w:t xml:space="preserve">reduce tolerance for intimate partner </w:t>
      </w:r>
      <w:r w:rsidR="00321C33">
        <w:rPr>
          <w:lang w:val="en-GB"/>
        </w:rPr>
        <w:t>violence</w:t>
      </w:r>
      <w:r w:rsidR="00520007">
        <w:rPr>
          <w:lang w:val="en-GB"/>
        </w:rPr>
        <w:t xml:space="preserve"> and sexual abuse, and inform them of the services and </w:t>
      </w:r>
      <w:r w:rsidR="00321C33">
        <w:rPr>
          <w:lang w:val="en-GB"/>
        </w:rPr>
        <w:t>protocols</w:t>
      </w:r>
      <w:r w:rsidR="00520007">
        <w:rPr>
          <w:lang w:val="en-GB"/>
        </w:rPr>
        <w:t xml:space="preserve"> </w:t>
      </w:r>
      <w:r w:rsidR="00321C33">
        <w:rPr>
          <w:lang w:val="en-GB"/>
        </w:rPr>
        <w:t xml:space="preserve">that are available for them if they need to seek redress. </w:t>
      </w:r>
    </w:p>
    <w:p w14:paraId="749C8372" w14:textId="532EB34A" w:rsidR="00B315A4" w:rsidRPr="00261141" w:rsidRDefault="008A1E73" w:rsidP="008A1E73">
      <w:pPr>
        <w:jc w:val="both"/>
        <w:rPr>
          <w:lang w:val="en-GB"/>
        </w:rPr>
      </w:pPr>
      <w:r w:rsidRPr="00261141">
        <w:rPr>
          <w:lang w:val="en-GB"/>
        </w:rPr>
        <w:t xml:space="preserve">Following on the methodology used for the design, the Programme benefitted from national leadership and was implemented with consistent consultation and broad-based participation by the Government and civil society, bringing the goals of ending violence against women and girls, achieving gender equality and empowering women to the national consciousness. Technical coherence was supported by evidence, the guiding principles </w:t>
      </w:r>
      <w:r w:rsidR="00B315A4" w:rsidRPr="00261141">
        <w:rPr>
          <w:lang w:val="en-GB"/>
        </w:rPr>
        <w:t>of the Programme</w:t>
      </w:r>
      <w:r w:rsidR="00423FF3" w:rsidRPr="00261141">
        <w:rPr>
          <w:lang w:val="en-GB"/>
        </w:rPr>
        <w:t>,</w:t>
      </w:r>
      <w:r w:rsidR="00B315A4" w:rsidRPr="00261141">
        <w:rPr>
          <w:lang w:val="en-GB"/>
        </w:rPr>
        <w:t xml:space="preserve"> </w:t>
      </w:r>
      <w:r w:rsidRPr="00261141">
        <w:rPr>
          <w:lang w:val="en-GB"/>
        </w:rPr>
        <w:t>and the normative framework</w:t>
      </w:r>
      <w:r w:rsidR="00423FF3" w:rsidRPr="00261141">
        <w:rPr>
          <w:lang w:val="en-GB"/>
        </w:rPr>
        <w:t xml:space="preserve"> for gender equality, women’s empowerment and ending violence against women and girls</w:t>
      </w:r>
      <w:r w:rsidRPr="00261141">
        <w:rPr>
          <w:lang w:val="en-GB"/>
        </w:rPr>
        <w:t xml:space="preserve">. </w:t>
      </w:r>
    </w:p>
    <w:p w14:paraId="2E612658" w14:textId="77777777" w:rsidR="00A62458" w:rsidRPr="00261141" w:rsidRDefault="00A62458" w:rsidP="00A62458">
      <w:pPr>
        <w:rPr>
          <w:lang w:val="en-GB"/>
        </w:rPr>
      </w:pPr>
    </w:p>
    <w:p w14:paraId="1F18EE69" w14:textId="128386FE" w:rsidR="008A1E73" w:rsidRPr="00261141" w:rsidRDefault="008A1E73" w:rsidP="008A1E73">
      <w:pPr>
        <w:jc w:val="both"/>
        <w:rPr>
          <w:lang w:val="en-GB"/>
        </w:rPr>
      </w:pPr>
      <w:r w:rsidRPr="00261141">
        <w:rPr>
          <w:lang w:val="en-GB"/>
        </w:rPr>
        <w:t xml:space="preserve">In addition, the principle of “Leave no one behind” (LNOB) was well addressed, by paying attention to residents of Carriacou and Petite Martinique and rural communities, and by including strategies for reaching women and girls facing multiple forms of discrimination, such as </w:t>
      </w:r>
      <w:r w:rsidR="002A3092" w:rsidRPr="00261141">
        <w:rPr>
          <w:rFonts w:eastAsia="Arial"/>
          <w:lang w:val="en-GB"/>
        </w:rPr>
        <w:t>persons living with disability</w:t>
      </w:r>
      <w:r w:rsidR="002A3092" w:rsidRPr="00261141">
        <w:rPr>
          <w:lang w:val="en-GB"/>
        </w:rPr>
        <w:t xml:space="preserve"> and </w:t>
      </w:r>
      <w:r w:rsidR="002A3092" w:rsidRPr="00261141">
        <w:rPr>
          <w:rFonts w:eastAsia="Arial"/>
          <w:lang w:val="en-GB"/>
        </w:rPr>
        <w:t xml:space="preserve">LGBTQ persons. There was </w:t>
      </w:r>
      <w:r w:rsidR="00241A1A" w:rsidRPr="00261141">
        <w:rPr>
          <w:rFonts w:eastAsia="Arial"/>
          <w:lang w:val="en-GB"/>
        </w:rPr>
        <w:t>b</w:t>
      </w:r>
      <w:r w:rsidRPr="00261141">
        <w:rPr>
          <w:lang w:val="en-GB"/>
        </w:rPr>
        <w:t xml:space="preserve">asic sign language training for service providers, materials </w:t>
      </w:r>
      <w:r w:rsidR="00241A1A" w:rsidRPr="00261141">
        <w:rPr>
          <w:lang w:val="en-GB"/>
        </w:rPr>
        <w:t xml:space="preserve">were </w:t>
      </w:r>
      <w:r w:rsidRPr="00261141">
        <w:rPr>
          <w:lang w:val="en-GB"/>
        </w:rPr>
        <w:t xml:space="preserve">presented in Braille, community education activities </w:t>
      </w:r>
      <w:r w:rsidR="00241A1A" w:rsidRPr="00261141">
        <w:rPr>
          <w:lang w:val="en-GB"/>
        </w:rPr>
        <w:t xml:space="preserve">were held with </w:t>
      </w:r>
      <w:r w:rsidRPr="00261141">
        <w:rPr>
          <w:lang w:val="en-GB"/>
        </w:rPr>
        <w:t>vulnerable and hidden populations</w:t>
      </w:r>
      <w:r w:rsidR="00045408" w:rsidRPr="00261141">
        <w:rPr>
          <w:lang w:val="en-GB"/>
        </w:rPr>
        <w:t>, and</w:t>
      </w:r>
      <w:r w:rsidR="00045408" w:rsidRPr="00261141">
        <w:rPr>
          <w:rFonts w:eastAsia="Arial"/>
          <w:lang w:val="en-GB"/>
        </w:rPr>
        <w:t xml:space="preserve"> through public sensitisation on the rights of women and girls was cond</w:t>
      </w:r>
      <w:r w:rsidR="00CB1E5B" w:rsidRPr="00261141">
        <w:rPr>
          <w:rFonts w:eastAsia="Arial"/>
          <w:lang w:val="en-GB"/>
        </w:rPr>
        <w:t>ucted</w:t>
      </w:r>
      <w:r w:rsidRPr="00261141">
        <w:rPr>
          <w:lang w:val="en-GB"/>
        </w:rPr>
        <w:t>.</w:t>
      </w:r>
      <w:r w:rsidR="00DE09B1" w:rsidRPr="00261141">
        <w:rPr>
          <w:lang w:val="en-GB"/>
        </w:rPr>
        <w:t xml:space="preserve"> T</w:t>
      </w:r>
      <w:r w:rsidR="002416BC" w:rsidRPr="00261141">
        <w:rPr>
          <w:rFonts w:eastAsia="Arial"/>
          <w:lang w:val="en-GB"/>
        </w:rPr>
        <w:t>he programme</w:t>
      </w:r>
      <w:r w:rsidR="00DE09B1" w:rsidRPr="00261141">
        <w:rPr>
          <w:rFonts w:eastAsia="Arial"/>
          <w:lang w:val="en-GB"/>
        </w:rPr>
        <w:t>,</w:t>
      </w:r>
      <w:r w:rsidR="002416BC" w:rsidRPr="00261141">
        <w:rPr>
          <w:rFonts w:eastAsia="Arial"/>
          <w:lang w:val="en-GB"/>
        </w:rPr>
        <w:t xml:space="preserve"> </w:t>
      </w:r>
      <w:r w:rsidR="00DE09B1" w:rsidRPr="00261141">
        <w:rPr>
          <w:rFonts w:eastAsia="Arial"/>
          <w:lang w:val="en-GB"/>
        </w:rPr>
        <w:t xml:space="preserve">therefore, </w:t>
      </w:r>
      <w:r w:rsidR="002416BC" w:rsidRPr="00261141">
        <w:rPr>
          <w:rFonts w:eastAsia="Arial"/>
          <w:lang w:val="en-GB"/>
        </w:rPr>
        <w:t>ensured direct inclusion</w:t>
      </w:r>
      <w:r w:rsidR="00DE09B1" w:rsidRPr="00261141">
        <w:rPr>
          <w:rFonts w:eastAsia="Arial"/>
          <w:lang w:val="en-GB"/>
        </w:rPr>
        <w:t>,</w:t>
      </w:r>
      <w:r w:rsidR="002416BC" w:rsidRPr="00261141">
        <w:rPr>
          <w:rFonts w:eastAsia="Arial"/>
          <w:lang w:val="en-GB"/>
        </w:rPr>
        <w:t xml:space="preserve"> recognising and upholding the rights of all, and </w:t>
      </w:r>
      <w:r w:rsidR="00045408" w:rsidRPr="00261141">
        <w:rPr>
          <w:rFonts w:eastAsia="Arial"/>
          <w:lang w:val="en-GB"/>
        </w:rPr>
        <w:t xml:space="preserve">worked towards </w:t>
      </w:r>
      <w:r w:rsidR="002416BC" w:rsidRPr="00261141">
        <w:rPr>
          <w:rFonts w:eastAsia="Arial"/>
          <w:lang w:val="en-GB"/>
        </w:rPr>
        <w:t>making human rights real for everyone.</w:t>
      </w:r>
      <w:r w:rsidR="00CB1E5B" w:rsidRPr="00261141">
        <w:rPr>
          <w:rFonts w:eastAsia="Arial"/>
          <w:lang w:val="en-GB"/>
        </w:rPr>
        <w:t xml:space="preserve"> </w:t>
      </w:r>
    </w:p>
    <w:p w14:paraId="184FE15C" w14:textId="77777777" w:rsidR="00AF0069" w:rsidRPr="00261141" w:rsidRDefault="00AF0069" w:rsidP="00AF0069">
      <w:pPr>
        <w:jc w:val="both"/>
        <w:rPr>
          <w:lang w:val="en-GB"/>
        </w:rPr>
      </w:pPr>
    </w:p>
    <w:p w14:paraId="645AAE1B" w14:textId="3ED61597" w:rsidR="00C32E23" w:rsidRPr="00261141" w:rsidRDefault="00C32E23" w:rsidP="00AF0069">
      <w:pPr>
        <w:jc w:val="both"/>
        <w:rPr>
          <w:rFonts w:eastAsia="Arial"/>
          <w:lang w:val="en-GB"/>
        </w:rPr>
      </w:pPr>
      <w:r w:rsidRPr="00261141">
        <w:rPr>
          <w:rFonts w:eastAsia="Arial"/>
          <w:lang w:val="en-GB"/>
        </w:rPr>
        <w:t xml:space="preserve">Participatory Monitoring, Evaluation </w:t>
      </w:r>
      <w:r w:rsidR="00F9074B" w:rsidRPr="00261141">
        <w:rPr>
          <w:rFonts w:eastAsia="Arial"/>
          <w:lang w:val="en-GB"/>
        </w:rPr>
        <w:t xml:space="preserve">and Reporting </w:t>
      </w:r>
      <w:r w:rsidRPr="00261141">
        <w:rPr>
          <w:rFonts w:eastAsia="Arial"/>
          <w:lang w:val="en-GB"/>
        </w:rPr>
        <w:t>(PMER) was applied through the Joint Pillar Teams</w:t>
      </w:r>
      <w:r w:rsidR="00F9074B" w:rsidRPr="00261141">
        <w:rPr>
          <w:rFonts w:eastAsia="Arial"/>
          <w:lang w:val="en-GB"/>
        </w:rPr>
        <w:t xml:space="preserve">, </w:t>
      </w:r>
      <w:r w:rsidR="008D4AA9" w:rsidRPr="00261141">
        <w:rPr>
          <w:rFonts w:eastAsia="Arial"/>
          <w:lang w:val="en-GB"/>
        </w:rPr>
        <w:t xml:space="preserve">which were </w:t>
      </w:r>
      <w:r w:rsidR="00F9074B" w:rsidRPr="00261141">
        <w:rPr>
          <w:rFonts w:eastAsia="Arial"/>
          <w:lang w:val="en-GB"/>
        </w:rPr>
        <w:t xml:space="preserve">made up of UN, Government and civil society counterparts. </w:t>
      </w:r>
      <w:r w:rsidRPr="00261141">
        <w:rPr>
          <w:rFonts w:eastAsia="Arial"/>
          <w:lang w:val="en-GB"/>
        </w:rPr>
        <w:t xml:space="preserve">One of the objectives of the Teams </w:t>
      </w:r>
      <w:r w:rsidR="00F9074B" w:rsidRPr="00261141">
        <w:rPr>
          <w:rFonts w:eastAsia="Arial"/>
          <w:lang w:val="en-GB"/>
        </w:rPr>
        <w:t>wa</w:t>
      </w:r>
      <w:r w:rsidRPr="00261141">
        <w:rPr>
          <w:rFonts w:eastAsia="Arial"/>
          <w:lang w:val="en-GB"/>
        </w:rPr>
        <w:t>s “to review implementation processes, identify challenges, develop strategies to address them, and monitor progress towards results”.</w:t>
      </w:r>
      <w:r w:rsidR="00287263" w:rsidRPr="00261141">
        <w:rPr>
          <w:rFonts w:eastAsia="Arial"/>
          <w:lang w:val="en-GB"/>
        </w:rPr>
        <w:t xml:space="preserve"> </w:t>
      </w:r>
      <w:r w:rsidRPr="00261141">
        <w:rPr>
          <w:rFonts w:eastAsia="Arial"/>
          <w:lang w:val="en-GB"/>
        </w:rPr>
        <w:t>This structure facilitated engagement</w:t>
      </w:r>
      <w:r w:rsidR="00BA53A1" w:rsidRPr="00261141">
        <w:rPr>
          <w:rFonts w:eastAsia="Arial"/>
          <w:lang w:val="en-GB"/>
        </w:rPr>
        <w:t xml:space="preserve">, </w:t>
      </w:r>
      <w:r w:rsidRPr="00261141">
        <w:rPr>
          <w:rFonts w:eastAsia="Arial"/>
          <w:lang w:val="en-GB"/>
        </w:rPr>
        <w:t>foster</w:t>
      </w:r>
      <w:r w:rsidR="00540F33" w:rsidRPr="00261141">
        <w:rPr>
          <w:rFonts w:eastAsia="Arial"/>
          <w:lang w:val="en-GB"/>
        </w:rPr>
        <w:t>ed</w:t>
      </w:r>
      <w:r w:rsidRPr="00261141">
        <w:rPr>
          <w:rFonts w:eastAsia="Arial"/>
          <w:lang w:val="en-GB"/>
        </w:rPr>
        <w:t xml:space="preserve"> collaboration and synergies in Programme implementation,</w:t>
      </w:r>
      <w:r w:rsidR="00540F33" w:rsidRPr="00261141">
        <w:rPr>
          <w:lang w:val="en-GB"/>
        </w:rPr>
        <w:t xml:space="preserve"> </w:t>
      </w:r>
      <w:r w:rsidR="00540F33" w:rsidRPr="00261141">
        <w:rPr>
          <w:rFonts w:eastAsia="Arial"/>
          <w:lang w:val="en-GB"/>
        </w:rPr>
        <w:t>and helped</w:t>
      </w:r>
      <w:r w:rsidR="00177274" w:rsidRPr="00261141">
        <w:rPr>
          <w:rFonts w:eastAsia="Arial"/>
          <w:lang w:val="en-GB"/>
        </w:rPr>
        <w:t xml:space="preserve"> in </w:t>
      </w:r>
      <w:r w:rsidR="00540F33" w:rsidRPr="00261141">
        <w:rPr>
          <w:rFonts w:eastAsia="Arial"/>
          <w:lang w:val="en-GB"/>
        </w:rPr>
        <w:t>hold</w:t>
      </w:r>
      <w:r w:rsidR="00177274" w:rsidRPr="00261141">
        <w:rPr>
          <w:rFonts w:eastAsia="Arial"/>
          <w:lang w:val="en-GB"/>
        </w:rPr>
        <w:t>ing</w:t>
      </w:r>
      <w:r w:rsidR="00540F33" w:rsidRPr="00261141">
        <w:rPr>
          <w:rFonts w:eastAsia="Arial"/>
          <w:lang w:val="en-GB"/>
        </w:rPr>
        <w:t xml:space="preserve"> each other accountable for results and the application of the core principles.</w:t>
      </w:r>
    </w:p>
    <w:p w14:paraId="0D963074" w14:textId="77777777" w:rsidR="00C32E23" w:rsidRPr="00261141" w:rsidRDefault="00C32E23" w:rsidP="00A05F00">
      <w:pPr>
        <w:jc w:val="both"/>
        <w:rPr>
          <w:lang w:val="en-GB"/>
        </w:rPr>
      </w:pPr>
    </w:p>
    <w:p w14:paraId="4B8555C5" w14:textId="09D0E12A" w:rsidR="00AF0069" w:rsidRPr="00261141" w:rsidRDefault="00AF0069" w:rsidP="00A05F00">
      <w:pPr>
        <w:jc w:val="both"/>
        <w:rPr>
          <w:lang w:val="en-GB"/>
        </w:rPr>
      </w:pPr>
      <w:r w:rsidRPr="00261141">
        <w:rPr>
          <w:lang w:val="en-GB"/>
        </w:rPr>
        <w:t xml:space="preserve">The Programme also contributed to the principle of “Working as One UN” and the related shifts in stakeholder attitudes and beliefs. In a demonstration of this principle, </w:t>
      </w:r>
      <w:r w:rsidR="007777A4" w:rsidRPr="00261141">
        <w:rPr>
          <w:lang w:val="en-GB"/>
        </w:rPr>
        <w:t>UNICEF and PAHO</w:t>
      </w:r>
      <w:r w:rsidRPr="00261141">
        <w:rPr>
          <w:lang w:val="en-GB"/>
        </w:rPr>
        <w:t xml:space="preserve"> </w:t>
      </w:r>
      <w:r w:rsidR="007777A4" w:rsidRPr="00261141">
        <w:rPr>
          <w:lang w:val="en-GB"/>
        </w:rPr>
        <w:t xml:space="preserve">supported the launch of the SOPs and </w:t>
      </w:r>
      <w:r w:rsidRPr="00261141">
        <w:rPr>
          <w:lang w:val="en-GB"/>
        </w:rPr>
        <w:t>delivered a joint training on the SOPs (Pillar 4) and the Victims’ Rights Policy (Pillar 1)</w:t>
      </w:r>
      <w:r w:rsidR="003B13C4" w:rsidRPr="00261141">
        <w:rPr>
          <w:lang w:val="en-GB"/>
        </w:rPr>
        <w:t xml:space="preserve">, </w:t>
      </w:r>
      <w:r w:rsidR="007777A4" w:rsidRPr="00261141">
        <w:rPr>
          <w:lang w:val="en-GB"/>
        </w:rPr>
        <w:t>by contributing to different components of the activities</w:t>
      </w:r>
      <w:r w:rsidRPr="00261141">
        <w:rPr>
          <w:lang w:val="en-GB"/>
        </w:rPr>
        <w:t xml:space="preserve">. </w:t>
      </w:r>
      <w:r w:rsidR="008841DD" w:rsidRPr="00261141">
        <w:rPr>
          <w:lang w:val="en-GB"/>
        </w:rPr>
        <w:t>Another example was th</w:t>
      </w:r>
      <w:r w:rsidR="00E0784B" w:rsidRPr="00261141">
        <w:rPr>
          <w:lang w:val="en-GB"/>
        </w:rPr>
        <w:t>at UN Women played a coordinating role in support of the UN RC</w:t>
      </w:r>
      <w:r w:rsidR="00560334" w:rsidRPr="00261141">
        <w:rPr>
          <w:lang w:val="en-GB"/>
        </w:rPr>
        <w:t xml:space="preserve">, by hosting and </w:t>
      </w:r>
      <w:r w:rsidR="00560334" w:rsidRPr="00261141">
        <w:rPr>
          <w:lang w:val="en-GB"/>
        </w:rPr>
        <w:lastRenderedPageBreak/>
        <w:t>managing the PCIU</w:t>
      </w:r>
      <w:r w:rsidR="00CD3017" w:rsidRPr="00261141">
        <w:rPr>
          <w:lang w:val="en-GB"/>
        </w:rPr>
        <w:t xml:space="preserve"> and leading technical coherence, thereby </w:t>
      </w:r>
      <w:r w:rsidR="00560334" w:rsidRPr="00261141">
        <w:rPr>
          <w:lang w:val="en-GB"/>
        </w:rPr>
        <w:t xml:space="preserve">providing </w:t>
      </w:r>
      <w:r w:rsidR="006215D0" w:rsidRPr="00261141">
        <w:rPr>
          <w:lang w:val="en-GB"/>
        </w:rPr>
        <w:t>guidance</w:t>
      </w:r>
      <w:r w:rsidR="00560334" w:rsidRPr="00261141">
        <w:rPr>
          <w:lang w:val="en-GB"/>
        </w:rPr>
        <w:t xml:space="preserve"> </w:t>
      </w:r>
      <w:r w:rsidR="006F330A" w:rsidRPr="00261141">
        <w:rPr>
          <w:lang w:val="en-GB"/>
        </w:rPr>
        <w:t xml:space="preserve">and support </w:t>
      </w:r>
      <w:r w:rsidR="00CD3017" w:rsidRPr="00261141">
        <w:rPr>
          <w:lang w:val="en-GB"/>
        </w:rPr>
        <w:t xml:space="preserve">to the other RUNOs on the issue of EVAWG. </w:t>
      </w:r>
    </w:p>
    <w:p w14:paraId="1A7EF535" w14:textId="77777777" w:rsidR="008A1E73" w:rsidRPr="00261141" w:rsidRDefault="008A1E73" w:rsidP="00A05F00">
      <w:pPr>
        <w:jc w:val="both"/>
        <w:rPr>
          <w:lang w:val="en-GB"/>
        </w:rPr>
      </w:pPr>
    </w:p>
    <w:p w14:paraId="1391BB89" w14:textId="77777777" w:rsidR="008A1E73" w:rsidRPr="00261141" w:rsidRDefault="008A1E73" w:rsidP="008A1E73">
      <w:pPr>
        <w:jc w:val="both"/>
        <w:rPr>
          <w:lang w:val="en-GB"/>
        </w:rPr>
      </w:pPr>
      <w:r w:rsidRPr="00261141">
        <w:rPr>
          <w:lang w:val="en-GB"/>
        </w:rPr>
        <w:t xml:space="preserve">The Grenada Spotlight Initiative contributed to the achievement of gender equality, peace, social inclusion, protection of human rights, and inclusive growth, which are critical elements of Agenda 2030 and the SDGs, as well as the priority areas of the UN Multi-Country Sustainable Development Framework. The Initiative also contributed to the implementation of Grenada’s Gender Equality Policy and Action Plan (GEPAP), and Government’s Public Service Delivery Agreement (2019) to strengthen interventions to combat Family Violence, including Intimate Partner Violence and Child Sexual Abuse. In addition, the outcomes of this initiative were identified as part of the National Sustainable Development Plan 2035, contributing to the national outcome for “a resilient, inclusive gender-sensitive and peaceful society”. </w:t>
      </w:r>
    </w:p>
    <w:p w14:paraId="1EDD901E" w14:textId="77777777" w:rsidR="00CB59BA" w:rsidRPr="00261141" w:rsidRDefault="00CB59BA" w:rsidP="008C2F61">
      <w:pPr>
        <w:jc w:val="both"/>
        <w:rPr>
          <w:rFonts w:eastAsia="Arial"/>
          <w:lang w:val="en-GB"/>
        </w:rPr>
      </w:pPr>
    </w:p>
    <w:p w14:paraId="3E655F07" w14:textId="77777777" w:rsidR="00CB59BA" w:rsidRPr="00261141" w:rsidRDefault="00CB59BA" w:rsidP="008C2F61">
      <w:pPr>
        <w:jc w:val="both"/>
        <w:rPr>
          <w:rFonts w:eastAsia="Arial"/>
          <w:lang w:val="en-GB"/>
        </w:rPr>
      </w:pPr>
    </w:p>
    <w:p w14:paraId="5D325086" w14:textId="77777777" w:rsidR="006068D9" w:rsidRPr="00261141" w:rsidRDefault="005A68E6" w:rsidP="008C2F61">
      <w:pPr>
        <w:pStyle w:val="Heading1"/>
        <w:jc w:val="both"/>
        <w:rPr>
          <w:lang w:val="en-GB"/>
        </w:rPr>
      </w:pPr>
      <w:bookmarkStart w:id="32" w:name="_Toc162937070"/>
      <w:r w:rsidRPr="00261141">
        <w:rPr>
          <w:lang w:val="en-GB"/>
        </w:rPr>
        <w:t>B. Capturing Change at Outcome Level</w:t>
      </w:r>
      <w:bookmarkEnd w:id="32"/>
    </w:p>
    <w:p w14:paraId="6E480ABB" w14:textId="77777777" w:rsidR="006068D9" w:rsidRPr="00261141" w:rsidRDefault="006068D9" w:rsidP="008C2F61">
      <w:pPr>
        <w:jc w:val="both"/>
        <w:rPr>
          <w:rFonts w:eastAsia="Arial"/>
          <w:lang w:val="en-GB"/>
        </w:rPr>
      </w:pPr>
    </w:p>
    <w:p w14:paraId="0807464C" w14:textId="25E5DB86" w:rsidR="00597184" w:rsidRPr="00261141" w:rsidRDefault="00597184" w:rsidP="008C2F61">
      <w:pPr>
        <w:jc w:val="both"/>
        <w:rPr>
          <w:rFonts w:eastAsia="Arial"/>
          <w:lang w:val="en-GB"/>
        </w:rPr>
      </w:pPr>
      <w:r w:rsidRPr="00261141">
        <w:rPr>
          <w:rFonts w:eastAsia="Arial"/>
          <w:lang w:val="en-GB"/>
        </w:rPr>
        <w:t xml:space="preserve">The </w:t>
      </w:r>
      <w:r w:rsidR="00B169EE" w:rsidRPr="00261141">
        <w:rPr>
          <w:rFonts w:eastAsia="Arial"/>
          <w:lang w:val="en-GB"/>
        </w:rPr>
        <w:t>Grenada Spotlight Initiative delivered</w:t>
      </w:r>
      <w:r w:rsidRPr="00261141">
        <w:rPr>
          <w:rFonts w:eastAsia="Arial"/>
          <w:lang w:val="en-GB"/>
        </w:rPr>
        <w:t xml:space="preserve"> </w:t>
      </w:r>
      <w:r w:rsidR="00B169EE" w:rsidRPr="00261141">
        <w:rPr>
          <w:rFonts w:eastAsia="Arial"/>
          <w:lang w:val="en-GB"/>
        </w:rPr>
        <w:t>remarkable</w:t>
      </w:r>
      <w:r w:rsidRPr="00261141">
        <w:rPr>
          <w:rFonts w:eastAsia="Arial"/>
          <w:lang w:val="en-GB"/>
        </w:rPr>
        <w:t xml:space="preserve"> </w:t>
      </w:r>
      <w:r w:rsidR="00B169EE" w:rsidRPr="00261141">
        <w:rPr>
          <w:rFonts w:eastAsia="Arial"/>
          <w:lang w:val="en-GB"/>
        </w:rPr>
        <w:t>results</w:t>
      </w:r>
      <w:r w:rsidRPr="00261141">
        <w:rPr>
          <w:rFonts w:eastAsia="Arial"/>
          <w:lang w:val="en-GB"/>
        </w:rPr>
        <w:t xml:space="preserve"> towards achieving the </w:t>
      </w:r>
      <w:r w:rsidR="00B169EE" w:rsidRPr="00261141">
        <w:rPr>
          <w:rFonts w:eastAsia="Arial"/>
          <w:lang w:val="en-GB"/>
        </w:rPr>
        <w:t xml:space="preserve">six </w:t>
      </w:r>
      <w:r w:rsidRPr="00261141">
        <w:rPr>
          <w:rFonts w:eastAsia="Arial"/>
          <w:lang w:val="en-GB"/>
        </w:rPr>
        <w:t xml:space="preserve">outcomes </w:t>
      </w:r>
      <w:r w:rsidR="00B169EE" w:rsidRPr="00261141">
        <w:rPr>
          <w:rFonts w:eastAsia="Arial"/>
          <w:lang w:val="en-GB"/>
        </w:rPr>
        <w:t xml:space="preserve">of the programme. Much was achieved because of the dedication, determination and diligence of </w:t>
      </w:r>
      <w:r w:rsidR="009021DA" w:rsidRPr="00261141">
        <w:rPr>
          <w:rFonts w:eastAsia="Arial"/>
          <w:lang w:val="en-GB"/>
        </w:rPr>
        <w:t xml:space="preserve">all the partners, </w:t>
      </w:r>
      <w:r w:rsidR="00DA47FF" w:rsidRPr="00261141">
        <w:rPr>
          <w:rFonts w:eastAsia="Arial"/>
          <w:lang w:val="en-GB"/>
        </w:rPr>
        <w:t>to the benefit of</w:t>
      </w:r>
      <w:r w:rsidR="009021DA" w:rsidRPr="00261141">
        <w:rPr>
          <w:rFonts w:eastAsia="Arial"/>
          <w:lang w:val="en-GB"/>
        </w:rPr>
        <w:t xml:space="preserve"> the women and girls of Grenada, Carriacou and Petite Martinique</w:t>
      </w:r>
      <w:r w:rsidR="00DA47FF" w:rsidRPr="00261141">
        <w:rPr>
          <w:rFonts w:eastAsia="Arial"/>
          <w:lang w:val="en-GB"/>
        </w:rPr>
        <w:t xml:space="preserve">. </w:t>
      </w:r>
      <w:r w:rsidR="009021DA" w:rsidRPr="00261141">
        <w:rPr>
          <w:rFonts w:eastAsia="Arial"/>
          <w:lang w:val="en-GB"/>
        </w:rPr>
        <w:t xml:space="preserve"> </w:t>
      </w:r>
    </w:p>
    <w:p w14:paraId="0CEA92F8" w14:textId="77777777" w:rsidR="00597184" w:rsidRPr="00261141" w:rsidRDefault="00597184" w:rsidP="008C2F61">
      <w:pPr>
        <w:jc w:val="both"/>
        <w:rPr>
          <w:rFonts w:eastAsia="Arial"/>
          <w:lang w:val="en-GB"/>
        </w:rPr>
      </w:pPr>
    </w:p>
    <w:p w14:paraId="17DE3EE2" w14:textId="376A7E46" w:rsidR="006068D9" w:rsidRPr="00261141" w:rsidRDefault="005A68E6" w:rsidP="008C2F61">
      <w:pPr>
        <w:pStyle w:val="Heading2"/>
        <w:jc w:val="both"/>
        <w:rPr>
          <w:rFonts w:eastAsia="Arial"/>
          <w:lang w:val="en-GB"/>
        </w:rPr>
      </w:pPr>
      <w:bookmarkStart w:id="33" w:name="_Toc162937071"/>
      <w:r w:rsidRPr="00261141">
        <w:rPr>
          <w:rFonts w:eastAsia="Arial"/>
          <w:lang w:val="en-GB"/>
        </w:rPr>
        <w:t>Outcome 1: Legal and Policy Framework</w:t>
      </w:r>
      <w:bookmarkEnd w:id="33"/>
    </w:p>
    <w:p w14:paraId="3CC6F0FA" w14:textId="53C6CB53" w:rsidR="000F5AB4" w:rsidRPr="00261141" w:rsidRDefault="000F5AB4" w:rsidP="008C2F61">
      <w:pPr>
        <w:jc w:val="both"/>
        <w:rPr>
          <w:rFonts w:eastAsia="Arial"/>
          <w:lang w:val="en-GB"/>
        </w:rPr>
      </w:pPr>
    </w:p>
    <w:p w14:paraId="6C1BFDB5" w14:textId="318B1D6C" w:rsidR="00A719F9" w:rsidRPr="00261141" w:rsidRDefault="00796E52" w:rsidP="00BC5CC5">
      <w:pPr>
        <w:jc w:val="both"/>
        <w:rPr>
          <w:rFonts w:eastAsia="Arial"/>
          <w:lang w:val="en-GB"/>
        </w:rPr>
      </w:pPr>
      <w:r w:rsidRPr="00261141">
        <w:rPr>
          <w:lang w:val="en-GB"/>
        </w:rPr>
        <w:t xml:space="preserve">The Programme made </w:t>
      </w:r>
      <w:r w:rsidR="00AD4778" w:rsidRPr="00261141">
        <w:rPr>
          <w:lang w:val="en-GB"/>
        </w:rPr>
        <w:t xml:space="preserve">steady </w:t>
      </w:r>
      <w:r w:rsidR="00B01C9F" w:rsidRPr="00261141">
        <w:rPr>
          <w:lang w:val="en-GB"/>
        </w:rPr>
        <w:t>progress towar</w:t>
      </w:r>
      <w:r w:rsidR="00730BE6" w:rsidRPr="00261141">
        <w:rPr>
          <w:lang w:val="en-GB"/>
        </w:rPr>
        <w:t>ds</w:t>
      </w:r>
      <w:r w:rsidRPr="00261141">
        <w:rPr>
          <w:lang w:val="en-GB"/>
        </w:rPr>
        <w:t xml:space="preserve"> the outcome that </w:t>
      </w:r>
      <w:r w:rsidR="002144C6" w:rsidRPr="00261141">
        <w:rPr>
          <w:lang w:val="en-GB"/>
        </w:rPr>
        <w:t xml:space="preserve">evidence-based </w:t>
      </w:r>
      <w:r w:rsidRPr="00261141">
        <w:rPr>
          <w:lang w:val="en-GB"/>
        </w:rPr>
        <w:t>l</w:t>
      </w:r>
      <w:r w:rsidR="00782EF7" w:rsidRPr="00261141">
        <w:rPr>
          <w:lang w:val="en-GB"/>
        </w:rPr>
        <w:t xml:space="preserve">egislative and policy frameworks on </w:t>
      </w:r>
      <w:r w:rsidR="00E52FD7" w:rsidRPr="00261141">
        <w:rPr>
          <w:lang w:val="en-GB"/>
        </w:rPr>
        <w:t xml:space="preserve">intimate partner violence and sexual abuse </w:t>
      </w:r>
      <w:r w:rsidR="00782EF7" w:rsidRPr="00261141">
        <w:rPr>
          <w:lang w:val="en-GB"/>
        </w:rPr>
        <w:t xml:space="preserve">against women and girls </w:t>
      </w:r>
      <w:r w:rsidR="00E52FD7" w:rsidRPr="00261141">
        <w:rPr>
          <w:lang w:val="en-GB"/>
        </w:rPr>
        <w:t>would be</w:t>
      </w:r>
      <w:r w:rsidR="00782EF7" w:rsidRPr="00261141">
        <w:rPr>
          <w:lang w:val="en-GB"/>
        </w:rPr>
        <w:t xml:space="preserve"> in place</w:t>
      </w:r>
      <w:r w:rsidR="00E52FD7" w:rsidRPr="00261141">
        <w:rPr>
          <w:lang w:val="en-GB"/>
        </w:rPr>
        <w:t>, would be based on human rights standards,</w:t>
      </w:r>
      <w:r w:rsidR="00782EF7" w:rsidRPr="00261141">
        <w:rPr>
          <w:lang w:val="en-GB"/>
        </w:rPr>
        <w:t xml:space="preserve"> and translated into plans</w:t>
      </w:r>
      <w:r w:rsidR="00E52FD7" w:rsidRPr="00261141">
        <w:rPr>
          <w:lang w:val="en-GB"/>
        </w:rPr>
        <w:t xml:space="preserve">. </w:t>
      </w:r>
      <w:r w:rsidR="00DF74BF">
        <w:rPr>
          <w:rFonts w:eastAsia="Arial"/>
          <w:lang w:val="en-GB"/>
        </w:rPr>
        <w:t>The</w:t>
      </w:r>
      <w:r w:rsidR="006F2E8B" w:rsidRPr="00261141">
        <w:rPr>
          <w:rFonts w:eastAsia="Arial"/>
          <w:lang w:val="en-GB"/>
        </w:rPr>
        <w:t xml:space="preserve"> legislation and policy</w:t>
      </w:r>
      <w:r w:rsidR="00DF74BF">
        <w:rPr>
          <w:rFonts w:eastAsia="Arial"/>
          <w:lang w:val="en-GB"/>
        </w:rPr>
        <w:t xml:space="preserve"> reform</w:t>
      </w:r>
      <w:r w:rsidR="00050468" w:rsidRPr="00261141">
        <w:rPr>
          <w:rFonts w:eastAsia="Arial"/>
          <w:lang w:val="en-GB"/>
        </w:rPr>
        <w:t xml:space="preserve"> was dependent on State institutions</w:t>
      </w:r>
      <w:r w:rsidR="00730BE6" w:rsidRPr="00261141">
        <w:rPr>
          <w:rFonts w:eastAsia="Arial"/>
          <w:lang w:val="en-GB"/>
        </w:rPr>
        <w:t xml:space="preserve">, </w:t>
      </w:r>
      <w:r w:rsidR="00050468" w:rsidRPr="00261141">
        <w:rPr>
          <w:rFonts w:eastAsia="Arial"/>
          <w:lang w:val="en-GB"/>
        </w:rPr>
        <w:t xml:space="preserve">and </w:t>
      </w:r>
      <w:r w:rsidR="00DC2CFB" w:rsidRPr="00261141">
        <w:rPr>
          <w:rFonts w:eastAsia="Arial"/>
          <w:lang w:val="en-GB"/>
        </w:rPr>
        <w:t>demand</w:t>
      </w:r>
      <w:r w:rsidR="00024088" w:rsidRPr="00261141">
        <w:rPr>
          <w:rFonts w:eastAsia="Arial"/>
          <w:lang w:val="en-GB"/>
        </w:rPr>
        <w:t>ed</w:t>
      </w:r>
      <w:r w:rsidR="00DC2CFB" w:rsidRPr="00261141">
        <w:rPr>
          <w:rFonts w:eastAsia="Arial"/>
          <w:lang w:val="en-GB"/>
        </w:rPr>
        <w:t xml:space="preserve"> </w:t>
      </w:r>
      <w:r w:rsidR="00C4650F" w:rsidRPr="00261141">
        <w:rPr>
          <w:rFonts w:eastAsia="Arial"/>
          <w:lang w:val="en-GB"/>
        </w:rPr>
        <w:t xml:space="preserve">consistent advocacy </w:t>
      </w:r>
      <w:r w:rsidR="00252437" w:rsidRPr="00261141">
        <w:rPr>
          <w:rFonts w:eastAsia="Arial"/>
          <w:lang w:val="en-GB"/>
        </w:rPr>
        <w:t>at various levels of society</w:t>
      </w:r>
      <w:r w:rsidR="003F446E" w:rsidRPr="00261141">
        <w:rPr>
          <w:rFonts w:eastAsia="Arial"/>
          <w:lang w:val="en-GB"/>
        </w:rPr>
        <w:t xml:space="preserve">. Therefore, the </w:t>
      </w:r>
      <w:r w:rsidR="001F59CC" w:rsidRPr="00261141">
        <w:rPr>
          <w:rFonts w:eastAsia="Arial"/>
          <w:lang w:val="en-GB"/>
        </w:rPr>
        <w:t xml:space="preserve">Grenada Spotlight Initiative </w:t>
      </w:r>
      <w:r w:rsidR="002C5BBF" w:rsidRPr="00261141">
        <w:rPr>
          <w:rFonts w:eastAsia="Arial"/>
          <w:lang w:val="en-GB"/>
        </w:rPr>
        <w:t xml:space="preserve">engaged the </w:t>
      </w:r>
      <w:r w:rsidR="0089537C" w:rsidRPr="00261141">
        <w:rPr>
          <w:rFonts w:eastAsia="Arial"/>
          <w:lang w:val="en-GB"/>
        </w:rPr>
        <w:t>Ministries of Legal Affairs and Attorney General</w:t>
      </w:r>
      <w:r w:rsidR="00D815E8" w:rsidRPr="00261141">
        <w:rPr>
          <w:rFonts w:eastAsia="Arial"/>
          <w:lang w:val="en-GB"/>
        </w:rPr>
        <w:t xml:space="preserve"> to lead the </w:t>
      </w:r>
      <w:r w:rsidR="00053F61" w:rsidRPr="00261141">
        <w:rPr>
          <w:rFonts w:eastAsia="Arial"/>
          <w:lang w:val="en-GB"/>
        </w:rPr>
        <w:t xml:space="preserve">law reform </w:t>
      </w:r>
      <w:r w:rsidR="00D815E8" w:rsidRPr="00261141">
        <w:rPr>
          <w:rFonts w:eastAsia="Arial"/>
          <w:lang w:val="en-GB"/>
        </w:rPr>
        <w:t>activities</w:t>
      </w:r>
      <w:r w:rsidR="0089537C" w:rsidRPr="00261141">
        <w:rPr>
          <w:rFonts w:eastAsia="Arial"/>
          <w:lang w:val="en-GB"/>
        </w:rPr>
        <w:t xml:space="preserve">, </w:t>
      </w:r>
      <w:r w:rsidR="00053F61" w:rsidRPr="00261141">
        <w:rPr>
          <w:rFonts w:eastAsia="Arial"/>
          <w:lang w:val="en-GB"/>
        </w:rPr>
        <w:t>and</w:t>
      </w:r>
      <w:r w:rsidR="0089537C" w:rsidRPr="00261141">
        <w:rPr>
          <w:rFonts w:eastAsia="Arial"/>
          <w:lang w:val="en-GB"/>
        </w:rPr>
        <w:t xml:space="preserve"> the Ministry of Gender Affairs</w:t>
      </w:r>
      <w:r w:rsidR="00053F61" w:rsidRPr="00261141">
        <w:rPr>
          <w:rFonts w:eastAsia="Arial"/>
          <w:lang w:val="en-GB"/>
        </w:rPr>
        <w:t xml:space="preserve"> to lead the policy reform activities. T</w:t>
      </w:r>
      <w:r w:rsidR="00A0350B" w:rsidRPr="00261141">
        <w:rPr>
          <w:rFonts w:eastAsia="Arial"/>
          <w:lang w:val="en-GB"/>
        </w:rPr>
        <w:t xml:space="preserve">he Grenada National Organisation of </w:t>
      </w:r>
      <w:r w:rsidR="005C3AF2" w:rsidRPr="00261141">
        <w:rPr>
          <w:rFonts w:eastAsia="Arial"/>
          <w:lang w:val="en-GB"/>
        </w:rPr>
        <w:t>W</w:t>
      </w:r>
      <w:r w:rsidR="00A0350B" w:rsidRPr="00261141">
        <w:rPr>
          <w:rFonts w:eastAsia="Arial"/>
          <w:lang w:val="en-GB"/>
        </w:rPr>
        <w:t xml:space="preserve">omen </w:t>
      </w:r>
      <w:r w:rsidR="0020711E" w:rsidRPr="00261141">
        <w:rPr>
          <w:rFonts w:eastAsia="Arial"/>
          <w:lang w:val="en-GB"/>
        </w:rPr>
        <w:t xml:space="preserve">and </w:t>
      </w:r>
      <w:r w:rsidR="00053F61" w:rsidRPr="00261141">
        <w:rPr>
          <w:rFonts w:eastAsia="Arial"/>
          <w:lang w:val="en-GB"/>
        </w:rPr>
        <w:t xml:space="preserve">the </w:t>
      </w:r>
      <w:r w:rsidR="0020711E" w:rsidRPr="00261141">
        <w:rPr>
          <w:rFonts w:eastAsia="Arial"/>
          <w:lang w:val="en-GB"/>
        </w:rPr>
        <w:t>Grenada Women’s Parliamenta</w:t>
      </w:r>
      <w:r w:rsidR="00A719F9" w:rsidRPr="00261141">
        <w:rPr>
          <w:rFonts w:eastAsia="Arial"/>
          <w:lang w:val="en-GB"/>
        </w:rPr>
        <w:t xml:space="preserve">ry Caucus </w:t>
      </w:r>
      <w:r w:rsidR="005C3AF2" w:rsidRPr="00261141">
        <w:rPr>
          <w:rFonts w:eastAsia="Arial"/>
          <w:lang w:val="en-GB"/>
        </w:rPr>
        <w:t xml:space="preserve">were enrolled as allies. </w:t>
      </w:r>
    </w:p>
    <w:p w14:paraId="397DEF11" w14:textId="77777777" w:rsidR="00A719F9" w:rsidRPr="00261141" w:rsidRDefault="00A719F9" w:rsidP="00BC5CC5">
      <w:pPr>
        <w:jc w:val="both"/>
        <w:rPr>
          <w:rFonts w:eastAsia="Arial"/>
          <w:lang w:val="en-GB"/>
        </w:rPr>
      </w:pPr>
    </w:p>
    <w:p w14:paraId="0F476784" w14:textId="08E0F75A" w:rsidR="003013E8" w:rsidRPr="00261141" w:rsidRDefault="00954CE0" w:rsidP="00BC5CC5">
      <w:pPr>
        <w:jc w:val="both"/>
        <w:rPr>
          <w:rFonts w:eastAsia="Arial"/>
          <w:lang w:val="en-GB"/>
        </w:rPr>
      </w:pPr>
      <w:r w:rsidRPr="00261141">
        <w:rPr>
          <w:rFonts w:eastAsia="Arial"/>
          <w:lang w:val="en-GB"/>
        </w:rPr>
        <w:t xml:space="preserve">There were </w:t>
      </w:r>
      <w:r w:rsidR="0017552E" w:rsidRPr="00261141">
        <w:rPr>
          <w:rFonts w:eastAsia="Arial"/>
          <w:lang w:val="en-GB"/>
        </w:rPr>
        <w:t>results</w:t>
      </w:r>
      <w:r w:rsidRPr="00261141">
        <w:rPr>
          <w:rFonts w:eastAsia="Arial"/>
          <w:lang w:val="en-GB"/>
        </w:rPr>
        <w:t xml:space="preserve"> in </w:t>
      </w:r>
      <w:r w:rsidR="00E949E7" w:rsidRPr="00261141">
        <w:rPr>
          <w:rFonts w:eastAsia="Arial"/>
          <w:lang w:val="en-GB"/>
        </w:rPr>
        <w:t>four</w:t>
      </w:r>
      <w:r w:rsidRPr="00261141">
        <w:rPr>
          <w:rFonts w:eastAsia="Arial"/>
          <w:lang w:val="en-GB"/>
        </w:rPr>
        <w:t xml:space="preserve"> </w:t>
      </w:r>
      <w:r w:rsidR="003013E8" w:rsidRPr="00261141">
        <w:rPr>
          <w:rFonts w:eastAsia="Arial"/>
          <w:lang w:val="en-GB"/>
        </w:rPr>
        <w:t xml:space="preserve">areas: </w:t>
      </w:r>
    </w:p>
    <w:p w14:paraId="622E80E1" w14:textId="417E705F" w:rsidR="0033719E" w:rsidRPr="00261141" w:rsidRDefault="003968AB" w:rsidP="002209F0">
      <w:pPr>
        <w:pStyle w:val="ListParagraph"/>
        <w:numPr>
          <w:ilvl w:val="0"/>
          <w:numId w:val="11"/>
        </w:numPr>
        <w:jc w:val="both"/>
        <w:rPr>
          <w:rFonts w:eastAsia="Arial"/>
          <w:lang w:val="en-GB"/>
        </w:rPr>
      </w:pPr>
      <w:r w:rsidRPr="00261141">
        <w:rPr>
          <w:rFonts w:eastAsia="Arial"/>
          <w:lang w:val="en-GB"/>
        </w:rPr>
        <w:t>Legal gap analysis and p</w:t>
      </w:r>
      <w:r w:rsidR="0033719E" w:rsidRPr="00261141">
        <w:rPr>
          <w:rFonts w:eastAsia="Arial"/>
          <w:lang w:val="en-GB"/>
        </w:rPr>
        <w:t xml:space="preserve">reparation of draft bills </w:t>
      </w:r>
      <w:r w:rsidRPr="00261141">
        <w:rPr>
          <w:rFonts w:eastAsia="Arial"/>
          <w:lang w:val="en-GB"/>
        </w:rPr>
        <w:t xml:space="preserve">for legislative reform </w:t>
      </w:r>
    </w:p>
    <w:p w14:paraId="30E1334B" w14:textId="66A8188C" w:rsidR="003013E8" w:rsidRPr="00261141" w:rsidRDefault="003013E8" w:rsidP="002209F0">
      <w:pPr>
        <w:pStyle w:val="ListParagraph"/>
        <w:numPr>
          <w:ilvl w:val="0"/>
          <w:numId w:val="11"/>
        </w:numPr>
        <w:jc w:val="both"/>
        <w:rPr>
          <w:rFonts w:eastAsia="Arial"/>
          <w:lang w:val="en-GB"/>
        </w:rPr>
      </w:pPr>
      <w:r w:rsidRPr="00261141">
        <w:rPr>
          <w:rFonts w:eastAsia="Arial"/>
          <w:lang w:val="en-GB"/>
        </w:rPr>
        <w:t xml:space="preserve">Preparation of the Victims/Survivor Rights Policy </w:t>
      </w:r>
    </w:p>
    <w:p w14:paraId="0C7302ED" w14:textId="40CF6E3B" w:rsidR="00713B39" w:rsidRPr="00261141" w:rsidRDefault="00E949E7" w:rsidP="002209F0">
      <w:pPr>
        <w:pStyle w:val="ListParagraph"/>
        <w:numPr>
          <w:ilvl w:val="0"/>
          <w:numId w:val="11"/>
        </w:numPr>
        <w:jc w:val="both"/>
        <w:rPr>
          <w:rFonts w:eastAsia="Arial"/>
          <w:lang w:val="en-GB"/>
        </w:rPr>
      </w:pPr>
      <w:r w:rsidRPr="00261141">
        <w:rPr>
          <w:rFonts w:eastAsia="Arial"/>
          <w:lang w:val="en-GB"/>
        </w:rPr>
        <w:t xml:space="preserve">Preparation of a revised Action Plan for GEPAP </w:t>
      </w:r>
    </w:p>
    <w:p w14:paraId="6FDAD1F7" w14:textId="77777777" w:rsidR="0033719E" w:rsidRPr="00261141" w:rsidRDefault="0033719E" w:rsidP="002209F0">
      <w:pPr>
        <w:pStyle w:val="ListParagraph"/>
        <w:numPr>
          <w:ilvl w:val="0"/>
          <w:numId w:val="11"/>
        </w:numPr>
        <w:jc w:val="both"/>
        <w:rPr>
          <w:rFonts w:eastAsia="Arial"/>
          <w:lang w:val="en-GB"/>
        </w:rPr>
      </w:pPr>
      <w:r w:rsidRPr="00261141">
        <w:rPr>
          <w:rFonts w:eastAsia="Arial"/>
          <w:lang w:val="en-GB"/>
        </w:rPr>
        <w:t xml:space="preserve">Sensitisation of Parliamentarians on EVAWG and GEWE </w:t>
      </w:r>
    </w:p>
    <w:p w14:paraId="37177C50" w14:textId="5211C1A4" w:rsidR="000F5AB4" w:rsidRPr="00261141" w:rsidRDefault="000F5AB4" w:rsidP="00BC5CC5">
      <w:pPr>
        <w:jc w:val="both"/>
        <w:rPr>
          <w:rFonts w:eastAsia="Arial"/>
          <w:lang w:val="en-GB"/>
        </w:rPr>
      </w:pPr>
    </w:p>
    <w:p w14:paraId="360C6750" w14:textId="6FF018C8" w:rsidR="00D60E62" w:rsidRPr="00261141" w:rsidRDefault="00DB43F5" w:rsidP="00D60E62">
      <w:pPr>
        <w:jc w:val="both"/>
        <w:rPr>
          <w:rFonts w:eastAsia="Arial"/>
          <w:lang w:val="en-GB"/>
        </w:rPr>
      </w:pPr>
      <w:r w:rsidRPr="00261141">
        <w:rPr>
          <w:rFonts w:eastAsia="Arial"/>
          <w:lang w:val="en-GB"/>
        </w:rPr>
        <w:t xml:space="preserve">The Programme </w:t>
      </w:r>
      <w:r w:rsidR="007A604B" w:rsidRPr="00261141">
        <w:rPr>
          <w:rFonts w:eastAsia="Arial"/>
          <w:lang w:val="en-GB"/>
        </w:rPr>
        <w:t>examined the existing laws concerning family law, domestic violence</w:t>
      </w:r>
      <w:r w:rsidR="00A0736E">
        <w:rPr>
          <w:rFonts w:eastAsia="Arial"/>
          <w:lang w:val="en-GB"/>
        </w:rPr>
        <w:t>,</w:t>
      </w:r>
      <w:r w:rsidR="007A604B" w:rsidRPr="00261141">
        <w:rPr>
          <w:rFonts w:eastAsia="Arial"/>
          <w:lang w:val="en-GB"/>
        </w:rPr>
        <w:t xml:space="preserve"> and sexual abuse</w:t>
      </w:r>
      <w:r w:rsidR="007124D0" w:rsidRPr="00261141">
        <w:rPr>
          <w:rFonts w:eastAsia="Arial"/>
          <w:lang w:val="en-GB"/>
        </w:rPr>
        <w:t>.</w:t>
      </w:r>
      <w:r w:rsidR="0024401F" w:rsidRPr="00261141">
        <w:rPr>
          <w:rFonts w:eastAsia="Arial"/>
          <w:lang w:val="en-GB"/>
        </w:rPr>
        <w:t xml:space="preserve"> </w:t>
      </w:r>
      <w:r w:rsidR="00932EEE" w:rsidRPr="00261141">
        <w:rPr>
          <w:rFonts w:eastAsia="Arial"/>
          <w:lang w:val="en-GB"/>
        </w:rPr>
        <w:t xml:space="preserve">It was found that Grenada had </w:t>
      </w:r>
      <w:r w:rsidR="0052702B" w:rsidRPr="00261141">
        <w:rPr>
          <w:rFonts w:eastAsia="Arial"/>
          <w:lang w:val="en-GB"/>
        </w:rPr>
        <w:t xml:space="preserve">equal </w:t>
      </w:r>
      <w:r w:rsidR="009D2523" w:rsidRPr="00261141">
        <w:rPr>
          <w:rFonts w:eastAsia="Arial"/>
          <w:lang w:val="en-GB"/>
        </w:rPr>
        <w:t>provisions for women and men in its</w:t>
      </w:r>
      <w:r w:rsidR="00932EEE" w:rsidRPr="00261141">
        <w:rPr>
          <w:rFonts w:eastAsia="Arial"/>
          <w:lang w:val="en-GB"/>
        </w:rPr>
        <w:t xml:space="preserve"> </w:t>
      </w:r>
      <w:r w:rsidR="009D2523" w:rsidRPr="00261141">
        <w:rPr>
          <w:rFonts w:eastAsia="Arial"/>
          <w:lang w:val="en-GB"/>
        </w:rPr>
        <w:t>legislation</w:t>
      </w:r>
      <w:r w:rsidR="003C1A96" w:rsidRPr="00261141">
        <w:rPr>
          <w:rFonts w:eastAsia="Arial"/>
          <w:lang w:val="en-GB"/>
        </w:rPr>
        <w:t xml:space="preserve"> on </w:t>
      </w:r>
      <w:r w:rsidR="00D60E62" w:rsidRPr="00261141">
        <w:rPr>
          <w:rFonts w:eastAsia="Arial"/>
          <w:lang w:val="en-GB"/>
        </w:rPr>
        <w:t>parental authority in marriage, parental authority in divorce, inheritance rights of widows, inheritance rights of daughters</w:t>
      </w:r>
      <w:r w:rsidR="003C1A96" w:rsidRPr="00261141">
        <w:rPr>
          <w:rFonts w:eastAsia="Arial"/>
          <w:lang w:val="en-GB"/>
        </w:rPr>
        <w:t xml:space="preserve"> </w:t>
      </w:r>
      <w:r w:rsidR="009D2523" w:rsidRPr="00261141">
        <w:rPr>
          <w:rFonts w:eastAsia="Arial"/>
          <w:lang w:val="en-GB"/>
        </w:rPr>
        <w:t xml:space="preserve">and </w:t>
      </w:r>
      <w:r w:rsidR="00703115" w:rsidRPr="00261141">
        <w:rPr>
          <w:rFonts w:eastAsia="Arial"/>
          <w:lang w:val="en-GB"/>
        </w:rPr>
        <w:t>rape</w:t>
      </w:r>
      <w:r w:rsidR="000A4771" w:rsidRPr="00261141">
        <w:rPr>
          <w:rFonts w:eastAsia="Arial"/>
          <w:lang w:val="en-GB"/>
        </w:rPr>
        <w:t>, and</w:t>
      </w:r>
      <w:r w:rsidR="00703115" w:rsidRPr="00261141">
        <w:rPr>
          <w:rFonts w:eastAsia="Arial"/>
          <w:lang w:val="en-GB"/>
        </w:rPr>
        <w:t xml:space="preserve"> </w:t>
      </w:r>
      <w:r w:rsidR="009D2523" w:rsidRPr="00261141">
        <w:rPr>
          <w:rFonts w:eastAsia="Arial"/>
          <w:lang w:val="en-GB"/>
        </w:rPr>
        <w:t xml:space="preserve">that they </w:t>
      </w:r>
      <w:r w:rsidR="008A4B5E" w:rsidRPr="00261141">
        <w:rPr>
          <w:rFonts w:eastAsia="Arial"/>
          <w:lang w:val="en-GB"/>
        </w:rPr>
        <w:t>we</w:t>
      </w:r>
      <w:r w:rsidR="003C1A96" w:rsidRPr="00261141">
        <w:rPr>
          <w:rFonts w:eastAsia="Arial"/>
          <w:lang w:val="en-GB"/>
        </w:rPr>
        <w:t xml:space="preserve">re </w:t>
      </w:r>
      <w:r w:rsidR="00AB4B5D" w:rsidRPr="00261141">
        <w:rPr>
          <w:rFonts w:eastAsia="Arial"/>
          <w:lang w:val="en-GB"/>
        </w:rPr>
        <w:t>aligned</w:t>
      </w:r>
      <w:r w:rsidR="003C1A96" w:rsidRPr="00261141">
        <w:rPr>
          <w:rFonts w:eastAsia="Arial"/>
          <w:lang w:val="en-GB"/>
        </w:rPr>
        <w:t xml:space="preserve"> to </w:t>
      </w:r>
      <w:r w:rsidR="000C5113" w:rsidRPr="00261141">
        <w:rPr>
          <w:rFonts w:eastAsia="Arial"/>
          <w:lang w:val="en-GB"/>
        </w:rPr>
        <w:t xml:space="preserve">human rights standards. </w:t>
      </w:r>
      <w:r w:rsidR="00CE0A31" w:rsidRPr="00261141">
        <w:rPr>
          <w:rFonts w:eastAsia="Arial"/>
          <w:lang w:val="en-GB"/>
        </w:rPr>
        <w:t xml:space="preserve">The </w:t>
      </w:r>
      <w:r w:rsidR="00A90388" w:rsidRPr="00261141">
        <w:rPr>
          <w:rFonts w:eastAsia="Arial"/>
          <w:lang w:val="en-GB"/>
        </w:rPr>
        <w:t xml:space="preserve">provisions in the </w:t>
      </w:r>
      <w:r w:rsidR="00CE0A31" w:rsidRPr="00261141">
        <w:rPr>
          <w:rFonts w:eastAsia="Arial"/>
          <w:lang w:val="en-GB"/>
        </w:rPr>
        <w:t>laws on</w:t>
      </w:r>
      <w:r w:rsidR="00AB4B5D" w:rsidRPr="00261141">
        <w:rPr>
          <w:rFonts w:eastAsia="Arial"/>
          <w:lang w:val="en-GB"/>
        </w:rPr>
        <w:t xml:space="preserve"> </w:t>
      </w:r>
      <w:r w:rsidR="00CE0A31" w:rsidRPr="00261141">
        <w:rPr>
          <w:rFonts w:eastAsia="Arial"/>
          <w:lang w:val="en-GB"/>
        </w:rPr>
        <w:t xml:space="preserve">legal age at marriage, domestic violence, and marital rape were </w:t>
      </w:r>
      <w:r w:rsidR="00A90388" w:rsidRPr="00261141">
        <w:rPr>
          <w:rFonts w:eastAsia="Arial"/>
          <w:lang w:val="en-GB"/>
        </w:rPr>
        <w:lastRenderedPageBreak/>
        <w:t>equal for women and men</w:t>
      </w:r>
      <w:r w:rsidR="00A0736E">
        <w:rPr>
          <w:rFonts w:eastAsia="Arial"/>
          <w:lang w:val="en-GB"/>
        </w:rPr>
        <w:t>;</w:t>
      </w:r>
      <w:r w:rsidR="00A90388" w:rsidRPr="00261141">
        <w:rPr>
          <w:rFonts w:eastAsia="Arial"/>
          <w:lang w:val="en-GB"/>
        </w:rPr>
        <w:t xml:space="preserve"> but</w:t>
      </w:r>
      <w:r w:rsidR="00A0736E">
        <w:rPr>
          <w:rFonts w:eastAsia="Arial"/>
          <w:lang w:val="en-GB"/>
        </w:rPr>
        <w:t>,</w:t>
      </w:r>
      <w:r w:rsidR="00A90388" w:rsidRPr="00261141">
        <w:rPr>
          <w:rFonts w:eastAsia="Arial"/>
          <w:lang w:val="en-GB"/>
        </w:rPr>
        <w:t xml:space="preserve"> they contained </w:t>
      </w:r>
      <w:r w:rsidR="002522BA" w:rsidRPr="00261141">
        <w:rPr>
          <w:rFonts w:eastAsia="Arial"/>
          <w:lang w:val="en-GB"/>
        </w:rPr>
        <w:t>gaps that</w:t>
      </w:r>
      <w:r w:rsidR="00A0736E">
        <w:rPr>
          <w:rFonts w:eastAsia="Arial"/>
          <w:lang w:val="en-GB"/>
        </w:rPr>
        <w:t xml:space="preserve"> needed to be</w:t>
      </w:r>
      <w:r w:rsidR="000B313B" w:rsidRPr="00261141">
        <w:rPr>
          <w:rFonts w:eastAsia="Arial"/>
          <w:lang w:val="en-GB"/>
        </w:rPr>
        <w:t xml:space="preserve"> </w:t>
      </w:r>
      <w:r w:rsidR="002522BA" w:rsidRPr="00261141">
        <w:rPr>
          <w:rFonts w:eastAsia="Arial"/>
          <w:lang w:val="en-GB"/>
        </w:rPr>
        <w:t>addressed</w:t>
      </w:r>
      <w:r w:rsidR="00A0736E">
        <w:rPr>
          <w:rFonts w:eastAsia="Arial"/>
          <w:lang w:val="en-GB"/>
        </w:rPr>
        <w:t xml:space="preserve"> in order to</w:t>
      </w:r>
      <w:r w:rsidR="000B313B" w:rsidRPr="00261141">
        <w:rPr>
          <w:rFonts w:eastAsia="Arial"/>
          <w:lang w:val="en-GB"/>
        </w:rPr>
        <w:t xml:space="preserve"> align </w:t>
      </w:r>
      <w:r w:rsidR="00644188">
        <w:rPr>
          <w:rFonts w:eastAsia="Arial"/>
          <w:lang w:val="en-GB"/>
        </w:rPr>
        <w:t xml:space="preserve">them </w:t>
      </w:r>
      <w:r w:rsidR="000B313B" w:rsidRPr="00261141">
        <w:rPr>
          <w:rFonts w:eastAsia="Arial"/>
          <w:lang w:val="en-GB"/>
        </w:rPr>
        <w:t xml:space="preserve">more fully to </w:t>
      </w:r>
      <w:r w:rsidR="00A0736E">
        <w:rPr>
          <w:rFonts w:eastAsia="Arial"/>
          <w:lang w:val="en-GB"/>
        </w:rPr>
        <w:t xml:space="preserve">international </w:t>
      </w:r>
      <w:r w:rsidR="000B313B" w:rsidRPr="00261141">
        <w:rPr>
          <w:rFonts w:eastAsia="Arial"/>
          <w:lang w:val="en-GB"/>
        </w:rPr>
        <w:t>human rights standards</w:t>
      </w:r>
      <w:r w:rsidR="002522BA" w:rsidRPr="00261141">
        <w:rPr>
          <w:rFonts w:eastAsia="Arial"/>
          <w:lang w:val="en-GB"/>
        </w:rPr>
        <w:t xml:space="preserve">. However, there were no laws </w:t>
      </w:r>
      <w:r w:rsidR="000A4771" w:rsidRPr="00261141">
        <w:rPr>
          <w:rFonts w:eastAsia="Arial"/>
          <w:lang w:val="en-GB"/>
        </w:rPr>
        <w:t>addressing</w:t>
      </w:r>
      <w:r w:rsidR="002522BA" w:rsidRPr="00261141">
        <w:rPr>
          <w:rFonts w:eastAsia="Arial"/>
          <w:lang w:val="en-GB"/>
        </w:rPr>
        <w:t xml:space="preserve"> sexual harassment</w:t>
      </w:r>
      <w:r w:rsidR="00FE4740" w:rsidRPr="00261141">
        <w:rPr>
          <w:rFonts w:eastAsia="Arial"/>
          <w:lang w:val="en-GB"/>
        </w:rPr>
        <w:t>, a form of VAWG that</w:t>
      </w:r>
      <w:r w:rsidR="00437493">
        <w:rPr>
          <w:rFonts w:eastAsia="Arial"/>
          <w:lang w:val="en-GB"/>
        </w:rPr>
        <w:t>,</w:t>
      </w:r>
      <w:r w:rsidR="00E71B1D" w:rsidRPr="00261141">
        <w:rPr>
          <w:rFonts w:eastAsia="Arial"/>
          <w:lang w:val="en-GB"/>
        </w:rPr>
        <w:t xml:space="preserve"> </w:t>
      </w:r>
      <w:r w:rsidR="00503107" w:rsidRPr="00261141">
        <w:rPr>
          <w:rFonts w:eastAsia="Arial"/>
          <w:lang w:val="en-GB"/>
        </w:rPr>
        <w:t xml:space="preserve">based on the </w:t>
      </w:r>
      <w:r w:rsidR="00E44121">
        <w:rPr>
          <w:rFonts w:eastAsia="Arial"/>
          <w:lang w:val="en-GB"/>
        </w:rPr>
        <w:t xml:space="preserve">2018 </w:t>
      </w:r>
      <w:r w:rsidR="00FE4740" w:rsidRPr="00261141">
        <w:rPr>
          <w:rFonts w:eastAsia="Arial"/>
          <w:lang w:val="en-GB"/>
        </w:rPr>
        <w:t>WHLES Report</w:t>
      </w:r>
      <w:r w:rsidR="00503107" w:rsidRPr="00261141">
        <w:rPr>
          <w:rFonts w:eastAsia="Arial"/>
          <w:lang w:val="en-GB"/>
        </w:rPr>
        <w:t xml:space="preserve">, </w:t>
      </w:r>
      <w:r w:rsidR="00B87E0B" w:rsidRPr="00261141">
        <w:rPr>
          <w:rFonts w:eastAsia="Arial"/>
          <w:lang w:val="en-GB"/>
        </w:rPr>
        <w:t xml:space="preserve">26.6% </w:t>
      </w:r>
      <w:r w:rsidR="00F22514" w:rsidRPr="00261141">
        <w:rPr>
          <w:rFonts w:eastAsia="Arial"/>
          <w:lang w:val="en-GB"/>
        </w:rPr>
        <w:t>of the women</w:t>
      </w:r>
      <w:r w:rsidR="00E44121">
        <w:rPr>
          <w:rFonts w:eastAsia="Arial"/>
          <w:lang w:val="en-GB"/>
        </w:rPr>
        <w:t xml:space="preserve"> in Grenada</w:t>
      </w:r>
      <w:r w:rsidR="00F22514" w:rsidRPr="00261141">
        <w:rPr>
          <w:rFonts w:eastAsia="Arial"/>
          <w:lang w:val="en-GB"/>
        </w:rPr>
        <w:t xml:space="preserve"> had experienced in their lifetime</w:t>
      </w:r>
      <w:r w:rsidR="002522BA" w:rsidRPr="00261141">
        <w:rPr>
          <w:rFonts w:eastAsia="Arial"/>
          <w:lang w:val="en-GB"/>
        </w:rPr>
        <w:t xml:space="preserve">. </w:t>
      </w:r>
      <w:r w:rsidR="00D60E62" w:rsidRPr="00261141">
        <w:rPr>
          <w:rFonts w:eastAsia="Arial"/>
          <w:lang w:val="en-GB"/>
        </w:rPr>
        <w:t xml:space="preserve"> </w:t>
      </w:r>
    </w:p>
    <w:p w14:paraId="119085D0" w14:textId="77777777" w:rsidR="00D60E62" w:rsidRPr="00261141" w:rsidRDefault="00D60E62" w:rsidP="008C2F61">
      <w:pPr>
        <w:jc w:val="both"/>
        <w:rPr>
          <w:rFonts w:eastAsia="Arial"/>
          <w:lang w:val="en-GB"/>
        </w:rPr>
      </w:pPr>
    </w:p>
    <w:p w14:paraId="3D8D54F5" w14:textId="2DFA5E33" w:rsidR="00143A64" w:rsidRPr="00261141" w:rsidRDefault="00070229" w:rsidP="00BC5CC5">
      <w:pPr>
        <w:jc w:val="both"/>
        <w:rPr>
          <w:rFonts w:eastAsia="Arial"/>
          <w:lang w:val="en-GB"/>
        </w:rPr>
      </w:pPr>
      <w:r w:rsidRPr="00261141">
        <w:rPr>
          <w:rFonts w:eastAsia="Arial"/>
          <w:lang w:val="en-GB"/>
        </w:rPr>
        <w:t>In partnership with the Atto</w:t>
      </w:r>
      <w:r w:rsidR="00F70096" w:rsidRPr="00261141">
        <w:rPr>
          <w:rFonts w:eastAsia="Arial"/>
          <w:lang w:val="en-GB"/>
        </w:rPr>
        <w:t>r</w:t>
      </w:r>
      <w:r w:rsidRPr="00261141">
        <w:rPr>
          <w:rFonts w:eastAsia="Arial"/>
          <w:lang w:val="en-GB"/>
        </w:rPr>
        <w:t>ney Gen</w:t>
      </w:r>
      <w:r w:rsidR="00F70096" w:rsidRPr="00261141">
        <w:rPr>
          <w:rFonts w:eastAsia="Arial"/>
          <w:lang w:val="en-GB"/>
        </w:rPr>
        <w:t>e</w:t>
      </w:r>
      <w:r w:rsidRPr="00261141">
        <w:rPr>
          <w:rFonts w:eastAsia="Arial"/>
          <w:lang w:val="en-GB"/>
        </w:rPr>
        <w:t xml:space="preserve">ral’s Office, </w:t>
      </w:r>
      <w:r w:rsidR="00676326" w:rsidRPr="00261141">
        <w:rPr>
          <w:rFonts w:eastAsia="Arial"/>
          <w:lang w:val="en-GB"/>
        </w:rPr>
        <w:t>an</w:t>
      </w:r>
      <w:r w:rsidR="000A4771" w:rsidRPr="00261141">
        <w:rPr>
          <w:rFonts w:eastAsia="Arial"/>
          <w:lang w:val="en-GB"/>
        </w:rPr>
        <w:t xml:space="preserve"> </w:t>
      </w:r>
      <w:r w:rsidR="00530CE8" w:rsidRPr="00261141">
        <w:rPr>
          <w:rFonts w:eastAsia="Arial"/>
          <w:lang w:val="en-GB"/>
        </w:rPr>
        <w:t>in-depth</w:t>
      </w:r>
      <w:r w:rsidR="00AB4B5D" w:rsidRPr="00261141">
        <w:rPr>
          <w:rFonts w:eastAsia="Arial"/>
          <w:lang w:val="en-GB"/>
        </w:rPr>
        <w:t xml:space="preserve"> Comparative Legal Assessment was completed by examining the </w:t>
      </w:r>
      <w:r w:rsidR="00530CE8" w:rsidRPr="00261141">
        <w:rPr>
          <w:rFonts w:eastAsia="Arial"/>
          <w:color w:val="000000"/>
          <w:lang w:val="en-GB"/>
        </w:rPr>
        <w:t xml:space="preserve">substantive law, procedural law, institutional law </w:t>
      </w:r>
      <w:r w:rsidR="00B31A74" w:rsidRPr="00261141">
        <w:rPr>
          <w:rFonts w:eastAsia="Arial"/>
          <w:color w:val="000000"/>
          <w:lang w:val="en-GB"/>
        </w:rPr>
        <w:t xml:space="preserve">and </w:t>
      </w:r>
      <w:r w:rsidR="00530CE8" w:rsidRPr="00261141">
        <w:rPr>
          <w:rFonts w:eastAsia="Arial"/>
          <w:color w:val="000000"/>
          <w:lang w:val="en-GB"/>
        </w:rPr>
        <w:t xml:space="preserve">policies. </w:t>
      </w:r>
      <w:r w:rsidR="00B31A74" w:rsidRPr="00261141">
        <w:rPr>
          <w:rFonts w:eastAsia="Arial"/>
          <w:lang w:val="en-GB"/>
        </w:rPr>
        <w:t>S</w:t>
      </w:r>
      <w:r w:rsidR="00530CE8" w:rsidRPr="00261141">
        <w:rPr>
          <w:rFonts w:eastAsia="Arial"/>
          <w:lang w:val="en-GB"/>
        </w:rPr>
        <w:t xml:space="preserve">pecific gaps </w:t>
      </w:r>
      <w:r w:rsidR="00B31A74" w:rsidRPr="00261141">
        <w:rPr>
          <w:rFonts w:eastAsia="Arial"/>
          <w:lang w:val="en-GB"/>
        </w:rPr>
        <w:t xml:space="preserve">in </w:t>
      </w:r>
      <w:r w:rsidR="0079308F" w:rsidRPr="00261141">
        <w:rPr>
          <w:rFonts w:eastAsia="Arial"/>
          <w:lang w:val="en-GB"/>
        </w:rPr>
        <w:t xml:space="preserve">the laws </w:t>
      </w:r>
      <w:r w:rsidR="00530CE8" w:rsidRPr="00261141">
        <w:rPr>
          <w:rFonts w:eastAsia="Arial"/>
          <w:lang w:val="en-GB"/>
        </w:rPr>
        <w:t xml:space="preserve">were identified and recommendations were made in relation to family law (child protection), sexual offences, domestic violence, victim rights, and family law (non-marital unions). </w:t>
      </w:r>
      <w:r w:rsidR="008E2FD9" w:rsidRPr="00261141">
        <w:rPr>
          <w:rFonts w:eastAsia="Arial"/>
          <w:lang w:val="en-GB"/>
        </w:rPr>
        <w:t>Seventeen b</w:t>
      </w:r>
      <w:r w:rsidR="0079308F" w:rsidRPr="00261141">
        <w:rPr>
          <w:rFonts w:eastAsia="Arial"/>
          <w:lang w:val="en-GB"/>
        </w:rPr>
        <w:t>i</w:t>
      </w:r>
      <w:r w:rsidR="008E2FD9" w:rsidRPr="00261141">
        <w:rPr>
          <w:rFonts w:eastAsia="Arial"/>
          <w:lang w:val="en-GB"/>
        </w:rPr>
        <w:t xml:space="preserve">lls were drafted </w:t>
      </w:r>
      <w:r w:rsidR="005F374A" w:rsidRPr="00261141">
        <w:rPr>
          <w:rFonts w:eastAsia="Arial"/>
          <w:lang w:val="en-GB"/>
        </w:rPr>
        <w:t>proposing</w:t>
      </w:r>
      <w:r w:rsidR="00440C06" w:rsidRPr="00261141">
        <w:rPr>
          <w:rFonts w:eastAsia="Arial"/>
          <w:lang w:val="en-GB"/>
        </w:rPr>
        <w:t xml:space="preserve"> new laws, amendments </w:t>
      </w:r>
      <w:r w:rsidR="005F374A" w:rsidRPr="00261141">
        <w:rPr>
          <w:rFonts w:eastAsia="Arial"/>
          <w:lang w:val="en-GB"/>
        </w:rPr>
        <w:t xml:space="preserve">to existing laws, </w:t>
      </w:r>
      <w:r w:rsidR="00440C06" w:rsidRPr="00261141">
        <w:rPr>
          <w:rFonts w:eastAsia="Arial"/>
          <w:lang w:val="en-GB"/>
        </w:rPr>
        <w:t xml:space="preserve">or </w:t>
      </w:r>
      <w:r w:rsidR="00B33FB3" w:rsidRPr="00261141">
        <w:rPr>
          <w:rFonts w:eastAsia="Arial"/>
          <w:lang w:val="en-GB"/>
        </w:rPr>
        <w:t>commence</w:t>
      </w:r>
      <w:r w:rsidR="0052170F" w:rsidRPr="00261141">
        <w:rPr>
          <w:rFonts w:eastAsia="Arial"/>
          <w:lang w:val="en-GB"/>
        </w:rPr>
        <w:t xml:space="preserve">ment </w:t>
      </w:r>
      <w:r w:rsidR="005F374A" w:rsidRPr="00261141">
        <w:rPr>
          <w:rFonts w:eastAsia="Arial"/>
          <w:lang w:val="en-GB"/>
        </w:rPr>
        <w:t xml:space="preserve">of </w:t>
      </w:r>
      <w:r w:rsidR="00EC2F5F" w:rsidRPr="00261141">
        <w:rPr>
          <w:rFonts w:eastAsia="Arial"/>
          <w:lang w:val="en-GB"/>
        </w:rPr>
        <w:t xml:space="preserve">laws </w:t>
      </w:r>
      <w:r w:rsidR="00456CAD" w:rsidRPr="00261141">
        <w:rPr>
          <w:rFonts w:eastAsia="Arial"/>
          <w:lang w:val="en-GB"/>
        </w:rPr>
        <w:t xml:space="preserve">that had been </w:t>
      </w:r>
      <w:r w:rsidR="00EC2F5F" w:rsidRPr="00261141">
        <w:rPr>
          <w:rFonts w:eastAsia="Arial"/>
          <w:lang w:val="en-GB"/>
        </w:rPr>
        <w:t xml:space="preserve">passed </w:t>
      </w:r>
      <w:r w:rsidR="00DA71C4" w:rsidRPr="00261141">
        <w:rPr>
          <w:rFonts w:eastAsia="Arial"/>
          <w:lang w:val="en-GB"/>
        </w:rPr>
        <w:t xml:space="preserve">in Parliament </w:t>
      </w:r>
      <w:r w:rsidR="00EC2F5F" w:rsidRPr="00261141">
        <w:rPr>
          <w:rFonts w:eastAsia="Arial"/>
          <w:lang w:val="en-GB"/>
        </w:rPr>
        <w:t xml:space="preserve">but were not in force. </w:t>
      </w:r>
      <w:r w:rsidR="002E6F9A" w:rsidRPr="00261141">
        <w:rPr>
          <w:rFonts w:eastAsia="Arial"/>
          <w:lang w:val="en-GB"/>
        </w:rPr>
        <w:t xml:space="preserve">The </w:t>
      </w:r>
      <w:r w:rsidR="005F3133" w:rsidRPr="00261141">
        <w:rPr>
          <w:rFonts w:eastAsia="Arial"/>
          <w:lang w:val="en-GB"/>
        </w:rPr>
        <w:t>bills seek</w:t>
      </w:r>
      <w:r w:rsidR="002E6F9A" w:rsidRPr="00261141">
        <w:rPr>
          <w:lang w:val="en-GB"/>
        </w:rPr>
        <w:t xml:space="preserve">, </w:t>
      </w:r>
      <w:r w:rsidR="002E6F9A" w:rsidRPr="00261141">
        <w:rPr>
          <w:i/>
          <w:iCs/>
          <w:lang w:val="en-GB"/>
        </w:rPr>
        <w:t>inter alia</w:t>
      </w:r>
      <w:r w:rsidR="002E6F9A" w:rsidRPr="00261141">
        <w:rPr>
          <w:lang w:val="en-GB"/>
        </w:rPr>
        <w:t>,</w:t>
      </w:r>
      <w:r w:rsidR="005F3133" w:rsidRPr="00261141">
        <w:rPr>
          <w:rFonts w:eastAsia="Arial"/>
          <w:lang w:val="en-GB"/>
        </w:rPr>
        <w:t xml:space="preserve"> to </w:t>
      </w:r>
      <w:r w:rsidR="00B477EA" w:rsidRPr="00261141">
        <w:rPr>
          <w:rFonts w:eastAsia="Arial"/>
          <w:lang w:val="en-GB"/>
        </w:rPr>
        <w:t xml:space="preserve">increase the legal age of marriage </w:t>
      </w:r>
      <w:r w:rsidR="00792D46" w:rsidRPr="00261141">
        <w:rPr>
          <w:rFonts w:eastAsia="Arial"/>
          <w:lang w:val="en-GB"/>
        </w:rPr>
        <w:t>to eighteen</w:t>
      </w:r>
      <w:r w:rsidR="00254855" w:rsidRPr="00261141">
        <w:rPr>
          <w:rFonts w:eastAsia="Arial"/>
          <w:lang w:val="en-GB"/>
        </w:rPr>
        <w:t>;</w:t>
      </w:r>
      <w:r w:rsidR="00792D46" w:rsidRPr="00261141">
        <w:rPr>
          <w:rFonts w:eastAsia="Arial"/>
          <w:lang w:val="en-GB"/>
        </w:rPr>
        <w:t xml:space="preserve"> </w:t>
      </w:r>
      <w:r w:rsidR="0061490D" w:rsidRPr="00261141">
        <w:rPr>
          <w:lang w:val="en-GB"/>
        </w:rPr>
        <w:t>modernize approaches to the maintenance of children</w:t>
      </w:r>
      <w:r w:rsidR="00254855" w:rsidRPr="00261141">
        <w:rPr>
          <w:lang w:val="en-GB"/>
        </w:rPr>
        <w:t>;</w:t>
      </w:r>
      <w:r w:rsidR="00096F2E" w:rsidRPr="00261141">
        <w:rPr>
          <w:rFonts w:eastAsia="Arial"/>
          <w:lang w:val="en-GB"/>
        </w:rPr>
        <w:t xml:space="preserve"> </w:t>
      </w:r>
      <w:r w:rsidR="004C4854" w:rsidRPr="00261141">
        <w:rPr>
          <w:rFonts w:eastAsia="Arial"/>
          <w:lang w:val="en-GB"/>
        </w:rPr>
        <w:t xml:space="preserve">define the term “consent” </w:t>
      </w:r>
      <w:r w:rsidR="00E61E6C" w:rsidRPr="00261141">
        <w:rPr>
          <w:rFonts w:eastAsia="Arial"/>
          <w:lang w:val="en-GB"/>
        </w:rPr>
        <w:t>with</w:t>
      </w:r>
      <w:r w:rsidR="004C4854" w:rsidRPr="00261141">
        <w:rPr>
          <w:rFonts w:eastAsia="Arial"/>
          <w:lang w:val="en-GB"/>
        </w:rPr>
        <w:t>in the sexual offences provisions</w:t>
      </w:r>
      <w:r w:rsidR="00254855" w:rsidRPr="00261141">
        <w:rPr>
          <w:rFonts w:eastAsia="Arial"/>
          <w:lang w:val="en-GB"/>
        </w:rPr>
        <w:t>;</w:t>
      </w:r>
      <w:r w:rsidR="005C61FE" w:rsidRPr="00261141">
        <w:rPr>
          <w:rFonts w:eastAsia="Arial"/>
          <w:lang w:val="en-GB"/>
        </w:rPr>
        <w:t xml:space="preserve"> </w:t>
      </w:r>
      <w:r w:rsidR="00DD2C03" w:rsidRPr="00261141">
        <w:rPr>
          <w:rFonts w:eastAsia="Arial"/>
          <w:lang w:val="en-GB"/>
        </w:rPr>
        <w:t>remove the distinction between the maximum sentences for spousal versus non-spousal rape convictions</w:t>
      </w:r>
      <w:r w:rsidR="00254855" w:rsidRPr="00261141">
        <w:rPr>
          <w:rFonts w:eastAsia="Arial"/>
          <w:lang w:val="en-GB"/>
        </w:rPr>
        <w:t>;</w:t>
      </w:r>
      <w:r w:rsidR="00ED5665" w:rsidRPr="00261141">
        <w:rPr>
          <w:rFonts w:eastAsia="Arial"/>
          <w:lang w:val="en-GB"/>
        </w:rPr>
        <w:t xml:space="preserve"> </w:t>
      </w:r>
      <w:r w:rsidR="00DD2C03" w:rsidRPr="00261141">
        <w:rPr>
          <w:rFonts w:eastAsia="Arial"/>
          <w:lang w:val="en-GB"/>
        </w:rPr>
        <w:t>decriminalize consensual and non-exploitative sexual activity between adolescents of similar ages</w:t>
      </w:r>
      <w:r w:rsidR="00254855" w:rsidRPr="00261141">
        <w:rPr>
          <w:rFonts w:eastAsia="Arial"/>
          <w:lang w:val="en-GB"/>
        </w:rPr>
        <w:t>;</w:t>
      </w:r>
      <w:r w:rsidR="00C65A1F" w:rsidRPr="00261141">
        <w:rPr>
          <w:rFonts w:eastAsia="Arial"/>
          <w:lang w:val="en-GB"/>
        </w:rPr>
        <w:t xml:space="preserve"> </w:t>
      </w:r>
      <w:r w:rsidR="00902EA8" w:rsidRPr="00261141">
        <w:rPr>
          <w:rFonts w:eastAsia="Arial"/>
          <w:lang w:val="en-GB"/>
        </w:rPr>
        <w:t>create a sexual offenders registry</w:t>
      </w:r>
      <w:r w:rsidR="00254855" w:rsidRPr="00261141">
        <w:rPr>
          <w:rFonts w:eastAsia="Arial"/>
          <w:lang w:val="en-GB"/>
        </w:rPr>
        <w:t>;</w:t>
      </w:r>
      <w:r w:rsidR="00902EA8" w:rsidRPr="00261141">
        <w:rPr>
          <w:rFonts w:eastAsia="Arial"/>
          <w:lang w:val="en-GB"/>
        </w:rPr>
        <w:t xml:space="preserve"> </w:t>
      </w:r>
      <w:r w:rsidR="00C65A1F" w:rsidRPr="00261141">
        <w:rPr>
          <w:rFonts w:eastAsia="Arial"/>
          <w:lang w:val="en-GB"/>
        </w:rPr>
        <w:t>prohibit sexual harassment</w:t>
      </w:r>
      <w:r w:rsidR="00254855" w:rsidRPr="00261141">
        <w:rPr>
          <w:rFonts w:eastAsia="Arial"/>
          <w:lang w:val="en-GB"/>
        </w:rPr>
        <w:t>;</w:t>
      </w:r>
      <w:r w:rsidR="00C65A1F" w:rsidRPr="00261141">
        <w:rPr>
          <w:rFonts w:eastAsia="Arial"/>
          <w:lang w:val="en-GB"/>
        </w:rPr>
        <w:t xml:space="preserve"> </w:t>
      </w:r>
      <w:r w:rsidR="00D21CF9" w:rsidRPr="00261141">
        <w:rPr>
          <w:rFonts w:eastAsia="Arial"/>
          <w:lang w:val="en-GB"/>
        </w:rPr>
        <w:t xml:space="preserve">prohibit corporal </w:t>
      </w:r>
      <w:r w:rsidR="00E802F1" w:rsidRPr="00261141">
        <w:rPr>
          <w:rFonts w:eastAsia="Arial"/>
          <w:lang w:val="en-GB"/>
        </w:rPr>
        <w:t>punishment of children</w:t>
      </w:r>
      <w:r w:rsidR="00254855" w:rsidRPr="00261141">
        <w:rPr>
          <w:rFonts w:eastAsia="Arial"/>
          <w:lang w:val="en-GB"/>
        </w:rPr>
        <w:t>;</w:t>
      </w:r>
      <w:r w:rsidR="00E802F1" w:rsidRPr="00261141">
        <w:rPr>
          <w:rFonts w:eastAsia="Arial"/>
          <w:lang w:val="en-GB"/>
        </w:rPr>
        <w:t xml:space="preserve"> </w:t>
      </w:r>
      <w:r w:rsidR="00B977AD" w:rsidRPr="00261141">
        <w:rPr>
          <w:rFonts w:eastAsia="Arial"/>
          <w:lang w:val="en-GB"/>
        </w:rPr>
        <w:t>ban</w:t>
      </w:r>
      <w:r w:rsidR="0061490D" w:rsidRPr="00261141">
        <w:rPr>
          <w:rFonts w:eastAsia="Arial"/>
          <w:lang w:val="en-GB"/>
        </w:rPr>
        <w:t xml:space="preserve"> the</w:t>
      </w:r>
      <w:r w:rsidR="005E2384" w:rsidRPr="00261141">
        <w:rPr>
          <w:rFonts w:eastAsia="Arial"/>
          <w:lang w:val="en-GB"/>
        </w:rPr>
        <w:t xml:space="preserve"> exclusion of </w:t>
      </w:r>
      <w:r w:rsidR="0061490D" w:rsidRPr="00261141">
        <w:rPr>
          <w:rFonts w:eastAsia="Arial"/>
          <w:lang w:val="en-GB"/>
        </w:rPr>
        <w:t xml:space="preserve">pregnant students and </w:t>
      </w:r>
      <w:r w:rsidR="005E2384" w:rsidRPr="00261141">
        <w:rPr>
          <w:rFonts w:eastAsia="Arial"/>
          <w:lang w:val="en-GB"/>
        </w:rPr>
        <w:t>adolescent mothers from schools</w:t>
      </w:r>
      <w:r w:rsidR="00254855" w:rsidRPr="00261141">
        <w:rPr>
          <w:rFonts w:eastAsia="Arial"/>
          <w:lang w:val="en-GB"/>
        </w:rPr>
        <w:t>;</w:t>
      </w:r>
      <w:r w:rsidR="00B84C73" w:rsidRPr="00261141">
        <w:rPr>
          <w:rFonts w:eastAsia="Arial"/>
          <w:lang w:val="en-GB"/>
        </w:rPr>
        <w:t xml:space="preserve"> make provisions for </w:t>
      </w:r>
      <w:r w:rsidR="00E90696" w:rsidRPr="00261141">
        <w:rPr>
          <w:rFonts w:eastAsia="Arial"/>
          <w:lang w:val="en-GB"/>
        </w:rPr>
        <w:t xml:space="preserve">property rights and inheritance </w:t>
      </w:r>
      <w:r w:rsidR="00B84C73" w:rsidRPr="00261141">
        <w:rPr>
          <w:rFonts w:eastAsia="Arial"/>
          <w:lang w:val="en-GB"/>
        </w:rPr>
        <w:t xml:space="preserve">by </w:t>
      </w:r>
      <w:r w:rsidR="00A82A04" w:rsidRPr="00261141">
        <w:rPr>
          <w:rFonts w:eastAsia="Arial"/>
          <w:lang w:val="en-GB"/>
        </w:rPr>
        <w:t>persons in cohabit</w:t>
      </w:r>
      <w:r w:rsidR="0069169D" w:rsidRPr="00261141">
        <w:rPr>
          <w:rFonts w:eastAsia="Arial"/>
          <w:lang w:val="en-GB"/>
        </w:rPr>
        <w:t>ational</w:t>
      </w:r>
      <w:r w:rsidR="00A82A04" w:rsidRPr="00261141">
        <w:rPr>
          <w:rFonts w:eastAsia="Arial"/>
          <w:lang w:val="en-GB"/>
        </w:rPr>
        <w:t xml:space="preserve"> relationships</w:t>
      </w:r>
      <w:r w:rsidR="00254855" w:rsidRPr="00261141">
        <w:rPr>
          <w:rFonts w:eastAsia="Arial"/>
          <w:lang w:val="en-GB"/>
        </w:rPr>
        <w:t>;</w:t>
      </w:r>
      <w:r w:rsidR="00E7048D" w:rsidRPr="00261141">
        <w:rPr>
          <w:rFonts w:eastAsia="Arial"/>
          <w:lang w:val="en-GB"/>
        </w:rPr>
        <w:t xml:space="preserve"> </w:t>
      </w:r>
      <w:r w:rsidR="005E2384" w:rsidRPr="00261141">
        <w:rPr>
          <w:rFonts w:eastAsia="Arial"/>
          <w:lang w:val="en-GB"/>
        </w:rPr>
        <w:t xml:space="preserve">and </w:t>
      </w:r>
      <w:r w:rsidR="005C2717" w:rsidRPr="00261141">
        <w:rPr>
          <w:rFonts w:eastAsia="Arial"/>
          <w:lang w:val="en-GB"/>
        </w:rPr>
        <w:t xml:space="preserve">make provisions for the protection of the rights of victims </w:t>
      </w:r>
      <w:r w:rsidR="00EA010F" w:rsidRPr="00261141">
        <w:rPr>
          <w:rFonts w:eastAsia="Arial"/>
          <w:lang w:val="en-GB"/>
        </w:rPr>
        <w:t xml:space="preserve">in court. </w:t>
      </w:r>
      <w:r w:rsidR="000B16E9" w:rsidRPr="00261141">
        <w:rPr>
          <w:rFonts w:eastAsia="Arial"/>
          <w:lang w:val="en-GB"/>
        </w:rPr>
        <w:t>C</w:t>
      </w:r>
      <w:r w:rsidR="00497DD7" w:rsidRPr="00261141">
        <w:rPr>
          <w:rFonts w:eastAsia="Arial"/>
          <w:lang w:val="en-GB"/>
        </w:rPr>
        <w:t>onsultation</w:t>
      </w:r>
      <w:r w:rsidR="000B16E9" w:rsidRPr="00261141">
        <w:rPr>
          <w:rFonts w:eastAsia="Arial"/>
          <w:lang w:val="en-GB"/>
        </w:rPr>
        <w:t>s were held</w:t>
      </w:r>
      <w:r w:rsidR="00497DD7" w:rsidRPr="00261141">
        <w:rPr>
          <w:rFonts w:eastAsia="Arial"/>
          <w:lang w:val="en-GB"/>
        </w:rPr>
        <w:t xml:space="preserve"> with key stakeholders from government, the women’s movement, the Grenada Bar Association and other civil society organisations</w:t>
      </w:r>
      <w:r w:rsidR="00392B19" w:rsidRPr="00261141">
        <w:rPr>
          <w:rFonts w:eastAsia="Arial"/>
          <w:lang w:val="en-GB"/>
        </w:rPr>
        <w:t xml:space="preserve">. Along with </w:t>
      </w:r>
      <w:r w:rsidR="00151B38" w:rsidRPr="00261141">
        <w:rPr>
          <w:rFonts w:eastAsia="Arial"/>
          <w:lang w:val="en-GB"/>
        </w:rPr>
        <w:t xml:space="preserve">a model for the Family Court that was prepared for consultation, the Bills were </w:t>
      </w:r>
      <w:r w:rsidR="00B53759" w:rsidRPr="00261141">
        <w:rPr>
          <w:rFonts w:eastAsia="Arial"/>
          <w:lang w:val="en-GB"/>
        </w:rPr>
        <w:t xml:space="preserve">placed </w:t>
      </w:r>
      <w:r w:rsidR="00151B38" w:rsidRPr="00261141">
        <w:rPr>
          <w:rFonts w:eastAsia="Arial"/>
          <w:lang w:val="en-GB"/>
        </w:rPr>
        <w:t>before</w:t>
      </w:r>
      <w:r w:rsidR="00B53759" w:rsidRPr="00261141">
        <w:rPr>
          <w:rFonts w:eastAsia="Arial"/>
          <w:lang w:val="en-GB"/>
        </w:rPr>
        <w:t xml:space="preserve"> </w:t>
      </w:r>
      <w:r w:rsidR="00064639" w:rsidRPr="00261141">
        <w:rPr>
          <w:rFonts w:eastAsia="Arial"/>
          <w:lang w:val="en-GB"/>
        </w:rPr>
        <w:t>the Government for consideration</w:t>
      </w:r>
      <w:r w:rsidR="0069169D" w:rsidRPr="00261141">
        <w:rPr>
          <w:rFonts w:eastAsia="Arial"/>
          <w:lang w:val="en-GB"/>
        </w:rPr>
        <w:t xml:space="preserve">. </w:t>
      </w:r>
    </w:p>
    <w:p w14:paraId="5EA01388" w14:textId="77777777" w:rsidR="00064639" w:rsidRPr="00261141" w:rsidRDefault="00064639" w:rsidP="00BC5CC5">
      <w:pPr>
        <w:jc w:val="both"/>
        <w:rPr>
          <w:rFonts w:eastAsia="Arial"/>
          <w:lang w:val="en-GB"/>
        </w:rPr>
      </w:pPr>
    </w:p>
    <w:p w14:paraId="1D4042B7" w14:textId="2CFD8720" w:rsidR="002179C9" w:rsidRPr="00261141" w:rsidRDefault="00143A64" w:rsidP="00BC5CC5">
      <w:pPr>
        <w:jc w:val="both"/>
        <w:rPr>
          <w:lang w:val="en-GB"/>
        </w:rPr>
      </w:pPr>
      <w:r w:rsidRPr="00261141">
        <w:rPr>
          <w:rFonts w:eastAsia="Arial"/>
          <w:lang w:val="en-GB"/>
        </w:rPr>
        <w:t xml:space="preserve">The Government of Grenada has advised that </w:t>
      </w:r>
      <w:r w:rsidR="009010BF" w:rsidRPr="00261141">
        <w:rPr>
          <w:rFonts w:eastAsia="Arial"/>
          <w:lang w:val="en-GB"/>
        </w:rPr>
        <w:t>the decision was made to take action on the bills that address legal age of marriage, child maintenance, sexual harassment, corporal punishment, exclusion of adolescent mothers, and protection of the rights of victims in court</w:t>
      </w:r>
      <w:r w:rsidR="00D1602F" w:rsidRPr="00261141">
        <w:rPr>
          <w:rFonts w:eastAsia="Arial"/>
          <w:lang w:val="en-GB"/>
        </w:rPr>
        <w:t>.</w:t>
      </w:r>
      <w:r w:rsidR="009010BF" w:rsidRPr="00261141">
        <w:rPr>
          <w:rFonts w:eastAsia="Arial"/>
          <w:lang w:val="en-GB"/>
        </w:rPr>
        <w:t xml:space="preserve"> </w:t>
      </w:r>
      <w:r w:rsidR="007E5964" w:rsidRPr="00261141">
        <w:rPr>
          <w:rFonts w:eastAsia="Arial"/>
          <w:lang w:val="en-GB"/>
        </w:rPr>
        <w:t xml:space="preserve">The Government has </w:t>
      </w:r>
      <w:r w:rsidR="002E7F81" w:rsidRPr="00261141">
        <w:rPr>
          <w:rFonts w:eastAsia="Arial"/>
          <w:lang w:val="en-GB"/>
        </w:rPr>
        <w:t>reported that</w:t>
      </w:r>
      <w:r w:rsidR="00D1602F" w:rsidRPr="00261141">
        <w:rPr>
          <w:rFonts w:eastAsia="Arial"/>
          <w:lang w:val="en-GB"/>
        </w:rPr>
        <w:t xml:space="preserve"> it will defer the bills on property rights and inheritance by persons in cohabitational relationships for further consultation. It also stated that the proposed amendments to the criminal code and criminal procedures would be addressed with</w:t>
      </w:r>
      <w:r w:rsidR="002C1F6D" w:rsidRPr="00261141">
        <w:rPr>
          <w:rFonts w:eastAsia="Arial"/>
          <w:lang w:val="en-GB"/>
        </w:rPr>
        <w:t>in</w:t>
      </w:r>
      <w:r w:rsidR="00D1602F" w:rsidRPr="00261141">
        <w:rPr>
          <w:rFonts w:eastAsia="Arial"/>
          <w:lang w:val="en-GB"/>
        </w:rPr>
        <w:t xml:space="preserve"> the Organisation of Eastern Caribbean States, which shares a common justice system</w:t>
      </w:r>
      <w:r w:rsidR="00902EA8" w:rsidRPr="00261141">
        <w:rPr>
          <w:rFonts w:eastAsia="Arial"/>
          <w:lang w:val="en-GB"/>
        </w:rPr>
        <w:t xml:space="preserve">. </w:t>
      </w:r>
      <w:r w:rsidR="00CB24FE" w:rsidRPr="00261141">
        <w:rPr>
          <w:rFonts w:eastAsia="Arial"/>
          <w:lang w:val="en-GB"/>
        </w:rPr>
        <w:t xml:space="preserve">The </w:t>
      </w:r>
      <w:r w:rsidR="003511C9" w:rsidRPr="00261141">
        <w:rPr>
          <w:rFonts w:eastAsia="Arial"/>
          <w:lang w:val="en-GB"/>
        </w:rPr>
        <w:t xml:space="preserve">model for the family court would also be considered further by the Government as part of the design and </w:t>
      </w:r>
      <w:r w:rsidR="009E3091" w:rsidRPr="00261141">
        <w:rPr>
          <w:rFonts w:eastAsia="Arial"/>
          <w:lang w:val="en-GB"/>
        </w:rPr>
        <w:t>development of the Halls of Justice</w:t>
      </w:r>
      <w:r w:rsidR="00BC5CC5" w:rsidRPr="00261141">
        <w:rPr>
          <w:rFonts w:eastAsia="Arial"/>
          <w:lang w:val="en-GB"/>
        </w:rPr>
        <w:t>, in</w:t>
      </w:r>
      <w:r w:rsidR="009E3091" w:rsidRPr="00261141">
        <w:rPr>
          <w:rFonts w:eastAsia="Arial"/>
          <w:lang w:val="en-GB"/>
        </w:rPr>
        <w:t xml:space="preserve"> which it proposes to </w:t>
      </w:r>
      <w:r w:rsidR="00BC5CC5" w:rsidRPr="00261141">
        <w:rPr>
          <w:rFonts w:eastAsia="Arial"/>
          <w:lang w:val="en-GB"/>
        </w:rPr>
        <w:t>institute a family court</w:t>
      </w:r>
      <w:r w:rsidR="009E3091" w:rsidRPr="00261141">
        <w:rPr>
          <w:rFonts w:eastAsia="Arial"/>
          <w:lang w:val="en-GB"/>
        </w:rPr>
        <w:t xml:space="preserve">.  </w:t>
      </w:r>
    </w:p>
    <w:p w14:paraId="48E7EC58" w14:textId="4196C774" w:rsidR="00064639" w:rsidRPr="00261141" w:rsidRDefault="00064639" w:rsidP="00BC5CC5">
      <w:pPr>
        <w:jc w:val="both"/>
        <w:rPr>
          <w:rFonts w:eastAsia="Arial"/>
          <w:lang w:val="en-GB"/>
        </w:rPr>
      </w:pPr>
    </w:p>
    <w:p w14:paraId="7F05199D" w14:textId="7E5BE76F" w:rsidR="00EA010F" w:rsidRPr="00261141" w:rsidRDefault="001D4F41" w:rsidP="00AB4B5D">
      <w:pPr>
        <w:jc w:val="both"/>
        <w:rPr>
          <w:rFonts w:eastAsia="Arial"/>
          <w:lang w:val="en-GB"/>
        </w:rPr>
      </w:pPr>
      <w:r w:rsidRPr="00261141">
        <w:rPr>
          <w:rFonts w:eastAsia="Arial"/>
          <w:lang w:val="en-GB"/>
        </w:rPr>
        <w:t xml:space="preserve">Public discussion on the rights of GBV victims/survivors </w:t>
      </w:r>
      <w:r w:rsidR="009C7F2A" w:rsidRPr="00261141">
        <w:rPr>
          <w:rFonts w:eastAsia="Arial"/>
          <w:lang w:val="en-GB"/>
        </w:rPr>
        <w:t>was brought</w:t>
      </w:r>
      <w:r w:rsidR="003C343F" w:rsidRPr="00261141">
        <w:rPr>
          <w:rFonts w:eastAsia="Arial"/>
          <w:lang w:val="en-GB"/>
        </w:rPr>
        <w:t xml:space="preserve"> into the </w:t>
      </w:r>
      <w:r w:rsidR="00E1046C" w:rsidRPr="00261141">
        <w:rPr>
          <w:rFonts w:eastAsia="Arial"/>
          <w:lang w:val="en-GB"/>
        </w:rPr>
        <w:t>spotlight</w:t>
      </w:r>
      <w:r w:rsidRPr="00261141">
        <w:rPr>
          <w:rFonts w:eastAsia="Arial"/>
          <w:lang w:val="en-GB"/>
        </w:rPr>
        <w:t xml:space="preserve"> </w:t>
      </w:r>
      <w:r w:rsidR="003C343F" w:rsidRPr="00261141">
        <w:rPr>
          <w:rFonts w:eastAsia="Arial"/>
          <w:lang w:val="en-GB"/>
        </w:rPr>
        <w:t>during the programme</w:t>
      </w:r>
      <w:r w:rsidRPr="00261141">
        <w:rPr>
          <w:rFonts w:eastAsia="Arial"/>
          <w:lang w:val="en-GB"/>
        </w:rPr>
        <w:t xml:space="preserve">. </w:t>
      </w:r>
      <w:r w:rsidR="00EF7CDB" w:rsidRPr="00261141">
        <w:rPr>
          <w:rFonts w:eastAsia="Arial"/>
          <w:lang w:val="en-GB"/>
        </w:rPr>
        <w:t>A</w:t>
      </w:r>
      <w:r w:rsidRPr="00261141">
        <w:rPr>
          <w:rFonts w:eastAsia="Arial"/>
          <w:lang w:val="en-GB"/>
        </w:rPr>
        <w:t xml:space="preserve"> Victims’/Survivors’ Rights Policy</w:t>
      </w:r>
      <w:r w:rsidR="00EF7CDB" w:rsidRPr="00261141">
        <w:rPr>
          <w:rFonts w:eastAsia="Arial"/>
          <w:lang w:val="en-GB"/>
        </w:rPr>
        <w:t xml:space="preserve"> was drafted</w:t>
      </w:r>
      <w:r w:rsidRPr="00261141">
        <w:rPr>
          <w:rFonts w:eastAsia="Arial"/>
          <w:lang w:val="en-GB"/>
        </w:rPr>
        <w:t>, based on the Essential Services Package</w:t>
      </w:r>
      <w:r w:rsidR="00EF7CDB" w:rsidRPr="00261141">
        <w:rPr>
          <w:rFonts w:eastAsia="Arial"/>
          <w:lang w:val="en-GB"/>
        </w:rPr>
        <w:t xml:space="preserve"> and</w:t>
      </w:r>
      <w:r w:rsidR="00E1046C" w:rsidRPr="00261141">
        <w:rPr>
          <w:rFonts w:eastAsia="Arial"/>
          <w:lang w:val="en-GB"/>
        </w:rPr>
        <w:t xml:space="preserve"> </w:t>
      </w:r>
      <w:r w:rsidRPr="00261141">
        <w:rPr>
          <w:rFonts w:eastAsia="Arial"/>
          <w:lang w:val="en-GB"/>
        </w:rPr>
        <w:t>aligned to the SOPs</w:t>
      </w:r>
      <w:r w:rsidR="00EF7CDB" w:rsidRPr="00261141">
        <w:rPr>
          <w:rFonts w:eastAsia="Arial"/>
          <w:lang w:val="en-GB"/>
        </w:rPr>
        <w:t xml:space="preserve">. </w:t>
      </w:r>
      <w:r w:rsidR="00246CE1" w:rsidRPr="00261141">
        <w:rPr>
          <w:rFonts w:eastAsia="Arial"/>
          <w:lang w:val="en-GB"/>
        </w:rPr>
        <w:t>Therefore, victims and survivors stand to benefit from the anticipated approval of the national policy that advances and protects their human rights</w:t>
      </w:r>
      <w:r w:rsidR="00985281" w:rsidRPr="00261141">
        <w:rPr>
          <w:rFonts w:eastAsia="Arial"/>
          <w:lang w:val="en-GB"/>
        </w:rPr>
        <w:t xml:space="preserve">, defines elements of survivor-centred services, and </w:t>
      </w:r>
      <w:r w:rsidR="003B06C4" w:rsidRPr="00261141">
        <w:rPr>
          <w:rFonts w:eastAsia="Arial"/>
          <w:lang w:val="en-GB"/>
        </w:rPr>
        <w:t>present</w:t>
      </w:r>
      <w:r w:rsidR="00985281" w:rsidRPr="00261141">
        <w:rPr>
          <w:rFonts w:eastAsia="Arial"/>
          <w:lang w:val="en-GB"/>
        </w:rPr>
        <w:t>s</w:t>
      </w:r>
      <w:r w:rsidR="003B06C4" w:rsidRPr="00261141">
        <w:rPr>
          <w:rFonts w:eastAsia="Arial"/>
          <w:lang w:val="en-GB"/>
        </w:rPr>
        <w:t xml:space="preserve"> both a strong foundation and a long-range vision for providing empowerment support for victims and survivors.</w:t>
      </w:r>
    </w:p>
    <w:p w14:paraId="616DD13B" w14:textId="77777777" w:rsidR="00AB4B5D" w:rsidRPr="00261141" w:rsidRDefault="00AB4B5D" w:rsidP="00AB4B5D">
      <w:pPr>
        <w:jc w:val="both"/>
        <w:rPr>
          <w:rFonts w:eastAsia="Arial"/>
          <w:lang w:val="en-GB"/>
        </w:rPr>
      </w:pPr>
    </w:p>
    <w:p w14:paraId="72F10641" w14:textId="44B09DB6" w:rsidR="00847867" w:rsidRPr="00261141" w:rsidRDefault="00847867" w:rsidP="00AB4B5D">
      <w:pPr>
        <w:jc w:val="both"/>
        <w:rPr>
          <w:rFonts w:eastAsia="Arial"/>
          <w:lang w:val="en-GB"/>
        </w:rPr>
      </w:pPr>
      <w:r w:rsidRPr="00261141">
        <w:rPr>
          <w:rFonts w:eastAsia="Arial"/>
          <w:lang w:val="en-GB"/>
        </w:rPr>
        <w:t>Another key achievement towards policy reform was the submission of the first draft of a revised action plan</w:t>
      </w:r>
      <w:r w:rsidR="001D20F4" w:rsidRPr="00261141">
        <w:rPr>
          <w:rFonts w:eastAsia="Arial"/>
          <w:lang w:val="en-GB"/>
        </w:rPr>
        <w:t xml:space="preserve"> for the Gender Equality Policy and Action Plan</w:t>
      </w:r>
      <w:r w:rsidR="00182BED" w:rsidRPr="00261141">
        <w:rPr>
          <w:rFonts w:eastAsia="Arial"/>
          <w:lang w:val="en-GB"/>
        </w:rPr>
        <w:t xml:space="preserve">. However, it has </w:t>
      </w:r>
      <w:r w:rsidRPr="00261141">
        <w:rPr>
          <w:rFonts w:eastAsia="Arial"/>
          <w:lang w:val="en-GB"/>
        </w:rPr>
        <w:t>to be revi</w:t>
      </w:r>
      <w:r w:rsidR="00B90D77" w:rsidRPr="00261141">
        <w:rPr>
          <w:rFonts w:eastAsia="Arial"/>
          <w:lang w:val="en-GB"/>
        </w:rPr>
        <w:t>se</w:t>
      </w:r>
      <w:r w:rsidRPr="00261141">
        <w:rPr>
          <w:rFonts w:eastAsia="Arial"/>
          <w:lang w:val="en-GB"/>
        </w:rPr>
        <w:t>d</w:t>
      </w:r>
      <w:r w:rsidR="00B90D77" w:rsidRPr="00261141">
        <w:rPr>
          <w:rFonts w:eastAsia="Arial"/>
          <w:lang w:val="en-GB"/>
        </w:rPr>
        <w:t xml:space="preserve"> to ensure that it is evidence-based and aligned to cu</w:t>
      </w:r>
      <w:r w:rsidR="001D20F4" w:rsidRPr="00261141">
        <w:rPr>
          <w:rFonts w:eastAsia="Arial"/>
          <w:lang w:val="en-GB"/>
        </w:rPr>
        <w:t>r</w:t>
      </w:r>
      <w:r w:rsidR="00B90D77" w:rsidRPr="00261141">
        <w:rPr>
          <w:rFonts w:eastAsia="Arial"/>
          <w:lang w:val="en-GB"/>
        </w:rPr>
        <w:t xml:space="preserve">rent </w:t>
      </w:r>
      <w:r w:rsidR="001D20F4" w:rsidRPr="00261141">
        <w:rPr>
          <w:rFonts w:eastAsia="Arial"/>
          <w:lang w:val="en-GB"/>
        </w:rPr>
        <w:t>normative frameworks</w:t>
      </w:r>
      <w:r w:rsidR="00D43D6D" w:rsidRPr="00261141">
        <w:rPr>
          <w:rFonts w:eastAsia="Arial"/>
          <w:lang w:val="en-GB"/>
        </w:rPr>
        <w:t>. I</w:t>
      </w:r>
      <w:r w:rsidR="001D20F4" w:rsidRPr="00261141">
        <w:rPr>
          <w:rFonts w:eastAsia="Arial"/>
          <w:lang w:val="en-GB"/>
        </w:rPr>
        <w:t xml:space="preserve">t must </w:t>
      </w:r>
      <w:r w:rsidR="00D43D6D" w:rsidRPr="00261141">
        <w:rPr>
          <w:rFonts w:eastAsia="Arial"/>
          <w:lang w:val="en-GB"/>
        </w:rPr>
        <w:t xml:space="preserve">also </w:t>
      </w:r>
      <w:r w:rsidR="001D20F4" w:rsidRPr="00261141">
        <w:rPr>
          <w:rFonts w:eastAsia="Arial"/>
          <w:lang w:val="en-GB"/>
        </w:rPr>
        <w:t xml:space="preserve">be </w:t>
      </w:r>
      <w:r w:rsidR="00D43D6D" w:rsidRPr="00261141">
        <w:rPr>
          <w:rFonts w:eastAsia="Arial"/>
          <w:lang w:val="en-GB"/>
        </w:rPr>
        <w:t>costed,</w:t>
      </w:r>
      <w:r w:rsidRPr="00261141">
        <w:rPr>
          <w:rFonts w:eastAsia="Arial"/>
          <w:lang w:val="en-GB"/>
        </w:rPr>
        <w:t xml:space="preserve"> </w:t>
      </w:r>
      <w:r w:rsidRPr="00261141">
        <w:rPr>
          <w:rFonts w:eastAsia="Arial"/>
          <w:lang w:val="en-GB"/>
        </w:rPr>
        <w:lastRenderedPageBreak/>
        <w:t xml:space="preserve">and </w:t>
      </w:r>
      <w:r w:rsidR="00E071BA" w:rsidRPr="00261141">
        <w:rPr>
          <w:rFonts w:eastAsia="Arial"/>
          <w:lang w:val="en-GB"/>
        </w:rPr>
        <w:t>an M&amp;E framework included</w:t>
      </w:r>
      <w:r w:rsidRPr="00261141">
        <w:rPr>
          <w:rFonts w:eastAsia="Arial"/>
          <w:lang w:val="en-GB"/>
        </w:rPr>
        <w:t xml:space="preserve">. The draft </w:t>
      </w:r>
      <w:r w:rsidR="00E071BA" w:rsidRPr="00261141">
        <w:rPr>
          <w:rFonts w:eastAsia="Arial"/>
          <w:lang w:val="en-GB"/>
        </w:rPr>
        <w:t>was developed</w:t>
      </w:r>
      <w:r w:rsidRPr="00261141">
        <w:rPr>
          <w:rFonts w:eastAsia="Arial"/>
          <w:lang w:val="en-GB"/>
        </w:rPr>
        <w:t xml:space="preserve"> after holding fifteen consultation sessions, reaching over </w:t>
      </w:r>
      <w:r w:rsidR="004673D7" w:rsidRPr="00261141">
        <w:rPr>
          <w:rFonts w:eastAsia="Arial"/>
          <w:lang w:val="en-GB"/>
        </w:rPr>
        <w:t xml:space="preserve">one hundred </w:t>
      </w:r>
      <w:r w:rsidRPr="00261141">
        <w:rPr>
          <w:rFonts w:eastAsia="Arial"/>
          <w:lang w:val="en-GB"/>
        </w:rPr>
        <w:t xml:space="preserve">stakeholders through direct and indirect outreach </w:t>
      </w:r>
      <w:r w:rsidR="004673D7" w:rsidRPr="00261141">
        <w:rPr>
          <w:rFonts w:eastAsia="Arial"/>
          <w:lang w:val="en-GB"/>
        </w:rPr>
        <w:t xml:space="preserve">and </w:t>
      </w:r>
      <w:r w:rsidRPr="00261141">
        <w:rPr>
          <w:rFonts w:eastAsia="Arial"/>
          <w:lang w:val="en-GB"/>
        </w:rPr>
        <w:t xml:space="preserve">dissemination of documents from the consultation sessions. </w:t>
      </w:r>
    </w:p>
    <w:p w14:paraId="7E279B23" w14:textId="77777777" w:rsidR="000F5AB4" w:rsidRPr="00261141" w:rsidRDefault="000F5AB4" w:rsidP="008C2F61">
      <w:pPr>
        <w:jc w:val="both"/>
        <w:rPr>
          <w:rFonts w:eastAsia="Arial"/>
          <w:lang w:val="en-GB"/>
        </w:rPr>
      </w:pPr>
    </w:p>
    <w:p w14:paraId="56A2A17C" w14:textId="3DCAA721" w:rsidR="005A1C77" w:rsidRPr="00261141" w:rsidRDefault="00EE53C0" w:rsidP="007149BF">
      <w:pPr>
        <w:jc w:val="both"/>
        <w:rPr>
          <w:rFonts w:eastAsia="Arial"/>
          <w:lang w:val="en-GB"/>
        </w:rPr>
      </w:pPr>
      <w:r w:rsidRPr="00261141">
        <w:rPr>
          <w:rFonts w:eastAsia="Arial"/>
          <w:lang w:val="en-GB"/>
        </w:rPr>
        <w:t xml:space="preserve">Parliamentarians are key agents of change in the Grenadian landscape, both as legislators and, in many cases, are members of Cabinet and leaders of the policy and programmatic platform of the Ministries of Government. </w:t>
      </w:r>
      <w:r w:rsidR="00D05240" w:rsidRPr="00261141">
        <w:rPr>
          <w:rFonts w:eastAsia="Arial"/>
          <w:lang w:val="en-GB"/>
        </w:rPr>
        <w:t>T</w:t>
      </w:r>
      <w:r w:rsidR="005E04E0" w:rsidRPr="00261141">
        <w:rPr>
          <w:rFonts w:eastAsia="Arial"/>
          <w:lang w:val="en-GB"/>
        </w:rPr>
        <w:t xml:space="preserve">he Programme </w:t>
      </w:r>
      <w:r w:rsidR="00D05240" w:rsidRPr="00261141">
        <w:rPr>
          <w:rFonts w:eastAsia="Arial"/>
          <w:lang w:val="en-GB"/>
        </w:rPr>
        <w:t xml:space="preserve">therefore </w:t>
      </w:r>
      <w:r w:rsidR="00B56A55" w:rsidRPr="00261141">
        <w:rPr>
          <w:rFonts w:eastAsia="Arial"/>
          <w:lang w:val="en-GB"/>
        </w:rPr>
        <w:t>facilitated the Women’s Parliamentary Caucus</w:t>
      </w:r>
      <w:r w:rsidR="00C4292D" w:rsidRPr="00261141">
        <w:rPr>
          <w:rFonts w:eastAsia="Arial"/>
          <w:lang w:val="en-GB"/>
        </w:rPr>
        <w:t xml:space="preserve">, in collaboration with </w:t>
      </w:r>
      <w:r w:rsidR="00B56A55" w:rsidRPr="00261141">
        <w:rPr>
          <w:rFonts w:eastAsia="Arial"/>
          <w:lang w:val="en-GB"/>
        </w:rPr>
        <w:t>the</w:t>
      </w:r>
      <w:r w:rsidR="00C4292D" w:rsidRPr="00261141">
        <w:rPr>
          <w:rFonts w:eastAsia="Arial"/>
          <w:lang w:val="en-GB"/>
        </w:rPr>
        <w:t xml:space="preserve"> Office of the</w:t>
      </w:r>
      <w:r w:rsidR="00B56A55" w:rsidRPr="00261141">
        <w:rPr>
          <w:rFonts w:eastAsia="Arial"/>
          <w:lang w:val="en-GB"/>
        </w:rPr>
        <w:t xml:space="preserve"> Houses </w:t>
      </w:r>
      <w:r w:rsidR="00C4292D" w:rsidRPr="00261141">
        <w:rPr>
          <w:rFonts w:eastAsia="Arial"/>
          <w:lang w:val="en-GB"/>
        </w:rPr>
        <w:t>of Parliament</w:t>
      </w:r>
      <w:r w:rsidR="005B0065" w:rsidRPr="00261141">
        <w:rPr>
          <w:rFonts w:eastAsia="Arial"/>
          <w:lang w:val="en-GB"/>
        </w:rPr>
        <w:t>, in hosting a two-day forum</w:t>
      </w:r>
      <w:r w:rsidR="00C4292D" w:rsidRPr="00261141">
        <w:rPr>
          <w:rFonts w:eastAsia="Arial"/>
          <w:lang w:val="en-GB"/>
        </w:rPr>
        <w:t xml:space="preserve"> </w:t>
      </w:r>
      <w:r w:rsidR="00D05240" w:rsidRPr="00261141">
        <w:rPr>
          <w:rFonts w:eastAsia="Arial"/>
          <w:lang w:val="en-GB"/>
        </w:rPr>
        <w:t xml:space="preserve">that engaged current male and female </w:t>
      </w:r>
      <w:r w:rsidR="006741B0" w:rsidRPr="00261141">
        <w:rPr>
          <w:rFonts w:eastAsia="Arial"/>
          <w:lang w:val="en-GB"/>
        </w:rPr>
        <w:t>p</w:t>
      </w:r>
      <w:r w:rsidR="00D05240" w:rsidRPr="00261141">
        <w:rPr>
          <w:rFonts w:eastAsia="Arial"/>
          <w:lang w:val="en-GB"/>
        </w:rPr>
        <w:t xml:space="preserve">arliamentarians to take action to prevent and respond to gender based and family violence. </w:t>
      </w:r>
      <w:r w:rsidR="00675326" w:rsidRPr="00261141">
        <w:rPr>
          <w:rFonts w:eastAsia="Arial"/>
          <w:lang w:val="en-GB"/>
        </w:rPr>
        <w:t>It is expected that</w:t>
      </w:r>
      <w:r w:rsidR="00D05240" w:rsidRPr="00261141">
        <w:rPr>
          <w:rFonts w:eastAsia="Arial"/>
          <w:lang w:val="en-GB"/>
        </w:rPr>
        <w:t xml:space="preserve"> parliamentarians</w:t>
      </w:r>
      <w:r w:rsidR="00675326" w:rsidRPr="00261141">
        <w:rPr>
          <w:rFonts w:eastAsia="Arial"/>
          <w:lang w:val="en-GB"/>
        </w:rPr>
        <w:t>,</w:t>
      </w:r>
      <w:r w:rsidR="00D05240" w:rsidRPr="00261141">
        <w:rPr>
          <w:rFonts w:eastAsia="Arial"/>
          <w:lang w:val="en-GB"/>
        </w:rPr>
        <w:t xml:space="preserve"> with strengthened capacity to use parliamentary procedures, </w:t>
      </w:r>
      <w:r w:rsidR="006741B0" w:rsidRPr="00261141">
        <w:rPr>
          <w:rFonts w:eastAsia="Arial"/>
          <w:lang w:val="en-GB"/>
        </w:rPr>
        <w:t>would</w:t>
      </w:r>
      <w:r w:rsidR="00D05240" w:rsidRPr="00261141">
        <w:rPr>
          <w:rFonts w:eastAsia="Arial"/>
          <w:lang w:val="en-GB"/>
        </w:rPr>
        <w:t xml:space="preserve"> integrate gender concerns into their ongoing work in the Houses of Parliament and take specific, bipartisan actions to address gender-based and family violence.</w:t>
      </w:r>
      <w:r w:rsidR="00B56A55" w:rsidRPr="00261141">
        <w:rPr>
          <w:rFonts w:eastAsia="Arial"/>
          <w:lang w:val="en-GB"/>
        </w:rPr>
        <w:t xml:space="preserve"> </w:t>
      </w:r>
      <w:r w:rsidR="006D19A4" w:rsidRPr="00261141">
        <w:rPr>
          <w:rFonts w:eastAsia="Arial"/>
          <w:lang w:val="en-GB"/>
        </w:rPr>
        <w:t xml:space="preserve">Four male and </w:t>
      </w:r>
      <w:r w:rsidR="005A7DA9" w:rsidRPr="00261141">
        <w:rPr>
          <w:rFonts w:eastAsia="Arial"/>
          <w:lang w:val="en-GB"/>
        </w:rPr>
        <w:t>five</w:t>
      </w:r>
      <w:r w:rsidR="006D19A4" w:rsidRPr="00261141">
        <w:rPr>
          <w:rFonts w:eastAsia="Arial"/>
          <w:lang w:val="en-GB"/>
        </w:rPr>
        <w:t xml:space="preserve"> female </w:t>
      </w:r>
      <w:r w:rsidR="00B50C9D" w:rsidRPr="00261141">
        <w:rPr>
          <w:rFonts w:eastAsia="Arial"/>
          <w:lang w:val="en-GB"/>
        </w:rPr>
        <w:t>sitting</w:t>
      </w:r>
      <w:r w:rsidR="00836EAC" w:rsidRPr="00261141">
        <w:rPr>
          <w:rFonts w:eastAsia="Arial"/>
          <w:lang w:val="en-GB"/>
        </w:rPr>
        <w:t xml:space="preserve"> </w:t>
      </w:r>
      <w:r w:rsidR="00944AF8" w:rsidRPr="00261141">
        <w:rPr>
          <w:rFonts w:eastAsia="Arial"/>
          <w:lang w:val="en-GB"/>
        </w:rPr>
        <w:t>Parliamentarians attended the forum and they committed</w:t>
      </w:r>
      <w:r w:rsidR="00AD3816" w:rsidRPr="00261141">
        <w:rPr>
          <w:rFonts w:eastAsia="Arial"/>
          <w:lang w:val="en-GB"/>
        </w:rPr>
        <w:t>:</w:t>
      </w:r>
      <w:r w:rsidR="00944AF8" w:rsidRPr="00261141">
        <w:rPr>
          <w:rFonts w:eastAsia="Arial"/>
          <w:lang w:val="en-GB"/>
        </w:rPr>
        <w:t xml:space="preserve"> </w:t>
      </w:r>
      <w:r w:rsidR="007149BF" w:rsidRPr="00261141">
        <w:rPr>
          <w:rFonts w:eastAsia="Arial"/>
          <w:lang w:val="en-GB"/>
        </w:rPr>
        <w:t>(1) To take greater personal action to remove any and all forms of violence from my life and that of women and girls and to model behavio</w:t>
      </w:r>
      <w:r w:rsidR="00A0736E">
        <w:rPr>
          <w:rFonts w:eastAsia="Arial"/>
          <w:lang w:val="en-GB"/>
        </w:rPr>
        <w:t>u</w:t>
      </w:r>
      <w:r w:rsidR="007149BF" w:rsidRPr="00261141">
        <w:rPr>
          <w:rFonts w:eastAsia="Arial"/>
          <w:lang w:val="en-GB"/>
        </w:rPr>
        <w:t>r and otherwise encourage all others in my formal and informal networks to do likewise</w:t>
      </w:r>
      <w:r w:rsidR="00AD3816" w:rsidRPr="00261141">
        <w:rPr>
          <w:rFonts w:eastAsia="Arial"/>
          <w:lang w:val="en-GB"/>
        </w:rPr>
        <w:t xml:space="preserve">: (2) </w:t>
      </w:r>
      <w:r w:rsidR="007149BF" w:rsidRPr="00261141">
        <w:rPr>
          <w:rFonts w:eastAsia="Arial"/>
          <w:lang w:val="en-GB"/>
        </w:rPr>
        <w:t>To take action through legislation, policy decisions and budgetary and human resource allocations, to establish and maintain mechanisms, programmes and facilities that provide, coordinate and monitor services that support and protect victims and survivors, that hold offenders accountable and prevent recidivism, and that prevent gender-based violence and family violence by addressing their root causes;</w:t>
      </w:r>
      <w:r w:rsidR="00AD3816" w:rsidRPr="00261141">
        <w:rPr>
          <w:rFonts w:eastAsia="Arial"/>
          <w:lang w:val="en-GB"/>
        </w:rPr>
        <w:t xml:space="preserve"> (</w:t>
      </w:r>
      <w:r w:rsidR="007149BF" w:rsidRPr="00261141">
        <w:rPr>
          <w:rFonts w:eastAsia="Arial"/>
          <w:lang w:val="en-GB"/>
        </w:rPr>
        <w:t>3</w:t>
      </w:r>
      <w:r w:rsidR="00AD3816" w:rsidRPr="00261141">
        <w:rPr>
          <w:rFonts w:eastAsia="Arial"/>
          <w:lang w:val="en-GB"/>
        </w:rPr>
        <w:t xml:space="preserve">) </w:t>
      </w:r>
      <w:r w:rsidR="007149BF" w:rsidRPr="00261141">
        <w:rPr>
          <w:rFonts w:eastAsia="Arial"/>
          <w:lang w:val="en-GB"/>
        </w:rPr>
        <w:t xml:space="preserve">To support and facilitate actions undertaken by community and civil society organisations and other non-state bodies that contribute to the ideal of ending violence against women and girls and other forms of family violence using human rights approaches; </w:t>
      </w:r>
      <w:r w:rsidR="00AD3816" w:rsidRPr="00261141">
        <w:rPr>
          <w:rFonts w:eastAsia="Arial"/>
          <w:lang w:val="en-GB"/>
        </w:rPr>
        <w:t>and  (</w:t>
      </w:r>
      <w:r w:rsidR="007149BF" w:rsidRPr="00261141">
        <w:rPr>
          <w:rFonts w:eastAsia="Arial"/>
          <w:lang w:val="en-GB"/>
        </w:rPr>
        <w:t>4</w:t>
      </w:r>
      <w:r w:rsidR="00AD3816" w:rsidRPr="00261141">
        <w:rPr>
          <w:rFonts w:eastAsia="Arial"/>
          <w:lang w:val="en-GB"/>
        </w:rPr>
        <w:t xml:space="preserve">) </w:t>
      </w:r>
      <w:r w:rsidR="007149BF" w:rsidRPr="00261141">
        <w:rPr>
          <w:rFonts w:eastAsia="Arial"/>
          <w:lang w:val="en-GB"/>
        </w:rPr>
        <w:t>To encourage everyone within the State of Grenada to take individual and collective action to practice and advance gender equality and human rights for all, including by ending all forms of violence and discrimination against women and girls and advancing equality among women and men, boys and girls throughout all households, educational institutions, workplaces and communities.</w:t>
      </w:r>
      <w:r w:rsidR="00992630" w:rsidRPr="00261141">
        <w:rPr>
          <w:rFonts w:eastAsia="Arial"/>
          <w:lang w:val="en-GB"/>
        </w:rPr>
        <w:t xml:space="preserve"> </w:t>
      </w:r>
    </w:p>
    <w:p w14:paraId="72B8880A" w14:textId="77777777" w:rsidR="00F62683" w:rsidRPr="00261141" w:rsidRDefault="00F62683" w:rsidP="008C2F61">
      <w:pPr>
        <w:jc w:val="both"/>
        <w:rPr>
          <w:rFonts w:eastAsia="Arial"/>
          <w:lang w:val="en-GB"/>
        </w:rPr>
      </w:pPr>
    </w:p>
    <w:p w14:paraId="30A18269" w14:textId="595F92F3" w:rsidR="00C00CA5" w:rsidRPr="00261141" w:rsidRDefault="007A127D" w:rsidP="008C2F61">
      <w:pPr>
        <w:jc w:val="both"/>
        <w:rPr>
          <w:rFonts w:eastAsia="Arial"/>
          <w:lang w:val="en-GB"/>
        </w:rPr>
      </w:pPr>
      <w:r w:rsidRPr="00261141">
        <w:rPr>
          <w:rFonts w:eastAsia="Arial"/>
          <w:lang w:val="en-GB"/>
        </w:rPr>
        <w:t xml:space="preserve">The legislative and policy reforms </w:t>
      </w:r>
      <w:r w:rsidR="00C00CA5" w:rsidRPr="00261141">
        <w:rPr>
          <w:rFonts w:eastAsia="Arial"/>
          <w:lang w:val="en-GB"/>
        </w:rPr>
        <w:t xml:space="preserve">would expand access of women and children to economic participation and opportunity, educational attainment, and political empowerment. Most importantly, </w:t>
      </w:r>
      <w:r w:rsidRPr="00261141">
        <w:rPr>
          <w:rFonts w:eastAsia="Arial"/>
          <w:lang w:val="en-GB"/>
        </w:rPr>
        <w:t xml:space="preserve">they </w:t>
      </w:r>
      <w:r w:rsidR="00C00CA5" w:rsidRPr="00261141">
        <w:rPr>
          <w:rFonts w:eastAsia="Arial"/>
          <w:lang w:val="en-GB"/>
        </w:rPr>
        <w:t xml:space="preserve">would challenge existing inequitable gender norms within the society, especially its institutions such as schools, families and the court, and ensure that </w:t>
      </w:r>
      <w:r w:rsidR="0014262B" w:rsidRPr="00261141">
        <w:rPr>
          <w:rFonts w:eastAsia="Arial"/>
          <w:lang w:val="en-GB"/>
        </w:rPr>
        <w:t xml:space="preserve">an </w:t>
      </w:r>
      <w:r w:rsidR="00C00CA5" w:rsidRPr="00261141">
        <w:rPr>
          <w:rFonts w:eastAsia="Arial"/>
          <w:lang w:val="en-GB"/>
        </w:rPr>
        <w:t>enabling framework was in place to address gender-based and family violence</w:t>
      </w:r>
      <w:r w:rsidR="0014262B" w:rsidRPr="00261141">
        <w:rPr>
          <w:rFonts w:eastAsia="Arial"/>
          <w:lang w:val="en-GB"/>
        </w:rPr>
        <w:t>, as well as gender equality and women’s empowerment, in a sustained manner</w:t>
      </w:r>
      <w:r w:rsidR="00C00CA5" w:rsidRPr="00261141">
        <w:rPr>
          <w:rFonts w:eastAsia="Arial"/>
          <w:lang w:val="en-GB"/>
        </w:rPr>
        <w:t>.</w:t>
      </w:r>
    </w:p>
    <w:p w14:paraId="1BF78E2C" w14:textId="77777777" w:rsidR="00C00CA5" w:rsidRPr="00261141" w:rsidRDefault="00C00CA5" w:rsidP="008C2F61">
      <w:pPr>
        <w:jc w:val="both"/>
        <w:rPr>
          <w:rFonts w:eastAsia="Arial"/>
          <w:lang w:val="en-GB"/>
        </w:rPr>
      </w:pPr>
    </w:p>
    <w:p w14:paraId="31CB637A" w14:textId="77777777" w:rsidR="000F5AB4" w:rsidRPr="00261141" w:rsidRDefault="000F5AB4" w:rsidP="008C2F61">
      <w:pPr>
        <w:jc w:val="both"/>
        <w:rPr>
          <w:rFonts w:eastAsia="Arial"/>
          <w:lang w:val="en-GB"/>
        </w:rPr>
      </w:pPr>
    </w:p>
    <w:p w14:paraId="441F3121" w14:textId="77777777" w:rsidR="006068D9" w:rsidRPr="00261141" w:rsidRDefault="005A68E6" w:rsidP="008C2F61">
      <w:pPr>
        <w:pStyle w:val="Heading2"/>
        <w:jc w:val="both"/>
        <w:rPr>
          <w:rFonts w:eastAsia="Arial"/>
          <w:lang w:val="en-GB"/>
        </w:rPr>
      </w:pPr>
      <w:bookmarkStart w:id="34" w:name="_Toc162937072"/>
      <w:r w:rsidRPr="00261141">
        <w:rPr>
          <w:rFonts w:eastAsia="Arial"/>
          <w:lang w:val="en-GB"/>
        </w:rPr>
        <w:t>Outcome 2: Institutions</w:t>
      </w:r>
      <w:bookmarkEnd w:id="34"/>
    </w:p>
    <w:p w14:paraId="747CA1E1" w14:textId="77777777" w:rsidR="000F5AB4" w:rsidRPr="00261141" w:rsidRDefault="000F5AB4" w:rsidP="008C2F61">
      <w:pPr>
        <w:jc w:val="both"/>
        <w:rPr>
          <w:rFonts w:eastAsia="Arial"/>
          <w:lang w:val="en-GB"/>
        </w:rPr>
      </w:pPr>
    </w:p>
    <w:p w14:paraId="562B7824" w14:textId="4250C8AC" w:rsidR="00301619" w:rsidRPr="00261141" w:rsidRDefault="00CC67DC" w:rsidP="008C2F61">
      <w:pPr>
        <w:jc w:val="both"/>
        <w:rPr>
          <w:rFonts w:eastAsia="Arial"/>
          <w:lang w:val="en-GB"/>
        </w:rPr>
      </w:pPr>
      <w:r w:rsidRPr="00261141">
        <w:rPr>
          <w:lang w:val="en-GB"/>
        </w:rPr>
        <w:t xml:space="preserve">The Grenada Spotlight Initiative </w:t>
      </w:r>
      <w:r w:rsidR="00225EC9" w:rsidRPr="00261141">
        <w:rPr>
          <w:lang w:val="en-GB"/>
        </w:rPr>
        <w:t>focused on the outcome that n</w:t>
      </w:r>
      <w:r w:rsidR="00452C67" w:rsidRPr="00261141">
        <w:rPr>
          <w:lang w:val="en-GB"/>
        </w:rPr>
        <w:t xml:space="preserve">ational and sub-national systems and institutions </w:t>
      </w:r>
      <w:r w:rsidR="00F97C0D" w:rsidRPr="00261141">
        <w:rPr>
          <w:rFonts w:eastAsia="Arial"/>
          <w:lang w:val="en-GB"/>
        </w:rPr>
        <w:t xml:space="preserve">that were responsible for GEWE and EVAWG </w:t>
      </w:r>
      <w:r w:rsidR="00225EC9" w:rsidRPr="00261141">
        <w:rPr>
          <w:lang w:val="en-GB"/>
        </w:rPr>
        <w:t xml:space="preserve">would </w:t>
      </w:r>
      <w:r w:rsidR="00452C67" w:rsidRPr="00261141">
        <w:rPr>
          <w:lang w:val="en-GB"/>
        </w:rPr>
        <w:t>plan, fund and deliver evidence-based programmes that prevent and respond to violence against women and girls</w:t>
      </w:r>
      <w:r w:rsidR="00C720C2" w:rsidRPr="00261141">
        <w:rPr>
          <w:rFonts w:eastAsia="Arial"/>
          <w:lang w:val="en-GB"/>
        </w:rPr>
        <w:t xml:space="preserve">. </w:t>
      </w:r>
      <w:r w:rsidR="00917E84" w:rsidRPr="00261141">
        <w:rPr>
          <w:rFonts w:eastAsia="Arial"/>
          <w:lang w:val="en-GB"/>
        </w:rPr>
        <w:t xml:space="preserve">In line with </w:t>
      </w:r>
      <w:r w:rsidR="00015F98" w:rsidRPr="00261141">
        <w:rPr>
          <w:rFonts w:eastAsia="Arial"/>
          <w:lang w:val="en-GB"/>
        </w:rPr>
        <w:t>this o</w:t>
      </w:r>
      <w:r w:rsidR="00917E84" w:rsidRPr="00261141">
        <w:rPr>
          <w:rFonts w:eastAsia="Arial"/>
          <w:lang w:val="en-GB"/>
        </w:rPr>
        <w:t xml:space="preserve">utcome, the </w:t>
      </w:r>
      <w:r w:rsidR="0062132F" w:rsidRPr="00261141">
        <w:rPr>
          <w:rFonts w:eastAsia="Arial"/>
          <w:lang w:val="en-GB"/>
        </w:rPr>
        <w:t>Programme</w:t>
      </w:r>
      <w:r w:rsidR="00917E84" w:rsidRPr="00261141">
        <w:rPr>
          <w:rFonts w:eastAsia="Arial"/>
          <w:lang w:val="en-GB"/>
        </w:rPr>
        <w:t xml:space="preserve"> focused on capacity development at</w:t>
      </w:r>
      <w:r w:rsidR="003E5CE1" w:rsidRPr="00261141">
        <w:rPr>
          <w:rFonts w:eastAsia="Arial"/>
          <w:lang w:val="en-GB"/>
        </w:rPr>
        <w:t xml:space="preserve"> both</w:t>
      </w:r>
      <w:r w:rsidR="00917E84" w:rsidRPr="00261141">
        <w:rPr>
          <w:rFonts w:eastAsia="Arial"/>
          <w:lang w:val="en-GB"/>
        </w:rPr>
        <w:t xml:space="preserve"> the individual and </w:t>
      </w:r>
      <w:r w:rsidR="00484BAC" w:rsidRPr="00261141">
        <w:rPr>
          <w:rFonts w:eastAsia="Arial"/>
          <w:lang w:val="en-GB"/>
        </w:rPr>
        <w:t>institutional</w:t>
      </w:r>
      <w:r w:rsidR="00917E84" w:rsidRPr="00261141">
        <w:rPr>
          <w:rFonts w:eastAsia="Arial"/>
          <w:lang w:val="en-GB"/>
        </w:rPr>
        <w:t xml:space="preserve"> levels, with the aim that people and institutions would perform functions, solve </w:t>
      </w:r>
      <w:r w:rsidR="00917E84" w:rsidRPr="00261141">
        <w:rPr>
          <w:rFonts w:eastAsia="Arial"/>
          <w:lang w:val="en-GB"/>
        </w:rPr>
        <w:lastRenderedPageBreak/>
        <w:t>problems, and set and achieve objectives in relation to successfully managing GEWE and EVAWG in a sustainable manner, for the benefit of the society.</w:t>
      </w:r>
      <w:r w:rsidR="00633E08" w:rsidRPr="00261141">
        <w:rPr>
          <w:rFonts w:eastAsia="Arial"/>
          <w:lang w:val="en-GB"/>
        </w:rPr>
        <w:t xml:space="preserve"> The</w:t>
      </w:r>
      <w:r w:rsidR="00B93357" w:rsidRPr="00261141">
        <w:rPr>
          <w:rFonts w:eastAsia="Arial"/>
          <w:lang w:val="en-GB"/>
        </w:rPr>
        <w:t xml:space="preserve"> </w:t>
      </w:r>
      <w:r w:rsidR="00633E08" w:rsidRPr="00261141">
        <w:rPr>
          <w:rFonts w:eastAsia="Arial"/>
          <w:lang w:val="en-GB"/>
        </w:rPr>
        <w:t xml:space="preserve">institution </w:t>
      </w:r>
      <w:r w:rsidR="00B93357" w:rsidRPr="00261141">
        <w:rPr>
          <w:rFonts w:eastAsia="Arial"/>
          <w:lang w:val="en-GB"/>
        </w:rPr>
        <w:t>at the centre of th</w:t>
      </w:r>
      <w:r w:rsidR="008E5E1A" w:rsidRPr="00261141">
        <w:rPr>
          <w:rFonts w:eastAsia="Arial"/>
          <w:lang w:val="en-GB"/>
        </w:rPr>
        <w:t>is outcome</w:t>
      </w:r>
      <w:r w:rsidR="00B93357" w:rsidRPr="00261141">
        <w:rPr>
          <w:rFonts w:eastAsia="Arial"/>
          <w:lang w:val="en-GB"/>
        </w:rPr>
        <w:t xml:space="preserve"> </w:t>
      </w:r>
      <w:r w:rsidR="00633E08" w:rsidRPr="00261141">
        <w:rPr>
          <w:rFonts w:eastAsia="Arial"/>
          <w:lang w:val="en-GB"/>
        </w:rPr>
        <w:t xml:space="preserve">was the National Gender Machinery (NGM) in Grenada. </w:t>
      </w:r>
      <w:r w:rsidR="00DE2FE0" w:rsidRPr="00261141">
        <w:rPr>
          <w:shd w:val="clear" w:color="auto" w:fill="FFFFFF"/>
          <w:lang w:val="en-GB"/>
        </w:rPr>
        <w:t>Despite staff and structural changes during the Programme</w:t>
      </w:r>
      <w:r w:rsidR="00321A39" w:rsidRPr="00261141">
        <w:rPr>
          <w:shd w:val="clear" w:color="auto" w:fill="FFFFFF"/>
          <w:lang w:val="en-GB"/>
        </w:rPr>
        <w:t>, s</w:t>
      </w:r>
      <w:r w:rsidR="00E75FDE" w:rsidRPr="00261141">
        <w:rPr>
          <w:rFonts w:eastAsia="Arial"/>
          <w:lang w:val="en-GB"/>
        </w:rPr>
        <w:t xml:space="preserve">ignificant progress was made </w:t>
      </w:r>
      <w:r w:rsidR="00C720C2" w:rsidRPr="00261141">
        <w:rPr>
          <w:rFonts w:eastAsia="Arial"/>
          <w:lang w:val="en-GB"/>
        </w:rPr>
        <w:t xml:space="preserve">in </w:t>
      </w:r>
      <w:r w:rsidR="00A73523" w:rsidRPr="00261141">
        <w:rPr>
          <w:rFonts w:eastAsia="Arial"/>
          <w:lang w:val="en-GB"/>
        </w:rPr>
        <w:t xml:space="preserve">laying the groundwork for </w:t>
      </w:r>
      <w:r w:rsidR="00BE6F2B" w:rsidRPr="00261141">
        <w:rPr>
          <w:rFonts w:eastAsia="Arial"/>
          <w:lang w:val="en-GB"/>
        </w:rPr>
        <w:t>strong institutions</w:t>
      </w:r>
      <w:r w:rsidR="00232731" w:rsidRPr="00261141">
        <w:rPr>
          <w:rFonts w:eastAsia="Arial"/>
          <w:lang w:val="en-GB"/>
        </w:rPr>
        <w:t xml:space="preserve"> to be developed</w:t>
      </w:r>
      <w:r w:rsidR="00015F98" w:rsidRPr="00261141">
        <w:rPr>
          <w:rFonts w:eastAsia="Arial"/>
          <w:lang w:val="en-GB"/>
        </w:rPr>
        <w:t xml:space="preserve">. </w:t>
      </w:r>
    </w:p>
    <w:p w14:paraId="6D256DE5" w14:textId="77777777" w:rsidR="00301619" w:rsidRPr="00261141" w:rsidRDefault="00301619" w:rsidP="008C2F61">
      <w:pPr>
        <w:jc w:val="both"/>
        <w:rPr>
          <w:rFonts w:eastAsia="Arial"/>
          <w:lang w:val="en-GB"/>
        </w:rPr>
      </w:pPr>
    </w:p>
    <w:p w14:paraId="0619708F" w14:textId="3B630170" w:rsidR="001D150F" w:rsidRPr="00261141" w:rsidRDefault="001D150F" w:rsidP="001D150F">
      <w:pPr>
        <w:jc w:val="both"/>
        <w:rPr>
          <w:lang w:val="en-GB"/>
        </w:rPr>
      </w:pPr>
      <w:r w:rsidRPr="00261141">
        <w:rPr>
          <w:shd w:val="clear" w:color="auto" w:fill="FFFFFF"/>
          <w:lang w:val="en-GB"/>
        </w:rPr>
        <w:t xml:space="preserve">A report was completed on the coordination gaps that prevent the development and delivery of evidence-based services for ending violence against women and girls. </w:t>
      </w:r>
      <w:r w:rsidR="00946F13" w:rsidRPr="00261141">
        <w:rPr>
          <w:shd w:val="clear" w:color="auto" w:fill="FFFFFF"/>
          <w:lang w:val="en-GB"/>
        </w:rPr>
        <w:t xml:space="preserve">It highlighted that social and cultural norms continued to play a significant role in fostering deficiencies in the institutions that were put in place to provide services for the victims and survivors of GBV. It also showed that gender mainstreaming and addressing gender related issues was </w:t>
      </w:r>
      <w:r w:rsidR="000B6AE0" w:rsidRPr="00261141">
        <w:rPr>
          <w:shd w:val="clear" w:color="auto" w:fill="FFFFFF"/>
          <w:lang w:val="en-GB"/>
        </w:rPr>
        <w:t>stymied</w:t>
      </w:r>
      <w:r w:rsidR="00946F13" w:rsidRPr="00261141">
        <w:rPr>
          <w:shd w:val="clear" w:color="auto" w:fill="FFFFFF"/>
          <w:lang w:val="en-GB"/>
        </w:rPr>
        <w:t xml:space="preserve"> </w:t>
      </w:r>
      <w:r w:rsidR="000B6AE0" w:rsidRPr="00261141">
        <w:rPr>
          <w:shd w:val="clear" w:color="auto" w:fill="FFFFFF"/>
          <w:lang w:val="en-GB"/>
        </w:rPr>
        <w:t xml:space="preserve">because </w:t>
      </w:r>
      <w:r w:rsidR="00946F13" w:rsidRPr="00261141">
        <w:rPr>
          <w:shd w:val="clear" w:color="auto" w:fill="FFFFFF"/>
          <w:lang w:val="en-GB"/>
        </w:rPr>
        <w:t xml:space="preserve">gender </w:t>
      </w:r>
      <w:r w:rsidR="000B6AE0" w:rsidRPr="00261141">
        <w:rPr>
          <w:shd w:val="clear" w:color="auto" w:fill="FFFFFF"/>
          <w:lang w:val="en-GB"/>
        </w:rPr>
        <w:t>wa</w:t>
      </w:r>
      <w:r w:rsidR="00946F13" w:rsidRPr="00261141">
        <w:rPr>
          <w:shd w:val="clear" w:color="auto" w:fill="FFFFFF"/>
          <w:lang w:val="en-GB"/>
        </w:rPr>
        <w:t>s still</w:t>
      </w:r>
      <w:r w:rsidR="00946F13" w:rsidRPr="00261141">
        <w:rPr>
          <w:lang w:val="en-GB"/>
        </w:rPr>
        <w:t xml:space="preserve"> often seen as a “women’s topic” rather than </w:t>
      </w:r>
      <w:r w:rsidR="004937BC" w:rsidRPr="00261141">
        <w:rPr>
          <w:lang w:val="en-GB"/>
        </w:rPr>
        <w:t xml:space="preserve">a development </w:t>
      </w:r>
      <w:r w:rsidR="00A65520" w:rsidRPr="00261141">
        <w:rPr>
          <w:lang w:val="en-GB"/>
        </w:rPr>
        <w:t xml:space="preserve">issue that required </w:t>
      </w:r>
      <w:r w:rsidR="007B4263" w:rsidRPr="00261141">
        <w:rPr>
          <w:lang w:val="en-GB"/>
        </w:rPr>
        <w:t xml:space="preserve">the dismantling of </w:t>
      </w:r>
      <w:r w:rsidR="00946F13" w:rsidRPr="00261141">
        <w:rPr>
          <w:lang w:val="en-GB"/>
        </w:rPr>
        <w:t xml:space="preserve">challenges and obstacles facing those who </w:t>
      </w:r>
      <w:r w:rsidR="000B6AE0" w:rsidRPr="00261141">
        <w:rPr>
          <w:lang w:val="en-GB"/>
        </w:rPr>
        <w:t>we</w:t>
      </w:r>
      <w:r w:rsidR="00946F13" w:rsidRPr="00261141">
        <w:rPr>
          <w:lang w:val="en-GB"/>
        </w:rPr>
        <w:t xml:space="preserve">re most disadvantaged. </w:t>
      </w:r>
      <w:r w:rsidRPr="00261141">
        <w:rPr>
          <w:lang w:val="en-GB"/>
        </w:rPr>
        <w:t>This report contribute</w:t>
      </w:r>
      <w:r w:rsidR="000B6AE0" w:rsidRPr="00261141">
        <w:rPr>
          <w:lang w:val="en-GB"/>
        </w:rPr>
        <w:t>d</w:t>
      </w:r>
      <w:r w:rsidRPr="00261141">
        <w:rPr>
          <w:lang w:val="en-GB"/>
        </w:rPr>
        <w:t xml:space="preserve"> to the capacity development strategy </w:t>
      </w:r>
      <w:r w:rsidR="000B6AE0" w:rsidRPr="00261141">
        <w:rPr>
          <w:lang w:val="en-GB"/>
        </w:rPr>
        <w:t>that was</w:t>
      </w:r>
      <w:r w:rsidRPr="00261141">
        <w:rPr>
          <w:lang w:val="en-GB"/>
        </w:rPr>
        <w:t xml:space="preserve"> implemented. </w:t>
      </w:r>
    </w:p>
    <w:p w14:paraId="18FFDBB1" w14:textId="77777777" w:rsidR="001D150F" w:rsidRPr="00261141" w:rsidRDefault="001D150F" w:rsidP="001D150F">
      <w:pPr>
        <w:jc w:val="both"/>
        <w:rPr>
          <w:lang w:val="en-GB"/>
        </w:rPr>
      </w:pPr>
    </w:p>
    <w:p w14:paraId="7DF85C9E" w14:textId="51DD8181" w:rsidR="00B142AA" w:rsidRPr="00261141" w:rsidRDefault="007B66D6" w:rsidP="009D0EF3">
      <w:pPr>
        <w:jc w:val="both"/>
        <w:rPr>
          <w:shd w:val="clear" w:color="auto" w:fill="FFFFFF"/>
          <w:lang w:val="en-GB"/>
        </w:rPr>
      </w:pPr>
      <w:r w:rsidRPr="00261141">
        <w:rPr>
          <w:shd w:val="clear" w:color="auto" w:fill="FFFFFF"/>
          <w:lang w:val="en-GB"/>
        </w:rPr>
        <w:t>At the individual level, o</w:t>
      </w:r>
      <w:r w:rsidR="009D0EF3" w:rsidRPr="00261141">
        <w:rPr>
          <w:shd w:val="clear" w:color="auto" w:fill="FFFFFF"/>
          <w:lang w:val="en-GB"/>
        </w:rPr>
        <w:t xml:space="preserve">ver </w:t>
      </w:r>
      <w:r w:rsidR="00C03F1F" w:rsidRPr="00261141">
        <w:rPr>
          <w:shd w:val="clear" w:color="auto" w:fill="FFFFFF"/>
          <w:lang w:val="en-GB"/>
        </w:rPr>
        <w:t>three</w:t>
      </w:r>
      <w:r w:rsidR="009D0EF3" w:rsidRPr="00261141">
        <w:rPr>
          <w:shd w:val="clear" w:color="auto" w:fill="FFFFFF"/>
          <w:lang w:val="en-GB"/>
        </w:rPr>
        <w:t xml:space="preserve"> hundred </w:t>
      </w:r>
      <w:r w:rsidR="00C03F1F" w:rsidRPr="00261141">
        <w:rPr>
          <w:shd w:val="clear" w:color="auto" w:fill="FFFFFF"/>
          <w:lang w:val="en-GB"/>
        </w:rPr>
        <w:t>(30</w:t>
      </w:r>
      <w:r w:rsidR="009D0EF3" w:rsidRPr="00261141">
        <w:rPr>
          <w:shd w:val="clear" w:color="auto" w:fill="FFFFFF"/>
          <w:lang w:val="en-GB"/>
        </w:rPr>
        <w:t xml:space="preserve">0) Government officials and civil society participants were involved in various training activities during the period. The most intensive training resulted in seventeen (17) government officials and five (5) CSO representatives completing a ten-week professional development course on </w:t>
      </w:r>
      <w:r w:rsidR="009D0EF3" w:rsidRPr="00261141">
        <w:rPr>
          <w:i/>
          <w:iCs/>
          <w:shd w:val="clear" w:color="auto" w:fill="FFFFFF"/>
          <w:lang w:val="en-GB"/>
        </w:rPr>
        <w:t>Gender Analysis and Mainstreaming for Development Professionals</w:t>
      </w:r>
      <w:r w:rsidR="000D5700" w:rsidRPr="00261141">
        <w:rPr>
          <w:shd w:val="clear" w:color="auto" w:fill="FFFFFF"/>
          <w:lang w:val="en-GB"/>
        </w:rPr>
        <w:t xml:space="preserve">, held by the </w:t>
      </w:r>
      <w:r w:rsidR="008C3B54" w:rsidRPr="00261141">
        <w:rPr>
          <w:shd w:val="clear" w:color="auto" w:fill="FFFFFF"/>
          <w:lang w:val="en-GB"/>
        </w:rPr>
        <w:t>Government in partnership with the</w:t>
      </w:r>
      <w:r w:rsidR="00E81242" w:rsidRPr="00261141">
        <w:rPr>
          <w:shd w:val="clear" w:color="auto" w:fill="FFFFFF"/>
          <w:lang w:val="en-GB"/>
        </w:rPr>
        <w:t xml:space="preserve"> University of the West Indies Open Campus</w:t>
      </w:r>
      <w:r w:rsidR="008C3B54" w:rsidRPr="00261141">
        <w:rPr>
          <w:shd w:val="clear" w:color="auto" w:fill="FFFFFF"/>
          <w:lang w:val="en-GB"/>
        </w:rPr>
        <w:t>,</w:t>
      </w:r>
      <w:r w:rsidR="00E81242" w:rsidRPr="00261141">
        <w:rPr>
          <w:shd w:val="clear" w:color="auto" w:fill="FFFFFF"/>
          <w:lang w:val="en-GB"/>
        </w:rPr>
        <w:t xml:space="preserve"> Grenada</w:t>
      </w:r>
      <w:r w:rsidR="008C3B54" w:rsidRPr="00261141">
        <w:rPr>
          <w:shd w:val="clear" w:color="auto" w:fill="FFFFFF"/>
          <w:lang w:val="en-GB"/>
        </w:rPr>
        <w:t xml:space="preserve">. </w:t>
      </w:r>
      <w:r w:rsidR="00E81242" w:rsidRPr="00261141">
        <w:rPr>
          <w:shd w:val="clear" w:color="auto" w:fill="FFFFFF"/>
          <w:lang w:val="en-GB"/>
        </w:rPr>
        <w:t xml:space="preserve">As a result of this course, participants </w:t>
      </w:r>
      <w:r w:rsidR="00536DE9" w:rsidRPr="00261141">
        <w:rPr>
          <w:shd w:val="clear" w:color="auto" w:fill="FFFFFF"/>
          <w:lang w:val="en-GB"/>
        </w:rPr>
        <w:t xml:space="preserve">gained the knowledge and skills to </w:t>
      </w:r>
      <w:r w:rsidR="00E81242" w:rsidRPr="00261141">
        <w:rPr>
          <w:shd w:val="clear" w:color="auto" w:fill="FFFFFF"/>
          <w:lang w:val="en-GB"/>
        </w:rPr>
        <w:t xml:space="preserve">explore the intrinsic relationship between gender and development, </w:t>
      </w:r>
      <w:r w:rsidR="00536DE9" w:rsidRPr="00261141">
        <w:rPr>
          <w:shd w:val="clear" w:color="auto" w:fill="FFFFFF"/>
          <w:lang w:val="en-GB"/>
        </w:rPr>
        <w:t xml:space="preserve">built their </w:t>
      </w:r>
      <w:r w:rsidR="00E81242" w:rsidRPr="00261141">
        <w:rPr>
          <w:shd w:val="clear" w:color="auto" w:fill="FFFFFF"/>
          <w:lang w:val="en-GB"/>
        </w:rPr>
        <w:t xml:space="preserve">capacity to </w:t>
      </w:r>
      <w:r w:rsidR="002C0550" w:rsidRPr="00261141">
        <w:rPr>
          <w:shd w:val="clear" w:color="auto" w:fill="FFFFFF"/>
          <w:lang w:val="en-GB"/>
        </w:rPr>
        <w:t>apply a</w:t>
      </w:r>
      <w:r w:rsidR="00E81242" w:rsidRPr="00261141">
        <w:rPr>
          <w:shd w:val="clear" w:color="auto" w:fill="FFFFFF"/>
          <w:lang w:val="en-GB"/>
        </w:rPr>
        <w:t xml:space="preserve"> gender</w:t>
      </w:r>
      <w:r w:rsidR="00C35C5E" w:rsidRPr="00261141">
        <w:rPr>
          <w:shd w:val="clear" w:color="auto" w:fill="FFFFFF"/>
          <w:lang w:val="en-GB"/>
        </w:rPr>
        <w:t xml:space="preserve"> lens</w:t>
      </w:r>
      <w:r w:rsidR="00E81242" w:rsidRPr="00261141">
        <w:rPr>
          <w:shd w:val="clear" w:color="auto" w:fill="FFFFFF"/>
          <w:lang w:val="en-GB"/>
        </w:rPr>
        <w:t xml:space="preserve"> </w:t>
      </w:r>
      <w:r w:rsidR="00F87BF6" w:rsidRPr="00261141">
        <w:rPr>
          <w:shd w:val="clear" w:color="auto" w:fill="FFFFFF"/>
          <w:lang w:val="en-GB"/>
        </w:rPr>
        <w:t>and</w:t>
      </w:r>
      <w:r w:rsidR="00E81242" w:rsidRPr="00261141">
        <w:rPr>
          <w:shd w:val="clear" w:color="auto" w:fill="FFFFFF"/>
          <w:lang w:val="en-GB"/>
        </w:rPr>
        <w:t xml:space="preserve"> contextual analysis and learned to use gender analysis frameworks</w:t>
      </w:r>
      <w:r w:rsidR="00262660" w:rsidRPr="00261141">
        <w:rPr>
          <w:shd w:val="clear" w:color="auto" w:fill="FFFFFF"/>
          <w:lang w:val="en-GB"/>
        </w:rPr>
        <w:t xml:space="preserve"> into strategic and operational planning</w:t>
      </w:r>
      <w:r w:rsidR="00E81242" w:rsidRPr="00261141">
        <w:rPr>
          <w:shd w:val="clear" w:color="auto" w:fill="FFFFFF"/>
          <w:lang w:val="en-GB"/>
        </w:rPr>
        <w:t xml:space="preserve">. </w:t>
      </w:r>
      <w:r w:rsidR="001C1B2F" w:rsidRPr="00261141">
        <w:rPr>
          <w:shd w:val="clear" w:color="auto" w:fill="FFFFFF"/>
          <w:lang w:val="en-GB"/>
        </w:rPr>
        <w:t xml:space="preserve">The course </w:t>
      </w:r>
      <w:r w:rsidR="003116F1" w:rsidRPr="00261141">
        <w:rPr>
          <w:shd w:val="clear" w:color="auto" w:fill="FFFFFF"/>
          <w:lang w:val="en-GB"/>
        </w:rPr>
        <w:t>has since been</w:t>
      </w:r>
      <w:r w:rsidR="00CF29F1" w:rsidRPr="00261141">
        <w:rPr>
          <w:shd w:val="clear" w:color="auto" w:fill="FFFFFF"/>
          <w:lang w:val="en-GB"/>
        </w:rPr>
        <w:t xml:space="preserve"> replicated by the M</w:t>
      </w:r>
      <w:r w:rsidR="00686F79" w:rsidRPr="00261141">
        <w:rPr>
          <w:shd w:val="clear" w:color="auto" w:fill="FFFFFF"/>
          <w:lang w:val="en-GB"/>
        </w:rPr>
        <w:t>i</w:t>
      </w:r>
      <w:r w:rsidR="00CF29F1" w:rsidRPr="00261141">
        <w:rPr>
          <w:shd w:val="clear" w:color="auto" w:fill="FFFFFF"/>
          <w:lang w:val="en-GB"/>
        </w:rPr>
        <w:t>nistry</w:t>
      </w:r>
      <w:r w:rsidR="00686F79" w:rsidRPr="00261141">
        <w:rPr>
          <w:shd w:val="clear" w:color="auto" w:fill="FFFFFF"/>
          <w:lang w:val="en-GB"/>
        </w:rPr>
        <w:t xml:space="preserve"> with funding from another project. </w:t>
      </w:r>
      <w:r w:rsidR="00CF29F1" w:rsidRPr="00261141">
        <w:rPr>
          <w:shd w:val="clear" w:color="auto" w:fill="FFFFFF"/>
          <w:lang w:val="en-GB"/>
        </w:rPr>
        <w:t xml:space="preserve"> </w:t>
      </w:r>
    </w:p>
    <w:p w14:paraId="4F8968FF" w14:textId="77777777" w:rsidR="00CF29F1" w:rsidRPr="00261141" w:rsidRDefault="00CF29F1" w:rsidP="009D0EF3">
      <w:pPr>
        <w:jc w:val="both"/>
        <w:rPr>
          <w:shd w:val="clear" w:color="auto" w:fill="FFFFFF"/>
          <w:lang w:val="en-GB"/>
        </w:rPr>
      </w:pPr>
    </w:p>
    <w:p w14:paraId="5D9D17C6" w14:textId="6FBA2118" w:rsidR="009D0EF3" w:rsidRDefault="009D0EF3" w:rsidP="009D0EF3">
      <w:pPr>
        <w:jc w:val="both"/>
        <w:rPr>
          <w:shd w:val="clear" w:color="auto" w:fill="FFFFFF"/>
          <w:lang w:val="en-GB"/>
        </w:rPr>
      </w:pPr>
      <w:r w:rsidRPr="00261141">
        <w:rPr>
          <w:shd w:val="clear" w:color="auto" w:fill="FFFFFF"/>
          <w:lang w:val="en-GB"/>
        </w:rPr>
        <w:t xml:space="preserve">To further capacity building at the individual level, a training manual referred to as GBV 101 was drafted and piloted to facilitate introduction of GBV education into the curriculum of Training Institutions that deliver training to teachers, police officers, nurses and other public officers. </w:t>
      </w:r>
      <w:r w:rsidR="009B56FD">
        <w:rPr>
          <w:shd w:val="clear" w:color="auto" w:fill="FFFFFF"/>
          <w:lang w:val="en-GB"/>
        </w:rPr>
        <w:t xml:space="preserve">In addition, </w:t>
      </w:r>
      <w:r w:rsidR="006B2DB3" w:rsidRPr="006B2DB3">
        <w:rPr>
          <w:shd w:val="clear" w:color="auto" w:fill="FFFFFF"/>
          <w:lang w:val="en-GB"/>
        </w:rPr>
        <w:t xml:space="preserve">detailed training instructions and videos on how to integrate GBV 101 into curriculums have been provided to the Ministry. This was undertaken to ensure that the training </w:t>
      </w:r>
      <w:r w:rsidR="00BE1B6F">
        <w:rPr>
          <w:shd w:val="clear" w:color="auto" w:fill="FFFFFF"/>
          <w:lang w:val="en-GB"/>
        </w:rPr>
        <w:t xml:space="preserve">on GBV </w:t>
      </w:r>
      <w:r w:rsidR="006B2DB3" w:rsidRPr="006B2DB3">
        <w:rPr>
          <w:shd w:val="clear" w:color="auto" w:fill="FFFFFF"/>
          <w:lang w:val="en-GB"/>
        </w:rPr>
        <w:t>can be accessed and delivered in a sustainable manner, promoting long-term effectiveness and continuity.</w:t>
      </w:r>
      <w:r w:rsidR="006B2DB3">
        <w:rPr>
          <w:shd w:val="clear" w:color="auto" w:fill="FFFFFF"/>
          <w:lang w:val="en-GB"/>
        </w:rPr>
        <w:t xml:space="preserve"> </w:t>
      </w:r>
      <w:r w:rsidR="00196DBC" w:rsidRPr="00261141">
        <w:rPr>
          <w:shd w:val="clear" w:color="auto" w:fill="FFFFFF"/>
          <w:lang w:val="en-GB"/>
        </w:rPr>
        <w:t>When th</w:t>
      </w:r>
      <w:r w:rsidRPr="00261141">
        <w:rPr>
          <w:shd w:val="clear" w:color="auto" w:fill="FFFFFF"/>
          <w:lang w:val="en-GB"/>
        </w:rPr>
        <w:t>e integration of this module into the institutions</w:t>
      </w:r>
      <w:r w:rsidR="00196DBC" w:rsidRPr="00261141">
        <w:rPr>
          <w:shd w:val="clear" w:color="auto" w:fill="FFFFFF"/>
          <w:lang w:val="en-GB"/>
        </w:rPr>
        <w:t xml:space="preserve"> is completed, it</w:t>
      </w:r>
      <w:r w:rsidRPr="00261141">
        <w:rPr>
          <w:shd w:val="clear" w:color="auto" w:fill="FFFFFF"/>
          <w:lang w:val="en-GB"/>
        </w:rPr>
        <w:t xml:space="preserve"> would contribute to sustaining the education of professionals, including service providers, on GBV prevention and response. </w:t>
      </w:r>
    </w:p>
    <w:p w14:paraId="178E3500" w14:textId="77777777" w:rsidR="00F51EB6" w:rsidRDefault="00F51EB6" w:rsidP="009D0EF3">
      <w:pPr>
        <w:jc w:val="both"/>
        <w:rPr>
          <w:shd w:val="clear" w:color="auto" w:fill="FFFFFF"/>
          <w:lang w:val="en-GB"/>
        </w:rPr>
      </w:pPr>
    </w:p>
    <w:p w14:paraId="76C2B823" w14:textId="05059F10" w:rsidR="00F51EB6" w:rsidRPr="00261141" w:rsidRDefault="00F51EB6" w:rsidP="009D0EF3">
      <w:pPr>
        <w:jc w:val="both"/>
        <w:rPr>
          <w:shd w:val="clear" w:color="auto" w:fill="FFFFFF"/>
          <w:lang w:val="en-GB"/>
        </w:rPr>
      </w:pPr>
      <w:r>
        <w:rPr>
          <w:shd w:val="clear" w:color="auto" w:fill="FFFFFF"/>
          <w:lang w:val="en-GB"/>
        </w:rPr>
        <w:t xml:space="preserve">In response to a need expressed </w:t>
      </w:r>
      <w:r w:rsidR="00466817">
        <w:rPr>
          <w:shd w:val="clear" w:color="auto" w:fill="FFFFFF"/>
          <w:lang w:val="en-GB"/>
        </w:rPr>
        <w:t xml:space="preserve">by stakeholders, </w:t>
      </w:r>
      <w:r w:rsidR="003B4E80" w:rsidRPr="003B4E80">
        <w:rPr>
          <w:shd w:val="clear" w:color="auto" w:fill="FFFFFF"/>
          <w:lang w:val="en-GB"/>
        </w:rPr>
        <w:t>a</w:t>
      </w:r>
      <w:r w:rsidR="003B4E80">
        <w:rPr>
          <w:shd w:val="clear" w:color="auto" w:fill="FFFFFF"/>
          <w:lang w:val="en-GB"/>
        </w:rPr>
        <w:t xml:space="preserve"> m</w:t>
      </w:r>
      <w:r w:rsidR="003B4E80" w:rsidRPr="003B4E80">
        <w:rPr>
          <w:shd w:val="clear" w:color="auto" w:fill="FFFFFF"/>
          <w:lang w:val="en-GB"/>
        </w:rPr>
        <w:t xml:space="preserve">anual on Prevention of Sexual Exploitation, Abuse and Sexual Harassment for the Royal Grenada Police Force </w:t>
      </w:r>
      <w:r w:rsidR="003B4E80">
        <w:rPr>
          <w:shd w:val="clear" w:color="auto" w:fill="FFFFFF"/>
          <w:lang w:val="en-GB"/>
        </w:rPr>
        <w:t xml:space="preserve">was developed and </w:t>
      </w:r>
      <w:r w:rsidR="00335B29" w:rsidRPr="00335B29">
        <w:rPr>
          <w:shd w:val="clear" w:color="auto" w:fill="FFFFFF"/>
          <w:lang w:val="en-GB"/>
        </w:rPr>
        <w:t xml:space="preserve">training was carried out with the RGPF. </w:t>
      </w:r>
      <w:r w:rsidR="00C203B8">
        <w:rPr>
          <w:shd w:val="clear" w:color="auto" w:fill="FFFFFF"/>
          <w:lang w:val="en-GB"/>
        </w:rPr>
        <w:t xml:space="preserve">As a result of the </w:t>
      </w:r>
      <w:r w:rsidR="0029592D">
        <w:rPr>
          <w:shd w:val="clear" w:color="auto" w:fill="FFFFFF"/>
          <w:lang w:val="en-GB"/>
        </w:rPr>
        <w:t>t</w:t>
      </w:r>
      <w:r w:rsidR="00335B29" w:rsidRPr="00335B29">
        <w:rPr>
          <w:shd w:val="clear" w:color="auto" w:fill="FFFFFF"/>
          <w:lang w:val="en-GB"/>
        </w:rPr>
        <w:t>raining</w:t>
      </w:r>
      <w:r w:rsidR="00C203B8">
        <w:rPr>
          <w:shd w:val="clear" w:color="auto" w:fill="FFFFFF"/>
          <w:lang w:val="en-GB"/>
        </w:rPr>
        <w:t>,</w:t>
      </w:r>
      <w:r w:rsidR="00026D8C">
        <w:rPr>
          <w:shd w:val="clear" w:color="auto" w:fill="FFFFFF"/>
          <w:lang w:val="en-GB"/>
        </w:rPr>
        <w:t xml:space="preserve"> </w:t>
      </w:r>
      <w:r w:rsidR="00C203B8">
        <w:rPr>
          <w:shd w:val="clear" w:color="auto" w:fill="FFFFFF"/>
          <w:lang w:val="en-GB"/>
        </w:rPr>
        <w:t>participants d</w:t>
      </w:r>
      <w:r w:rsidR="00026D8C" w:rsidRPr="00026D8C">
        <w:rPr>
          <w:shd w:val="clear" w:color="auto" w:fill="FFFFFF"/>
          <w:lang w:val="en-GB"/>
        </w:rPr>
        <w:t>evelop</w:t>
      </w:r>
      <w:r w:rsidR="00C203B8">
        <w:rPr>
          <w:shd w:val="clear" w:color="auto" w:fill="FFFFFF"/>
          <w:lang w:val="en-GB"/>
        </w:rPr>
        <w:t>ed</w:t>
      </w:r>
      <w:r w:rsidR="00026D8C" w:rsidRPr="00026D8C">
        <w:rPr>
          <w:shd w:val="clear" w:color="auto" w:fill="FFFFFF"/>
          <w:lang w:val="en-GB"/>
        </w:rPr>
        <w:t xml:space="preserve"> a</w:t>
      </w:r>
      <w:r w:rsidR="002C73E1">
        <w:rPr>
          <w:shd w:val="clear" w:color="auto" w:fill="FFFFFF"/>
          <w:lang w:val="en-GB"/>
        </w:rPr>
        <w:t>n</w:t>
      </w:r>
      <w:r w:rsidR="00026D8C" w:rsidRPr="00026D8C">
        <w:rPr>
          <w:shd w:val="clear" w:color="auto" w:fill="FFFFFF"/>
          <w:lang w:val="en-GB"/>
        </w:rPr>
        <w:t xml:space="preserve"> understanding of accountability in policing for </w:t>
      </w:r>
      <w:r w:rsidR="002C73E1" w:rsidRPr="003B4E80">
        <w:rPr>
          <w:shd w:val="clear" w:color="auto" w:fill="FFFFFF"/>
          <w:lang w:val="en-GB"/>
        </w:rPr>
        <w:t>sexual exploitation, abuse and harassment</w:t>
      </w:r>
      <w:r w:rsidR="002C73E1">
        <w:rPr>
          <w:shd w:val="clear" w:color="auto" w:fill="FFFFFF"/>
          <w:lang w:val="en-GB"/>
        </w:rPr>
        <w:t xml:space="preserve"> that was aligned to the </w:t>
      </w:r>
      <w:r w:rsidR="00C27DD6">
        <w:rPr>
          <w:shd w:val="clear" w:color="auto" w:fill="FFFFFF"/>
          <w:lang w:val="en-GB"/>
        </w:rPr>
        <w:t>international normative framework</w:t>
      </w:r>
      <w:r w:rsidR="00C203B8">
        <w:rPr>
          <w:shd w:val="clear" w:color="auto" w:fill="FFFFFF"/>
          <w:lang w:val="en-GB"/>
        </w:rPr>
        <w:t>,</w:t>
      </w:r>
      <w:r w:rsidR="00C27DD6">
        <w:rPr>
          <w:shd w:val="clear" w:color="auto" w:fill="FFFFFF"/>
          <w:lang w:val="en-GB"/>
        </w:rPr>
        <w:t xml:space="preserve"> identified </w:t>
      </w:r>
      <w:r w:rsidR="00026D8C" w:rsidRPr="00026D8C">
        <w:rPr>
          <w:shd w:val="clear" w:color="auto" w:fill="FFFFFF"/>
          <w:lang w:val="en-GB"/>
        </w:rPr>
        <w:t xml:space="preserve">policies that </w:t>
      </w:r>
      <w:r w:rsidR="00C27DD6">
        <w:rPr>
          <w:shd w:val="clear" w:color="auto" w:fill="FFFFFF"/>
          <w:lang w:val="en-GB"/>
        </w:rPr>
        <w:t>should b</w:t>
      </w:r>
      <w:r w:rsidR="00026D8C" w:rsidRPr="00026D8C">
        <w:rPr>
          <w:shd w:val="clear" w:color="auto" w:fill="FFFFFF"/>
          <w:lang w:val="en-GB"/>
        </w:rPr>
        <w:t xml:space="preserve">e put into place </w:t>
      </w:r>
      <w:r w:rsidR="00C27DD6">
        <w:rPr>
          <w:shd w:val="clear" w:color="auto" w:fill="FFFFFF"/>
          <w:lang w:val="en-GB"/>
        </w:rPr>
        <w:t xml:space="preserve">by </w:t>
      </w:r>
      <w:r w:rsidR="00026D8C" w:rsidRPr="00026D8C">
        <w:rPr>
          <w:shd w:val="clear" w:color="auto" w:fill="FFFFFF"/>
          <w:lang w:val="en-GB"/>
        </w:rPr>
        <w:t>organizational policies</w:t>
      </w:r>
      <w:r w:rsidR="00C27DD6">
        <w:rPr>
          <w:shd w:val="clear" w:color="auto" w:fill="FFFFFF"/>
          <w:lang w:val="en-GB"/>
        </w:rPr>
        <w:t xml:space="preserve"> and </w:t>
      </w:r>
      <w:r w:rsidR="000D3F4F">
        <w:rPr>
          <w:shd w:val="clear" w:color="auto" w:fill="FFFFFF"/>
          <w:lang w:val="en-GB"/>
        </w:rPr>
        <w:t xml:space="preserve">discussed </w:t>
      </w:r>
      <w:r w:rsidR="00026D8C" w:rsidRPr="00026D8C">
        <w:rPr>
          <w:shd w:val="clear" w:color="auto" w:fill="FFFFFF"/>
          <w:lang w:val="en-GB"/>
        </w:rPr>
        <w:t xml:space="preserve">why policy, training, screening, reporting, </w:t>
      </w:r>
      <w:r w:rsidR="00026D8C" w:rsidRPr="00026D8C">
        <w:rPr>
          <w:shd w:val="clear" w:color="auto" w:fill="FFFFFF"/>
          <w:lang w:val="en-GB"/>
        </w:rPr>
        <w:lastRenderedPageBreak/>
        <w:t xml:space="preserve">investigation, victim assistance, and safeguarding </w:t>
      </w:r>
      <w:r w:rsidR="000D3F4F">
        <w:rPr>
          <w:shd w:val="clear" w:color="auto" w:fill="FFFFFF"/>
          <w:lang w:val="en-GB"/>
        </w:rPr>
        <w:t>was</w:t>
      </w:r>
      <w:r w:rsidR="00026D8C" w:rsidRPr="00026D8C">
        <w:rPr>
          <w:shd w:val="clear" w:color="auto" w:fill="FFFFFF"/>
          <w:lang w:val="en-GB"/>
        </w:rPr>
        <w:t xml:space="preserve"> required</w:t>
      </w:r>
      <w:r w:rsidR="000D3F4F">
        <w:rPr>
          <w:shd w:val="clear" w:color="auto" w:fill="FFFFFF"/>
          <w:lang w:val="en-GB"/>
        </w:rPr>
        <w:t>. T</w:t>
      </w:r>
      <w:r w:rsidR="00335B29" w:rsidRPr="00335B29">
        <w:rPr>
          <w:shd w:val="clear" w:color="auto" w:fill="FFFFFF"/>
          <w:lang w:val="en-GB"/>
        </w:rPr>
        <w:t xml:space="preserve">he manual was provided </w:t>
      </w:r>
      <w:r w:rsidR="000D3F4F">
        <w:rPr>
          <w:shd w:val="clear" w:color="auto" w:fill="FFFFFF"/>
          <w:lang w:val="en-GB"/>
        </w:rPr>
        <w:t xml:space="preserve">so the Police would have a reference tool </w:t>
      </w:r>
      <w:r w:rsidR="00335B29" w:rsidRPr="00335B29">
        <w:rPr>
          <w:shd w:val="clear" w:color="auto" w:fill="FFFFFF"/>
          <w:lang w:val="en-GB"/>
        </w:rPr>
        <w:t>for sustainability.</w:t>
      </w:r>
      <w:r w:rsidR="00335B29">
        <w:rPr>
          <w:shd w:val="clear" w:color="auto" w:fill="FFFFFF"/>
          <w:lang w:val="en-GB"/>
        </w:rPr>
        <w:t xml:space="preserve"> </w:t>
      </w:r>
    </w:p>
    <w:p w14:paraId="667A41EB" w14:textId="77777777" w:rsidR="00AB272B" w:rsidRPr="00261141" w:rsidRDefault="00AB272B" w:rsidP="00CD3C71">
      <w:pPr>
        <w:jc w:val="both"/>
        <w:rPr>
          <w:shd w:val="clear" w:color="auto" w:fill="FFFFFF"/>
          <w:lang w:val="en-GB"/>
        </w:rPr>
      </w:pPr>
    </w:p>
    <w:p w14:paraId="1F38FB33" w14:textId="3EBAB877" w:rsidR="005F0179" w:rsidRPr="00261141" w:rsidRDefault="00EC09F2" w:rsidP="008C2F61">
      <w:pPr>
        <w:jc w:val="both"/>
        <w:rPr>
          <w:shd w:val="clear" w:color="auto" w:fill="FFFFFF"/>
          <w:lang w:val="en-GB"/>
        </w:rPr>
      </w:pPr>
      <w:r w:rsidRPr="00261141">
        <w:rPr>
          <w:shd w:val="clear" w:color="auto" w:fill="FFFFFF"/>
          <w:lang w:val="en-GB"/>
        </w:rPr>
        <w:t xml:space="preserve">A strong and collaborative institutional structure is necessary for planning, implementing monitoring and improving the system of support and protection for victims and survivors, increasing offender accountability, and undertaking prevention activities in a consistent and sustainable manner. Therefore, the Programme focused on establishing relevant coordinating mechanisms for EVAWG and strengthening the institutional arrangements for GEWE. </w:t>
      </w:r>
      <w:r w:rsidR="005F0179" w:rsidRPr="00261141">
        <w:rPr>
          <w:shd w:val="clear" w:color="auto" w:fill="FFFFFF"/>
          <w:lang w:val="en-GB"/>
        </w:rPr>
        <w:t xml:space="preserve">In March 2023, the Government of Grenada officially announced the establishment of a National Coordinating Mechanism to strengthen the institutional framework for EVAWG in a transformational and sustainable manner. </w:t>
      </w:r>
      <w:r w:rsidR="006C5E0D" w:rsidRPr="00261141">
        <w:rPr>
          <w:shd w:val="clear" w:color="auto" w:fill="FFFFFF"/>
          <w:lang w:val="en-GB"/>
        </w:rPr>
        <w:t xml:space="preserve">It also advised that </w:t>
      </w:r>
      <w:r w:rsidR="00F73A42" w:rsidRPr="00261141">
        <w:rPr>
          <w:shd w:val="clear" w:color="auto" w:fill="FFFFFF"/>
          <w:lang w:val="en-GB"/>
        </w:rPr>
        <w:t>the Ministry’s multi-sectoral teams</w:t>
      </w:r>
      <w:r w:rsidR="006C5E0D" w:rsidRPr="00261141">
        <w:rPr>
          <w:shd w:val="clear" w:color="auto" w:fill="FFFFFF"/>
          <w:lang w:val="en-GB"/>
        </w:rPr>
        <w:t xml:space="preserve"> </w:t>
      </w:r>
      <w:r w:rsidR="00442A59" w:rsidRPr="00261141">
        <w:rPr>
          <w:shd w:val="clear" w:color="auto" w:fill="FFFFFF"/>
          <w:lang w:val="en-GB"/>
        </w:rPr>
        <w:t xml:space="preserve">attached to each of the </w:t>
      </w:r>
      <w:r w:rsidR="00E50710" w:rsidRPr="00261141">
        <w:rPr>
          <w:shd w:val="clear" w:color="auto" w:fill="FFFFFF"/>
          <w:lang w:val="en-GB"/>
        </w:rPr>
        <w:t xml:space="preserve">Ministry’s </w:t>
      </w:r>
      <w:r w:rsidR="00072076" w:rsidRPr="00261141">
        <w:rPr>
          <w:shd w:val="clear" w:color="auto" w:fill="FFFFFF"/>
          <w:lang w:val="en-GB"/>
        </w:rPr>
        <w:t xml:space="preserve">five </w:t>
      </w:r>
      <w:r w:rsidR="00A078DC" w:rsidRPr="00261141">
        <w:rPr>
          <w:shd w:val="clear" w:color="auto" w:fill="FFFFFF"/>
          <w:lang w:val="en-GB"/>
        </w:rPr>
        <w:t xml:space="preserve">sub-offices and one </w:t>
      </w:r>
      <w:r w:rsidR="00510DA2" w:rsidRPr="00261141">
        <w:rPr>
          <w:shd w:val="clear" w:color="auto" w:fill="FFFFFF"/>
          <w:lang w:val="en-GB"/>
        </w:rPr>
        <w:t>i</w:t>
      </w:r>
      <w:r w:rsidR="00A078DC" w:rsidRPr="00261141">
        <w:rPr>
          <w:shd w:val="clear" w:color="auto" w:fill="FFFFFF"/>
          <w:lang w:val="en-GB"/>
        </w:rPr>
        <w:t xml:space="preserve">n Carriacou and Petite Martinique </w:t>
      </w:r>
      <w:r w:rsidR="00F73A42" w:rsidRPr="00261141">
        <w:rPr>
          <w:shd w:val="clear" w:color="auto" w:fill="FFFFFF"/>
          <w:lang w:val="en-GB"/>
        </w:rPr>
        <w:t>would</w:t>
      </w:r>
      <w:r w:rsidR="00A078DC" w:rsidRPr="00261141">
        <w:rPr>
          <w:shd w:val="clear" w:color="auto" w:fill="FFFFFF"/>
          <w:lang w:val="en-GB"/>
        </w:rPr>
        <w:t xml:space="preserve"> be strengthened to</w:t>
      </w:r>
      <w:r w:rsidR="00F73A42" w:rsidRPr="00261141">
        <w:rPr>
          <w:shd w:val="clear" w:color="auto" w:fill="FFFFFF"/>
          <w:lang w:val="en-GB"/>
        </w:rPr>
        <w:t xml:space="preserve"> perform the </w:t>
      </w:r>
      <w:r w:rsidR="00072076" w:rsidRPr="00261141">
        <w:rPr>
          <w:shd w:val="clear" w:color="auto" w:fill="FFFFFF"/>
          <w:lang w:val="en-GB"/>
        </w:rPr>
        <w:t>functions</w:t>
      </w:r>
      <w:r w:rsidR="00F73A42" w:rsidRPr="00261141">
        <w:rPr>
          <w:shd w:val="clear" w:color="auto" w:fill="FFFFFF"/>
          <w:lang w:val="en-GB"/>
        </w:rPr>
        <w:t xml:space="preserve"> </w:t>
      </w:r>
      <w:r w:rsidR="00442A59" w:rsidRPr="00261141">
        <w:rPr>
          <w:shd w:val="clear" w:color="auto" w:fill="FFFFFF"/>
          <w:lang w:val="en-GB"/>
        </w:rPr>
        <w:t xml:space="preserve">of </w:t>
      </w:r>
      <w:r w:rsidR="006C5E0D" w:rsidRPr="00261141">
        <w:rPr>
          <w:shd w:val="clear" w:color="auto" w:fill="FFFFFF"/>
          <w:lang w:val="en-GB"/>
        </w:rPr>
        <w:t xml:space="preserve">sub-national </w:t>
      </w:r>
      <w:r w:rsidR="00442A59" w:rsidRPr="00261141">
        <w:rPr>
          <w:shd w:val="clear" w:color="auto" w:fill="FFFFFF"/>
          <w:lang w:val="en-GB"/>
        </w:rPr>
        <w:t xml:space="preserve">coordinating </w:t>
      </w:r>
      <w:r w:rsidR="006C5E0D" w:rsidRPr="00261141">
        <w:rPr>
          <w:shd w:val="clear" w:color="auto" w:fill="FFFFFF"/>
          <w:lang w:val="en-GB"/>
        </w:rPr>
        <w:t>mechanisms</w:t>
      </w:r>
      <w:r w:rsidR="00E72771" w:rsidRPr="00261141">
        <w:rPr>
          <w:shd w:val="clear" w:color="auto" w:fill="FFFFFF"/>
          <w:lang w:val="en-GB"/>
        </w:rPr>
        <w:t xml:space="preserve"> to facilitate collaborative efforts among institutions and entities which respond to VAWG </w:t>
      </w:r>
      <w:r w:rsidR="00AD1787" w:rsidRPr="00261141">
        <w:rPr>
          <w:shd w:val="clear" w:color="auto" w:fill="FFFFFF"/>
          <w:lang w:val="en-GB"/>
        </w:rPr>
        <w:t>throughout</w:t>
      </w:r>
      <w:r w:rsidR="00E72771" w:rsidRPr="00261141">
        <w:rPr>
          <w:shd w:val="clear" w:color="auto" w:fill="FFFFFF"/>
          <w:lang w:val="en-GB"/>
        </w:rPr>
        <w:t xml:space="preserve"> Grenada, Carriacou and Petite Martinique</w:t>
      </w:r>
      <w:r w:rsidR="00442A59" w:rsidRPr="00261141">
        <w:rPr>
          <w:shd w:val="clear" w:color="auto" w:fill="FFFFFF"/>
          <w:lang w:val="en-GB"/>
        </w:rPr>
        <w:t>.</w:t>
      </w:r>
      <w:r w:rsidR="006C5E0D" w:rsidRPr="00261141">
        <w:rPr>
          <w:shd w:val="clear" w:color="auto" w:fill="FFFFFF"/>
          <w:lang w:val="en-GB"/>
        </w:rPr>
        <w:t xml:space="preserve"> </w:t>
      </w:r>
      <w:r w:rsidR="00A078DC" w:rsidRPr="00261141">
        <w:rPr>
          <w:shd w:val="clear" w:color="auto" w:fill="FFFFFF"/>
          <w:lang w:val="en-GB"/>
        </w:rPr>
        <w:t xml:space="preserve">This </w:t>
      </w:r>
      <w:r w:rsidR="00510DA2" w:rsidRPr="00261141">
        <w:rPr>
          <w:shd w:val="clear" w:color="auto" w:fill="FFFFFF"/>
          <w:lang w:val="en-GB"/>
        </w:rPr>
        <w:t>approach</w:t>
      </w:r>
      <w:r w:rsidR="007B60F0" w:rsidRPr="00261141">
        <w:rPr>
          <w:shd w:val="clear" w:color="auto" w:fill="FFFFFF"/>
          <w:lang w:val="en-GB"/>
        </w:rPr>
        <w:t xml:space="preserve"> was selected for the sub-national level to </w:t>
      </w:r>
      <w:r w:rsidR="00CB3B4A" w:rsidRPr="00261141">
        <w:rPr>
          <w:shd w:val="clear" w:color="auto" w:fill="FFFFFF"/>
          <w:lang w:val="en-GB"/>
        </w:rPr>
        <w:t xml:space="preserve">use integration as a strategy for sustainability and </w:t>
      </w:r>
      <w:r w:rsidR="007B60F0" w:rsidRPr="00261141">
        <w:rPr>
          <w:shd w:val="clear" w:color="auto" w:fill="FFFFFF"/>
          <w:lang w:val="en-GB"/>
        </w:rPr>
        <w:t xml:space="preserve">avoid establishing another structure which </w:t>
      </w:r>
      <w:r w:rsidR="00072076" w:rsidRPr="00261141">
        <w:rPr>
          <w:shd w:val="clear" w:color="auto" w:fill="FFFFFF"/>
          <w:lang w:val="en-GB"/>
        </w:rPr>
        <w:t xml:space="preserve">would be </w:t>
      </w:r>
      <w:r w:rsidR="00CB3B4A" w:rsidRPr="00261141">
        <w:rPr>
          <w:shd w:val="clear" w:color="auto" w:fill="FFFFFF"/>
          <w:lang w:val="en-GB"/>
        </w:rPr>
        <w:t xml:space="preserve">expected </w:t>
      </w:r>
      <w:r w:rsidR="009012AD" w:rsidRPr="00261141">
        <w:rPr>
          <w:shd w:val="clear" w:color="auto" w:fill="FFFFFF"/>
          <w:lang w:val="en-GB"/>
        </w:rPr>
        <w:t>to involve some of the same people and entities</w:t>
      </w:r>
      <w:r w:rsidR="00510DA2" w:rsidRPr="00261141">
        <w:rPr>
          <w:shd w:val="clear" w:color="auto" w:fill="FFFFFF"/>
          <w:lang w:val="en-GB"/>
        </w:rPr>
        <w:t>.</w:t>
      </w:r>
      <w:r w:rsidR="00AD1787" w:rsidRPr="00261141">
        <w:rPr>
          <w:shd w:val="clear" w:color="auto" w:fill="FFFFFF"/>
          <w:lang w:val="en-GB"/>
        </w:rPr>
        <w:t xml:space="preserve"> </w:t>
      </w:r>
      <w:r w:rsidR="005F0179" w:rsidRPr="00261141">
        <w:rPr>
          <w:shd w:val="clear" w:color="auto" w:fill="FFFFFF"/>
          <w:lang w:val="en-GB"/>
        </w:rPr>
        <w:t xml:space="preserve">Together, the mechanisms will strengthen the institutional framework for effective application of the Standard Operating Procedures on GBV.  </w:t>
      </w:r>
    </w:p>
    <w:p w14:paraId="06509BCC" w14:textId="77777777" w:rsidR="00F204B1" w:rsidRPr="00261141" w:rsidRDefault="00F204B1" w:rsidP="00F204B1">
      <w:pPr>
        <w:jc w:val="both"/>
        <w:rPr>
          <w:shd w:val="clear" w:color="auto" w:fill="FFFFFF"/>
          <w:lang w:val="en-GB"/>
        </w:rPr>
      </w:pPr>
    </w:p>
    <w:p w14:paraId="13924C57" w14:textId="7F80D231" w:rsidR="00050A65" w:rsidRPr="00261141" w:rsidRDefault="00CF0205" w:rsidP="00F204B1">
      <w:pPr>
        <w:jc w:val="both"/>
        <w:rPr>
          <w:shd w:val="clear" w:color="auto" w:fill="FFFFFF"/>
          <w:lang w:val="en-GB"/>
        </w:rPr>
      </w:pPr>
      <w:r w:rsidRPr="00261141">
        <w:rPr>
          <w:shd w:val="clear" w:color="auto" w:fill="FFFFFF"/>
          <w:lang w:val="en-GB"/>
        </w:rPr>
        <w:t>G</w:t>
      </w:r>
      <w:r w:rsidR="00F204B1" w:rsidRPr="00261141">
        <w:rPr>
          <w:shd w:val="clear" w:color="auto" w:fill="FFFFFF"/>
          <w:lang w:val="en-GB"/>
        </w:rPr>
        <w:t>ende</w:t>
      </w:r>
      <w:r w:rsidRPr="00261141">
        <w:rPr>
          <w:shd w:val="clear" w:color="auto" w:fill="FFFFFF"/>
          <w:lang w:val="en-GB"/>
        </w:rPr>
        <w:t>r</w:t>
      </w:r>
      <w:r w:rsidR="00F204B1" w:rsidRPr="00261141">
        <w:rPr>
          <w:shd w:val="clear" w:color="auto" w:fill="FFFFFF"/>
          <w:lang w:val="en-GB"/>
        </w:rPr>
        <w:t xml:space="preserve"> responsive budgeting (GRB) </w:t>
      </w:r>
      <w:r w:rsidRPr="00261141">
        <w:rPr>
          <w:shd w:val="clear" w:color="auto" w:fill="FFFFFF"/>
          <w:lang w:val="en-GB"/>
        </w:rPr>
        <w:t xml:space="preserve">was adopted and </w:t>
      </w:r>
      <w:r w:rsidR="007D6622" w:rsidRPr="00261141">
        <w:rPr>
          <w:shd w:val="clear" w:color="auto" w:fill="FFFFFF"/>
          <w:lang w:val="en-GB"/>
        </w:rPr>
        <w:t xml:space="preserve">would be </w:t>
      </w:r>
      <w:r w:rsidR="00395A5D" w:rsidRPr="00261141">
        <w:rPr>
          <w:shd w:val="clear" w:color="auto" w:fill="FFFFFF"/>
          <w:lang w:val="en-GB"/>
        </w:rPr>
        <w:t xml:space="preserve">fully mainstreamed </w:t>
      </w:r>
      <w:r w:rsidR="00E642B4" w:rsidRPr="00261141">
        <w:rPr>
          <w:shd w:val="clear" w:color="auto" w:fill="FFFFFF"/>
          <w:lang w:val="en-GB"/>
        </w:rPr>
        <w:t>through</w:t>
      </w:r>
      <w:r w:rsidR="003B37B6" w:rsidRPr="00261141">
        <w:rPr>
          <w:shd w:val="clear" w:color="auto" w:fill="FFFFFF"/>
          <w:lang w:val="en-GB"/>
        </w:rPr>
        <w:t>out</w:t>
      </w:r>
      <w:r w:rsidR="007D6622" w:rsidRPr="00261141">
        <w:rPr>
          <w:shd w:val="clear" w:color="auto" w:fill="FFFFFF"/>
          <w:lang w:val="en-GB"/>
        </w:rPr>
        <w:t xml:space="preserve"> Government for the 2024 National Estimates of Revenue and Expenditure</w:t>
      </w:r>
      <w:r w:rsidR="00395A5D" w:rsidRPr="00261141">
        <w:rPr>
          <w:lang w:val="en-GB"/>
        </w:rPr>
        <w:t xml:space="preserve"> </w:t>
      </w:r>
      <w:r w:rsidR="00395A5D" w:rsidRPr="00261141">
        <w:rPr>
          <w:shd w:val="clear" w:color="auto" w:fill="FFFFFF"/>
          <w:lang w:val="en-GB"/>
        </w:rPr>
        <w:t xml:space="preserve">with </w:t>
      </w:r>
      <w:r w:rsidR="00070C23" w:rsidRPr="00261141">
        <w:rPr>
          <w:shd w:val="clear" w:color="auto" w:fill="FFFFFF"/>
          <w:lang w:val="en-GB"/>
        </w:rPr>
        <w:t>“</w:t>
      </w:r>
      <w:r w:rsidR="00395A5D" w:rsidRPr="00261141">
        <w:rPr>
          <w:shd w:val="clear" w:color="auto" w:fill="FFFFFF"/>
          <w:lang w:val="en-GB"/>
        </w:rPr>
        <w:t>all line ministries providing expenditure estimates that adequately reflect gender priorities and considerations.</w:t>
      </w:r>
      <w:r w:rsidR="00070C23" w:rsidRPr="00261141">
        <w:rPr>
          <w:shd w:val="clear" w:color="auto" w:fill="FFFFFF"/>
          <w:lang w:val="en-GB"/>
        </w:rPr>
        <w:t>”</w:t>
      </w:r>
      <w:r w:rsidR="00F204B1" w:rsidRPr="00261141">
        <w:rPr>
          <w:shd w:val="clear" w:color="auto" w:fill="FFFFFF"/>
          <w:lang w:val="en-GB"/>
        </w:rPr>
        <w:t xml:space="preserve"> </w:t>
      </w:r>
      <w:r w:rsidR="000805AB" w:rsidRPr="00261141">
        <w:rPr>
          <w:shd w:val="clear" w:color="auto" w:fill="FFFFFF"/>
          <w:lang w:val="en-GB"/>
        </w:rPr>
        <w:t>During the first quarter of</w:t>
      </w:r>
      <w:r w:rsidR="00D26610" w:rsidRPr="00261141">
        <w:rPr>
          <w:shd w:val="clear" w:color="auto" w:fill="FFFFFF"/>
          <w:lang w:val="en-GB"/>
        </w:rPr>
        <w:t xml:space="preserve"> 2023, the Government issued a Gender Budget Statemen</w:t>
      </w:r>
      <w:r w:rsidR="002D2898" w:rsidRPr="00261141">
        <w:rPr>
          <w:shd w:val="clear" w:color="auto" w:fill="FFFFFF"/>
          <w:lang w:val="en-GB"/>
        </w:rPr>
        <w:t xml:space="preserve">t identifying priorities for gender mainstreaming and budgeting across several Ministries. In </w:t>
      </w:r>
      <w:r w:rsidR="00070D90" w:rsidRPr="00261141">
        <w:rPr>
          <w:shd w:val="clear" w:color="auto" w:fill="FFFFFF"/>
          <w:lang w:val="en-GB"/>
        </w:rPr>
        <w:t>August</w:t>
      </w:r>
      <w:r w:rsidR="003E26A5" w:rsidRPr="00261141">
        <w:rPr>
          <w:shd w:val="clear" w:color="auto" w:fill="FFFFFF"/>
          <w:lang w:val="en-GB"/>
        </w:rPr>
        <w:t xml:space="preserve">, the Ministry of Finance set out the </w:t>
      </w:r>
      <w:r w:rsidR="003A2522" w:rsidRPr="00261141">
        <w:rPr>
          <w:shd w:val="clear" w:color="auto" w:fill="FFFFFF"/>
          <w:lang w:val="en-GB"/>
        </w:rPr>
        <w:t xml:space="preserve">Budget Framework Paper </w:t>
      </w:r>
      <w:r w:rsidR="00864728" w:rsidRPr="00261141">
        <w:rPr>
          <w:shd w:val="clear" w:color="auto" w:fill="FFFFFF"/>
          <w:lang w:val="en-GB"/>
        </w:rPr>
        <w:t>2024</w:t>
      </w:r>
      <w:r w:rsidR="003A2522" w:rsidRPr="00261141">
        <w:rPr>
          <w:shd w:val="clear" w:color="auto" w:fill="FFFFFF"/>
          <w:lang w:val="en-GB"/>
        </w:rPr>
        <w:t xml:space="preserve"> which stated that</w:t>
      </w:r>
      <w:r w:rsidR="006427B9" w:rsidRPr="00261141">
        <w:rPr>
          <w:shd w:val="clear" w:color="auto" w:fill="FFFFFF"/>
          <w:lang w:val="en-GB"/>
        </w:rPr>
        <w:t>:</w:t>
      </w:r>
      <w:r w:rsidR="003A2522" w:rsidRPr="00261141">
        <w:rPr>
          <w:shd w:val="clear" w:color="auto" w:fill="FFFFFF"/>
          <w:lang w:val="en-GB"/>
        </w:rPr>
        <w:t xml:space="preserve"> </w:t>
      </w:r>
    </w:p>
    <w:p w14:paraId="60E5A7F3" w14:textId="77777777" w:rsidR="000C2EA3" w:rsidRPr="00261141" w:rsidRDefault="000C2EA3" w:rsidP="000C2EA3">
      <w:pPr>
        <w:jc w:val="both"/>
        <w:rPr>
          <w:i/>
          <w:iCs/>
          <w:shd w:val="clear" w:color="auto" w:fill="FFFFFF"/>
          <w:lang w:val="en-GB"/>
        </w:rPr>
      </w:pPr>
    </w:p>
    <w:p w14:paraId="5C958368" w14:textId="3E33B64E" w:rsidR="00050A65" w:rsidRPr="00C25C20" w:rsidRDefault="00050A65" w:rsidP="007D6796">
      <w:pPr>
        <w:ind w:left="720" w:right="810"/>
        <w:jc w:val="both"/>
        <w:rPr>
          <w:i/>
          <w:iCs/>
          <w:shd w:val="clear" w:color="auto" w:fill="FFFFFF"/>
          <w:lang w:val="en-GB"/>
        </w:rPr>
      </w:pPr>
      <w:r w:rsidRPr="00C25C20">
        <w:rPr>
          <w:i/>
          <w:iCs/>
          <w:shd w:val="clear" w:color="auto" w:fill="FFFFFF"/>
          <w:lang w:val="en-GB"/>
        </w:rPr>
        <w:t>“The Government is keenly aware that the implementation of projects, programmes, and policies that are financed by public expenditure has differential impacts on women and men. As such, the Budget will be prepared taking into consideration gender issues and priorities in various sectors and factoring in relevant cost implications in the Budget estimates.”</w:t>
      </w:r>
    </w:p>
    <w:p w14:paraId="000D50E8" w14:textId="77777777" w:rsidR="00050A65" w:rsidRPr="00261141" w:rsidRDefault="00050A65" w:rsidP="00F204B1">
      <w:pPr>
        <w:jc w:val="both"/>
        <w:rPr>
          <w:shd w:val="clear" w:color="auto" w:fill="FFFFFF"/>
          <w:lang w:val="en-GB"/>
        </w:rPr>
      </w:pPr>
    </w:p>
    <w:p w14:paraId="397894CC" w14:textId="40608987" w:rsidR="00F204B1" w:rsidRPr="00261141" w:rsidRDefault="00C14509" w:rsidP="00F204B1">
      <w:pPr>
        <w:jc w:val="both"/>
        <w:rPr>
          <w:shd w:val="clear" w:color="auto" w:fill="FFFFFF"/>
          <w:lang w:val="en-GB"/>
        </w:rPr>
      </w:pPr>
      <w:r w:rsidRPr="00261141">
        <w:rPr>
          <w:shd w:val="clear" w:color="auto" w:fill="FFFFFF"/>
          <w:lang w:val="en-GB"/>
        </w:rPr>
        <w:t xml:space="preserve">In the </w:t>
      </w:r>
      <w:r w:rsidR="0025728B" w:rsidRPr="00261141">
        <w:rPr>
          <w:shd w:val="clear" w:color="auto" w:fill="FFFFFF"/>
          <w:lang w:val="en-GB"/>
        </w:rPr>
        <w:t>guidance</w:t>
      </w:r>
      <w:r w:rsidR="0003681F" w:rsidRPr="00261141">
        <w:rPr>
          <w:shd w:val="clear" w:color="auto" w:fill="FFFFFF"/>
          <w:lang w:val="en-GB"/>
        </w:rPr>
        <w:t xml:space="preserve"> </w:t>
      </w:r>
      <w:r w:rsidR="00D65CC4" w:rsidRPr="00261141">
        <w:rPr>
          <w:shd w:val="clear" w:color="auto" w:fill="FFFFFF"/>
          <w:lang w:val="en-GB"/>
        </w:rPr>
        <w:t xml:space="preserve">issued </w:t>
      </w:r>
      <w:r w:rsidR="0003681F" w:rsidRPr="00261141">
        <w:rPr>
          <w:shd w:val="clear" w:color="auto" w:fill="FFFFFF"/>
          <w:lang w:val="en-GB"/>
        </w:rPr>
        <w:t xml:space="preserve">regarding the </w:t>
      </w:r>
      <w:r w:rsidR="008D1475" w:rsidRPr="00261141">
        <w:rPr>
          <w:shd w:val="clear" w:color="auto" w:fill="FFFFFF"/>
          <w:lang w:val="en-GB"/>
        </w:rPr>
        <w:t xml:space="preserve">preparation </w:t>
      </w:r>
      <w:r w:rsidR="0003681F" w:rsidRPr="00261141">
        <w:rPr>
          <w:shd w:val="clear" w:color="auto" w:fill="FFFFFF"/>
          <w:lang w:val="en-GB"/>
        </w:rPr>
        <w:t xml:space="preserve">of the budget, the Ministry of Finance </w:t>
      </w:r>
      <w:r w:rsidR="006A5DA4" w:rsidRPr="00261141">
        <w:rPr>
          <w:shd w:val="clear" w:color="auto" w:fill="FFFFFF"/>
          <w:lang w:val="en-GB"/>
        </w:rPr>
        <w:t xml:space="preserve">instructed </w:t>
      </w:r>
      <w:r w:rsidRPr="00261141">
        <w:rPr>
          <w:shd w:val="clear" w:color="auto" w:fill="FFFFFF"/>
          <w:lang w:val="en-GB"/>
        </w:rPr>
        <w:t>a</w:t>
      </w:r>
      <w:r w:rsidR="00311D81" w:rsidRPr="00261141">
        <w:rPr>
          <w:shd w:val="clear" w:color="auto" w:fill="FFFFFF"/>
          <w:lang w:val="en-GB"/>
        </w:rPr>
        <w:t xml:space="preserve">ll </w:t>
      </w:r>
      <w:r w:rsidR="008D43B8" w:rsidRPr="00261141">
        <w:rPr>
          <w:shd w:val="clear" w:color="auto" w:fill="FFFFFF"/>
          <w:lang w:val="en-GB"/>
        </w:rPr>
        <w:t xml:space="preserve">twenty-eight (28) </w:t>
      </w:r>
      <w:r w:rsidR="00311D81" w:rsidRPr="00261141">
        <w:rPr>
          <w:shd w:val="clear" w:color="auto" w:fill="FFFFFF"/>
          <w:lang w:val="en-GB"/>
        </w:rPr>
        <w:t xml:space="preserve">Ministries and Departments to </w:t>
      </w:r>
      <w:r w:rsidR="007E6787" w:rsidRPr="00261141">
        <w:rPr>
          <w:shd w:val="clear" w:color="auto" w:fill="FFFFFF"/>
          <w:lang w:val="en-GB"/>
        </w:rPr>
        <w:t>“</w:t>
      </w:r>
      <w:r w:rsidR="00311D81" w:rsidRPr="00261141">
        <w:rPr>
          <w:shd w:val="clear" w:color="auto" w:fill="FFFFFF"/>
          <w:lang w:val="en-GB"/>
        </w:rPr>
        <w:t>include gender-related statements in their strategic objectives and performance measures</w:t>
      </w:r>
      <w:r w:rsidR="00EB42C1" w:rsidRPr="00261141">
        <w:rPr>
          <w:shd w:val="clear" w:color="auto" w:fill="FFFFFF"/>
          <w:lang w:val="en-GB"/>
        </w:rPr>
        <w:t>”</w:t>
      </w:r>
      <w:r w:rsidR="00B54029" w:rsidRPr="00261141">
        <w:rPr>
          <w:shd w:val="clear" w:color="auto" w:fill="FFFFFF"/>
          <w:lang w:val="en-GB"/>
        </w:rPr>
        <w:t xml:space="preserve">. This </w:t>
      </w:r>
      <w:r w:rsidR="00817CB4" w:rsidRPr="00261141">
        <w:rPr>
          <w:shd w:val="clear" w:color="auto" w:fill="FFFFFF"/>
          <w:lang w:val="en-GB"/>
        </w:rPr>
        <w:t>milestone</w:t>
      </w:r>
      <w:r w:rsidR="00B54029" w:rsidRPr="00261141">
        <w:rPr>
          <w:shd w:val="clear" w:color="auto" w:fill="FFFFFF"/>
          <w:lang w:val="en-GB"/>
        </w:rPr>
        <w:t xml:space="preserve"> follows a</w:t>
      </w:r>
      <w:r w:rsidR="00F204B1" w:rsidRPr="00261141">
        <w:rPr>
          <w:shd w:val="clear" w:color="auto" w:fill="FFFFFF"/>
          <w:lang w:val="en-GB"/>
        </w:rPr>
        <w:t xml:space="preserve"> pilot project </w:t>
      </w:r>
      <w:r w:rsidR="00B54029" w:rsidRPr="00261141">
        <w:rPr>
          <w:shd w:val="clear" w:color="auto" w:fill="FFFFFF"/>
          <w:lang w:val="en-GB"/>
        </w:rPr>
        <w:t xml:space="preserve">that </w:t>
      </w:r>
      <w:r w:rsidR="00F204B1" w:rsidRPr="00261141">
        <w:rPr>
          <w:shd w:val="clear" w:color="auto" w:fill="FFFFFF"/>
          <w:lang w:val="en-GB"/>
        </w:rPr>
        <w:t xml:space="preserve">was undertaken </w:t>
      </w:r>
      <w:r w:rsidR="00817CB4" w:rsidRPr="00261141">
        <w:rPr>
          <w:shd w:val="clear" w:color="auto" w:fill="FFFFFF"/>
          <w:lang w:val="en-GB"/>
        </w:rPr>
        <w:t xml:space="preserve">by the Programme </w:t>
      </w:r>
      <w:r w:rsidR="00F204B1" w:rsidRPr="00261141">
        <w:rPr>
          <w:shd w:val="clear" w:color="auto" w:fill="FFFFFF"/>
          <w:lang w:val="en-GB"/>
        </w:rPr>
        <w:t xml:space="preserve">with the Government of Grenada using GRB tools and a manual to assess the national budget allocations dedicated to addressing VAWG across </w:t>
      </w:r>
      <w:r w:rsidR="005C6E53" w:rsidRPr="00261141">
        <w:rPr>
          <w:shd w:val="clear" w:color="auto" w:fill="FFFFFF"/>
          <w:lang w:val="en-GB"/>
        </w:rPr>
        <w:t xml:space="preserve">four (4) </w:t>
      </w:r>
      <w:r w:rsidR="00E7657F" w:rsidRPr="00261141">
        <w:rPr>
          <w:shd w:val="clear" w:color="auto" w:fill="FFFFFF"/>
          <w:lang w:val="en-GB"/>
        </w:rPr>
        <w:t>Ministries and Departments</w:t>
      </w:r>
      <w:r w:rsidR="00F204B1" w:rsidRPr="00261141">
        <w:rPr>
          <w:shd w:val="clear" w:color="auto" w:fill="FFFFFF"/>
          <w:lang w:val="en-GB"/>
        </w:rPr>
        <w:t>.</w:t>
      </w:r>
      <w:r w:rsidR="00E04500" w:rsidRPr="00261141">
        <w:rPr>
          <w:shd w:val="clear" w:color="auto" w:fill="FFFFFF"/>
          <w:lang w:val="en-GB"/>
        </w:rPr>
        <w:t xml:space="preserve"> Other development partners, </w:t>
      </w:r>
      <w:r w:rsidR="00DB7A26" w:rsidRPr="00261141">
        <w:rPr>
          <w:shd w:val="clear" w:color="auto" w:fill="FFFFFF"/>
          <w:lang w:val="en-GB"/>
        </w:rPr>
        <w:t xml:space="preserve">such as the World Bank, were also undertaking activities in support of GRB in Grenada. The </w:t>
      </w:r>
      <w:r w:rsidR="009123F3" w:rsidRPr="00261141">
        <w:rPr>
          <w:shd w:val="clear" w:color="auto" w:fill="FFFFFF"/>
          <w:lang w:val="en-GB"/>
        </w:rPr>
        <w:t xml:space="preserve">separate but </w:t>
      </w:r>
      <w:r w:rsidR="00DB7A26" w:rsidRPr="00261141">
        <w:rPr>
          <w:shd w:val="clear" w:color="auto" w:fill="FFFFFF"/>
          <w:lang w:val="en-GB"/>
        </w:rPr>
        <w:t>compl</w:t>
      </w:r>
      <w:r w:rsidR="00E33662" w:rsidRPr="00261141">
        <w:rPr>
          <w:shd w:val="clear" w:color="auto" w:fill="FFFFFF"/>
          <w:lang w:val="en-GB"/>
        </w:rPr>
        <w:t xml:space="preserve">ementary work by different partners contributed </w:t>
      </w:r>
      <w:r w:rsidR="00AA0122" w:rsidRPr="00261141">
        <w:rPr>
          <w:shd w:val="clear" w:color="auto" w:fill="FFFFFF"/>
          <w:lang w:val="en-GB"/>
        </w:rPr>
        <w:t>to this significant outcome</w:t>
      </w:r>
      <w:r w:rsidR="00817CB4" w:rsidRPr="00261141">
        <w:rPr>
          <w:shd w:val="clear" w:color="auto" w:fill="FFFFFF"/>
          <w:lang w:val="en-GB"/>
        </w:rPr>
        <w:t xml:space="preserve"> which will be sustainable</w:t>
      </w:r>
      <w:r w:rsidR="0025728B" w:rsidRPr="00261141">
        <w:rPr>
          <w:shd w:val="clear" w:color="auto" w:fill="FFFFFF"/>
          <w:lang w:val="en-GB"/>
        </w:rPr>
        <w:t xml:space="preserve">, and it is expected that the </w:t>
      </w:r>
      <w:r w:rsidR="00D017FE" w:rsidRPr="00261141">
        <w:rPr>
          <w:shd w:val="clear" w:color="auto" w:fill="FFFFFF"/>
          <w:lang w:val="en-GB"/>
        </w:rPr>
        <w:t xml:space="preserve">strengthening of the NGM and its network including the gender focal points, </w:t>
      </w:r>
      <w:r w:rsidR="00D017FE" w:rsidRPr="00261141">
        <w:rPr>
          <w:shd w:val="clear" w:color="auto" w:fill="FFFFFF"/>
          <w:lang w:val="en-GB"/>
        </w:rPr>
        <w:lastRenderedPageBreak/>
        <w:t xml:space="preserve">Gender Equality Commission and National Coordinating System on </w:t>
      </w:r>
      <w:r w:rsidR="00A83696" w:rsidRPr="00261141">
        <w:rPr>
          <w:shd w:val="clear" w:color="auto" w:fill="FFFFFF"/>
          <w:lang w:val="en-GB"/>
        </w:rPr>
        <w:t xml:space="preserve">EVAWG </w:t>
      </w:r>
      <w:r w:rsidR="001520B6" w:rsidRPr="00261141">
        <w:rPr>
          <w:shd w:val="clear" w:color="auto" w:fill="FFFFFF"/>
          <w:lang w:val="en-GB"/>
        </w:rPr>
        <w:t>through this Programme will contribute significantly to the effective application of G</w:t>
      </w:r>
      <w:r w:rsidR="00412A98" w:rsidRPr="00261141">
        <w:rPr>
          <w:shd w:val="clear" w:color="auto" w:fill="FFFFFF"/>
          <w:lang w:val="en-GB"/>
        </w:rPr>
        <w:t>R</w:t>
      </w:r>
      <w:r w:rsidR="001520B6" w:rsidRPr="00261141">
        <w:rPr>
          <w:shd w:val="clear" w:color="auto" w:fill="FFFFFF"/>
          <w:lang w:val="en-GB"/>
        </w:rPr>
        <w:t xml:space="preserve">B on Grenada.  </w:t>
      </w:r>
    </w:p>
    <w:p w14:paraId="6825FED5" w14:textId="77777777" w:rsidR="00155F68" w:rsidRPr="00261141" w:rsidRDefault="00155F68" w:rsidP="00F204B1">
      <w:pPr>
        <w:jc w:val="both"/>
        <w:rPr>
          <w:shd w:val="clear" w:color="auto" w:fill="FFFFFF"/>
          <w:lang w:val="en-GB"/>
        </w:rPr>
      </w:pPr>
    </w:p>
    <w:p w14:paraId="46EABF0B" w14:textId="0AFC02D5" w:rsidR="00E43B12" w:rsidRPr="00261141" w:rsidRDefault="00E623C9" w:rsidP="009503D5">
      <w:pPr>
        <w:jc w:val="both"/>
        <w:rPr>
          <w:shd w:val="clear" w:color="auto" w:fill="FFFFFF"/>
          <w:lang w:val="en-GB"/>
        </w:rPr>
      </w:pPr>
      <w:r w:rsidRPr="00261141">
        <w:rPr>
          <w:shd w:val="clear" w:color="auto" w:fill="FFFFFF"/>
          <w:lang w:val="en-GB"/>
        </w:rPr>
        <w:t xml:space="preserve">The </w:t>
      </w:r>
      <w:r w:rsidR="007B1F41" w:rsidRPr="00261141">
        <w:rPr>
          <w:shd w:val="clear" w:color="auto" w:fill="FFFFFF"/>
          <w:lang w:val="en-GB"/>
        </w:rPr>
        <w:t xml:space="preserve">Ministry of Gender Affairs also </w:t>
      </w:r>
      <w:r w:rsidR="00A63DFF" w:rsidRPr="00261141">
        <w:rPr>
          <w:shd w:val="clear" w:color="auto" w:fill="FFFFFF"/>
          <w:lang w:val="en-GB"/>
        </w:rPr>
        <w:t xml:space="preserve">developed its </w:t>
      </w:r>
      <w:r w:rsidR="007B1F41" w:rsidRPr="00261141">
        <w:rPr>
          <w:shd w:val="clear" w:color="auto" w:fill="FFFFFF"/>
          <w:lang w:val="en-GB"/>
        </w:rPr>
        <w:t xml:space="preserve">capacity </w:t>
      </w:r>
      <w:r w:rsidR="00A63DFF" w:rsidRPr="00261141">
        <w:rPr>
          <w:shd w:val="clear" w:color="auto" w:fill="FFFFFF"/>
          <w:lang w:val="en-GB"/>
        </w:rPr>
        <w:t xml:space="preserve">to </w:t>
      </w:r>
      <w:r w:rsidR="00071103" w:rsidRPr="00261141">
        <w:rPr>
          <w:shd w:val="clear" w:color="auto" w:fill="FFFFFF"/>
          <w:lang w:val="en-GB"/>
        </w:rPr>
        <w:t xml:space="preserve">strategically </w:t>
      </w:r>
      <w:r w:rsidR="00A63DFF" w:rsidRPr="00261141">
        <w:rPr>
          <w:shd w:val="clear" w:color="auto" w:fill="FFFFFF"/>
          <w:lang w:val="en-GB"/>
        </w:rPr>
        <w:t>engage other institution</w:t>
      </w:r>
      <w:r w:rsidR="00071103" w:rsidRPr="00261141">
        <w:rPr>
          <w:shd w:val="clear" w:color="auto" w:fill="FFFFFF"/>
          <w:lang w:val="en-GB"/>
        </w:rPr>
        <w:t>al mechanisms</w:t>
      </w:r>
      <w:r w:rsidR="00A63DFF" w:rsidRPr="00261141">
        <w:rPr>
          <w:shd w:val="clear" w:color="auto" w:fill="FFFFFF"/>
          <w:lang w:val="en-GB"/>
        </w:rPr>
        <w:t xml:space="preserve"> at the highest levels</w:t>
      </w:r>
      <w:r w:rsidR="00B80433" w:rsidRPr="00261141">
        <w:rPr>
          <w:shd w:val="clear" w:color="auto" w:fill="FFFFFF"/>
          <w:lang w:val="en-GB"/>
        </w:rPr>
        <w:t xml:space="preserve">. The Programme supported </w:t>
      </w:r>
      <w:r w:rsidR="00050E71" w:rsidRPr="00261141">
        <w:rPr>
          <w:shd w:val="clear" w:color="auto" w:fill="FFFFFF"/>
          <w:lang w:val="en-GB"/>
        </w:rPr>
        <w:t>the drafting of a structure for the National Gender Equality Commission based on consultations with relevant stakeholders</w:t>
      </w:r>
      <w:r w:rsidR="0067483D" w:rsidRPr="00261141">
        <w:rPr>
          <w:shd w:val="clear" w:color="auto" w:fill="FFFFFF"/>
          <w:lang w:val="en-GB"/>
        </w:rPr>
        <w:t>,</w:t>
      </w:r>
      <w:r w:rsidR="00050E71" w:rsidRPr="00261141">
        <w:rPr>
          <w:shd w:val="clear" w:color="auto" w:fill="FFFFFF"/>
          <w:lang w:val="en-GB"/>
        </w:rPr>
        <w:t xml:space="preserve"> </w:t>
      </w:r>
      <w:r w:rsidR="0067483D" w:rsidRPr="00261141">
        <w:rPr>
          <w:shd w:val="clear" w:color="auto" w:fill="FFFFFF"/>
          <w:lang w:val="en-GB"/>
        </w:rPr>
        <w:t xml:space="preserve">as well as </w:t>
      </w:r>
      <w:r w:rsidR="00050E71" w:rsidRPr="00261141">
        <w:rPr>
          <w:shd w:val="clear" w:color="auto" w:fill="FFFFFF"/>
          <w:lang w:val="en-GB"/>
        </w:rPr>
        <w:t xml:space="preserve">virtual regional and country exchanges on best practices and lessons learned. </w:t>
      </w:r>
      <w:r w:rsidR="00BA36E9" w:rsidRPr="00261141">
        <w:rPr>
          <w:shd w:val="clear" w:color="auto" w:fill="FFFFFF"/>
          <w:lang w:val="en-GB"/>
        </w:rPr>
        <w:t>Given its central role in the Gender Equality Management System, t</w:t>
      </w:r>
      <w:r w:rsidR="00940E51" w:rsidRPr="00261141">
        <w:rPr>
          <w:shd w:val="clear" w:color="auto" w:fill="FFFFFF"/>
          <w:lang w:val="en-GB"/>
        </w:rPr>
        <w:t xml:space="preserve">he Ministry is also </w:t>
      </w:r>
      <w:r w:rsidR="00054BEB" w:rsidRPr="00261141">
        <w:rPr>
          <w:shd w:val="clear" w:color="auto" w:fill="FFFFFF"/>
          <w:lang w:val="en-GB"/>
        </w:rPr>
        <w:t xml:space="preserve">better equipped to </w:t>
      </w:r>
      <w:r w:rsidR="00940E51" w:rsidRPr="00261141">
        <w:rPr>
          <w:shd w:val="clear" w:color="auto" w:fill="FFFFFF"/>
          <w:lang w:val="en-GB"/>
        </w:rPr>
        <w:t>coordinat</w:t>
      </w:r>
      <w:r w:rsidR="00054BEB" w:rsidRPr="00261141">
        <w:rPr>
          <w:shd w:val="clear" w:color="auto" w:fill="FFFFFF"/>
          <w:lang w:val="en-GB"/>
        </w:rPr>
        <w:t>e</w:t>
      </w:r>
      <w:r w:rsidR="00940E51" w:rsidRPr="00261141">
        <w:rPr>
          <w:shd w:val="clear" w:color="auto" w:fill="FFFFFF"/>
          <w:lang w:val="en-GB"/>
        </w:rPr>
        <w:t xml:space="preserve"> with line Ministries </w:t>
      </w:r>
      <w:r w:rsidR="00E43B12" w:rsidRPr="00261141">
        <w:rPr>
          <w:shd w:val="clear" w:color="auto" w:fill="FFFFFF"/>
          <w:lang w:val="en-GB"/>
        </w:rPr>
        <w:t xml:space="preserve">in monitoring progress on promoting GEWE through an </w:t>
      </w:r>
      <w:r w:rsidR="00940E51" w:rsidRPr="00261141">
        <w:rPr>
          <w:shd w:val="clear" w:color="auto" w:fill="FFFFFF"/>
          <w:lang w:val="en-GB"/>
        </w:rPr>
        <w:t>Integrated Monitoring and Reporting Plan</w:t>
      </w:r>
      <w:r w:rsidR="00D61B31" w:rsidRPr="00261141">
        <w:rPr>
          <w:shd w:val="clear" w:color="auto" w:fill="FFFFFF"/>
          <w:lang w:val="en-GB"/>
        </w:rPr>
        <w:t xml:space="preserve"> and Protocol</w:t>
      </w:r>
      <w:r w:rsidR="00E43B12" w:rsidRPr="00261141">
        <w:rPr>
          <w:shd w:val="clear" w:color="auto" w:fill="FFFFFF"/>
          <w:lang w:val="en-GB"/>
        </w:rPr>
        <w:t xml:space="preserve">, supported by </w:t>
      </w:r>
      <w:r w:rsidR="00BA36E9" w:rsidRPr="00261141">
        <w:rPr>
          <w:shd w:val="clear" w:color="auto" w:fill="FFFFFF"/>
          <w:lang w:val="en-GB"/>
        </w:rPr>
        <w:t>a</w:t>
      </w:r>
      <w:r w:rsidR="00940E51" w:rsidRPr="00261141">
        <w:rPr>
          <w:shd w:val="clear" w:color="auto" w:fill="FFFFFF"/>
          <w:lang w:val="en-GB"/>
        </w:rPr>
        <w:t xml:space="preserve"> </w:t>
      </w:r>
      <w:r w:rsidR="0029517F" w:rsidRPr="00261141">
        <w:rPr>
          <w:shd w:val="clear" w:color="auto" w:fill="FFFFFF"/>
          <w:lang w:val="en-GB"/>
        </w:rPr>
        <w:t>Strategic Plan</w:t>
      </w:r>
      <w:r w:rsidR="00D13488" w:rsidRPr="00261141">
        <w:rPr>
          <w:shd w:val="clear" w:color="auto" w:fill="FFFFFF"/>
          <w:lang w:val="en-GB"/>
        </w:rPr>
        <w:t xml:space="preserve">, </w:t>
      </w:r>
      <w:r w:rsidR="00D61B31" w:rsidRPr="00261141">
        <w:rPr>
          <w:shd w:val="clear" w:color="auto" w:fill="FFFFFF"/>
          <w:lang w:val="en-GB"/>
        </w:rPr>
        <w:t xml:space="preserve">and the sustainable </w:t>
      </w:r>
      <w:r w:rsidR="00D13488" w:rsidRPr="00261141">
        <w:rPr>
          <w:shd w:val="clear" w:color="auto" w:fill="FFFFFF"/>
          <w:lang w:val="en-GB"/>
        </w:rPr>
        <w:t>operationalization</w:t>
      </w:r>
      <w:r w:rsidR="00D61B31" w:rsidRPr="00261141">
        <w:rPr>
          <w:shd w:val="clear" w:color="auto" w:fill="FFFFFF"/>
          <w:lang w:val="en-GB"/>
        </w:rPr>
        <w:t xml:space="preserve"> </w:t>
      </w:r>
      <w:r w:rsidR="00D13488" w:rsidRPr="00261141">
        <w:rPr>
          <w:shd w:val="clear" w:color="auto" w:fill="FFFFFF"/>
          <w:lang w:val="en-GB"/>
        </w:rPr>
        <w:t>of the Coordination Mechanism on EVAWG/FV</w:t>
      </w:r>
      <w:r w:rsidR="006C575E" w:rsidRPr="00261141">
        <w:rPr>
          <w:shd w:val="clear" w:color="auto" w:fill="FFFFFF"/>
          <w:lang w:val="en-GB"/>
        </w:rPr>
        <w:t xml:space="preserve">. </w:t>
      </w:r>
      <w:r w:rsidR="00096AA4" w:rsidRPr="00261141">
        <w:rPr>
          <w:shd w:val="clear" w:color="auto" w:fill="FFFFFF"/>
          <w:lang w:val="en-GB"/>
        </w:rPr>
        <w:t>In addition</w:t>
      </w:r>
      <w:r w:rsidR="005014A8" w:rsidRPr="00261141">
        <w:rPr>
          <w:shd w:val="clear" w:color="auto" w:fill="FFFFFF"/>
          <w:lang w:val="en-GB"/>
        </w:rPr>
        <w:t>.</w:t>
      </w:r>
      <w:r w:rsidR="006C575E" w:rsidRPr="00261141">
        <w:rPr>
          <w:shd w:val="clear" w:color="auto" w:fill="FFFFFF"/>
          <w:lang w:val="en-GB"/>
        </w:rPr>
        <w:t xml:space="preserve"> </w:t>
      </w:r>
      <w:r w:rsidR="00954BAE" w:rsidRPr="00261141">
        <w:rPr>
          <w:shd w:val="clear" w:color="auto" w:fill="FFFFFF"/>
          <w:lang w:val="en-GB"/>
        </w:rPr>
        <w:t xml:space="preserve">Permanent Secretaries and Heads of non-Ministerial Departments who </w:t>
      </w:r>
      <w:r w:rsidR="003E1FEB" w:rsidRPr="00261141">
        <w:rPr>
          <w:shd w:val="clear" w:color="auto" w:fill="FFFFFF"/>
          <w:lang w:val="en-GB"/>
        </w:rPr>
        <w:t>are the me</w:t>
      </w:r>
      <w:r w:rsidR="00B0219A" w:rsidRPr="00261141">
        <w:rPr>
          <w:shd w:val="clear" w:color="auto" w:fill="FFFFFF"/>
          <w:lang w:val="en-GB"/>
        </w:rPr>
        <w:t>mb</w:t>
      </w:r>
      <w:r w:rsidR="003E1FEB" w:rsidRPr="00261141">
        <w:rPr>
          <w:shd w:val="clear" w:color="auto" w:fill="FFFFFF"/>
          <w:lang w:val="en-GB"/>
        </w:rPr>
        <w:t>ers of</w:t>
      </w:r>
      <w:r w:rsidR="006C575E" w:rsidRPr="00261141">
        <w:rPr>
          <w:shd w:val="clear" w:color="auto" w:fill="FFFFFF"/>
          <w:lang w:val="en-GB"/>
        </w:rPr>
        <w:t xml:space="preserve"> the Senior Managers' Board of the Government of Grenada</w:t>
      </w:r>
      <w:r w:rsidR="00CD6F60" w:rsidRPr="00261141">
        <w:rPr>
          <w:shd w:val="clear" w:color="auto" w:fill="FFFFFF"/>
          <w:lang w:val="en-GB"/>
        </w:rPr>
        <w:t>, staff members of the Ministry of Gender Affairs</w:t>
      </w:r>
      <w:r w:rsidR="005014A8" w:rsidRPr="00261141">
        <w:rPr>
          <w:shd w:val="clear" w:color="auto" w:fill="FFFFFF"/>
          <w:lang w:val="en-GB"/>
        </w:rPr>
        <w:t xml:space="preserve">, </w:t>
      </w:r>
      <w:r w:rsidR="000C7D29" w:rsidRPr="00261141">
        <w:rPr>
          <w:shd w:val="clear" w:color="auto" w:fill="FFFFFF"/>
          <w:lang w:val="en-GB"/>
        </w:rPr>
        <w:t xml:space="preserve">staff members of the wider Ministry of Social and Community Development Housing and Gender Affairs </w:t>
      </w:r>
      <w:r w:rsidR="00DE446F" w:rsidRPr="00261141">
        <w:rPr>
          <w:shd w:val="clear" w:color="auto" w:fill="FFFFFF"/>
          <w:lang w:val="en-GB"/>
        </w:rPr>
        <w:t xml:space="preserve">and </w:t>
      </w:r>
      <w:r w:rsidR="00412A98" w:rsidRPr="00261141">
        <w:rPr>
          <w:shd w:val="clear" w:color="auto" w:fill="FFFFFF"/>
          <w:lang w:val="en-GB"/>
        </w:rPr>
        <w:t xml:space="preserve">f civil </w:t>
      </w:r>
      <w:r w:rsidR="00BD5C38" w:rsidRPr="00261141">
        <w:rPr>
          <w:shd w:val="clear" w:color="auto" w:fill="FFFFFF"/>
          <w:lang w:val="en-GB"/>
        </w:rPr>
        <w:t>society</w:t>
      </w:r>
      <w:r w:rsidR="00412A98" w:rsidRPr="00261141">
        <w:rPr>
          <w:shd w:val="clear" w:color="auto" w:fill="FFFFFF"/>
          <w:lang w:val="en-GB"/>
        </w:rPr>
        <w:t xml:space="preserve"> partners </w:t>
      </w:r>
      <w:r w:rsidR="003E1FEB" w:rsidRPr="00261141">
        <w:rPr>
          <w:shd w:val="clear" w:color="auto" w:fill="FFFFFF"/>
          <w:lang w:val="en-GB"/>
        </w:rPr>
        <w:t xml:space="preserve">increased their awareness of gender </w:t>
      </w:r>
      <w:r w:rsidR="006B1803" w:rsidRPr="00261141">
        <w:rPr>
          <w:shd w:val="clear" w:color="auto" w:fill="FFFFFF"/>
          <w:lang w:val="en-GB"/>
        </w:rPr>
        <w:t>equality</w:t>
      </w:r>
      <w:r w:rsidR="003E1FEB" w:rsidRPr="00261141">
        <w:rPr>
          <w:shd w:val="clear" w:color="auto" w:fill="FFFFFF"/>
          <w:lang w:val="en-GB"/>
        </w:rPr>
        <w:t>, women’s economic empowerment, gender analytical frameworks and gender mainstreaming though</w:t>
      </w:r>
      <w:r w:rsidR="00096AA4" w:rsidRPr="00261141">
        <w:rPr>
          <w:shd w:val="clear" w:color="auto" w:fill="FFFFFF"/>
          <w:lang w:val="en-GB"/>
        </w:rPr>
        <w:t xml:space="preserve"> two </w:t>
      </w:r>
      <w:r w:rsidR="006C575E" w:rsidRPr="00261141">
        <w:rPr>
          <w:shd w:val="clear" w:color="auto" w:fill="FFFFFF"/>
          <w:lang w:val="en-GB"/>
        </w:rPr>
        <w:t>training seminar</w:t>
      </w:r>
      <w:r w:rsidR="00096AA4" w:rsidRPr="00261141">
        <w:rPr>
          <w:shd w:val="clear" w:color="auto" w:fill="FFFFFF"/>
          <w:lang w:val="en-GB"/>
        </w:rPr>
        <w:t>s</w:t>
      </w:r>
      <w:r w:rsidR="006C575E" w:rsidRPr="00261141">
        <w:rPr>
          <w:shd w:val="clear" w:color="auto" w:fill="FFFFFF"/>
          <w:lang w:val="en-GB"/>
        </w:rPr>
        <w:t>.</w:t>
      </w:r>
    </w:p>
    <w:p w14:paraId="668F88D5" w14:textId="77777777" w:rsidR="00940E51" w:rsidRPr="00261141" w:rsidRDefault="00940E51" w:rsidP="009503D5">
      <w:pPr>
        <w:jc w:val="both"/>
        <w:rPr>
          <w:shd w:val="clear" w:color="auto" w:fill="FFFFFF"/>
          <w:lang w:val="en-GB"/>
        </w:rPr>
      </w:pPr>
    </w:p>
    <w:p w14:paraId="55D200FC" w14:textId="77777777" w:rsidR="000F5AB4" w:rsidRPr="00261141" w:rsidRDefault="000F5AB4" w:rsidP="008C2F61">
      <w:pPr>
        <w:jc w:val="both"/>
        <w:rPr>
          <w:rFonts w:eastAsia="Arial"/>
          <w:lang w:val="en-GB"/>
        </w:rPr>
      </w:pPr>
    </w:p>
    <w:p w14:paraId="7BAC8E56" w14:textId="10D34AFF" w:rsidR="006068D9" w:rsidRPr="00261141" w:rsidRDefault="005A68E6" w:rsidP="008C2F61">
      <w:pPr>
        <w:pStyle w:val="Heading2"/>
        <w:jc w:val="both"/>
        <w:rPr>
          <w:rFonts w:eastAsia="Arial"/>
          <w:lang w:val="en-GB"/>
        </w:rPr>
      </w:pPr>
      <w:bookmarkStart w:id="35" w:name="_Toc162937073"/>
      <w:r w:rsidRPr="00261141">
        <w:rPr>
          <w:rFonts w:eastAsia="Arial"/>
          <w:lang w:val="en-GB"/>
        </w:rPr>
        <w:t>Outcome 3: Prevention and Norm Change</w:t>
      </w:r>
      <w:bookmarkEnd w:id="35"/>
      <w:r w:rsidR="000F5AB4" w:rsidRPr="00261141">
        <w:rPr>
          <w:rFonts w:eastAsia="Arial"/>
          <w:lang w:val="en-GB"/>
        </w:rPr>
        <w:t xml:space="preserve"> </w:t>
      </w:r>
    </w:p>
    <w:p w14:paraId="0B6E2AA7" w14:textId="77777777" w:rsidR="000F5AB4" w:rsidRPr="00261141" w:rsidRDefault="000F5AB4" w:rsidP="008C2F61">
      <w:pPr>
        <w:jc w:val="both"/>
        <w:rPr>
          <w:rFonts w:eastAsia="Arial"/>
          <w:lang w:val="en-GB"/>
        </w:rPr>
      </w:pPr>
    </w:p>
    <w:p w14:paraId="121150FE" w14:textId="159533FD" w:rsidR="006C68AC" w:rsidRPr="00261141" w:rsidRDefault="00FE246C" w:rsidP="008C2F61">
      <w:pPr>
        <w:jc w:val="both"/>
        <w:rPr>
          <w:rFonts w:eastAsia="Arial"/>
          <w:i/>
          <w:iCs/>
          <w:lang w:val="en-GB"/>
        </w:rPr>
      </w:pPr>
      <w:r w:rsidRPr="00261141">
        <w:rPr>
          <w:rFonts w:eastAsia="Arial"/>
          <w:lang w:val="en-GB"/>
        </w:rPr>
        <w:t xml:space="preserve">Preventing intimate partner violence (IPV), sexual abuse and other forms of family violence was a focus area for the Grenada Spotlight Initiative. </w:t>
      </w:r>
      <w:r w:rsidR="00BD3F94" w:rsidRPr="00261141">
        <w:rPr>
          <w:rFonts w:eastAsia="Arial"/>
          <w:lang w:val="en-GB"/>
        </w:rPr>
        <w:t xml:space="preserve">Using Different strategies for primary and secondary prevention to reach specific target groups and the public, </w:t>
      </w:r>
      <w:r w:rsidR="00DE166F" w:rsidRPr="00261141">
        <w:rPr>
          <w:rFonts w:eastAsia="Arial"/>
          <w:lang w:val="en-GB"/>
        </w:rPr>
        <w:t>the programme worked towards promoting g</w:t>
      </w:r>
      <w:r w:rsidR="00DC5528" w:rsidRPr="00261141">
        <w:rPr>
          <w:rFonts w:eastAsia="Arial"/>
          <w:lang w:val="en-GB"/>
        </w:rPr>
        <w:t>ender equitable social norms, attitudes and behaviours at community and individual levels</w:t>
      </w:r>
      <w:r w:rsidR="00E46AB8" w:rsidRPr="00261141">
        <w:rPr>
          <w:rFonts w:eastAsia="Arial"/>
          <w:lang w:val="en-GB"/>
        </w:rPr>
        <w:t xml:space="preserve">. </w:t>
      </w:r>
      <w:r w:rsidR="00393051" w:rsidRPr="00261141">
        <w:rPr>
          <w:rFonts w:eastAsia="Arial"/>
          <w:lang w:val="en-GB"/>
        </w:rPr>
        <w:t>The primary prevention strategies included the introduction of the Foundations Programme for out-of-school youth, expansion of the National Parenting Education Programme, and enhancement of Health and Family Life Education and the Child-friendly Schools Initiative</w:t>
      </w:r>
      <w:r w:rsidR="00AC74B8" w:rsidRPr="00261141">
        <w:rPr>
          <w:rFonts w:eastAsia="Arial"/>
          <w:lang w:val="en-GB"/>
        </w:rPr>
        <w:t>, and p</w:t>
      </w:r>
      <w:r w:rsidR="00046B4C" w:rsidRPr="00261141">
        <w:rPr>
          <w:rFonts w:eastAsia="Arial"/>
          <w:lang w:val="en-GB"/>
        </w:rPr>
        <w:t>opulation wide campaigns</w:t>
      </w:r>
      <w:r w:rsidR="00393051" w:rsidRPr="00261141">
        <w:rPr>
          <w:rFonts w:eastAsia="Arial"/>
          <w:lang w:val="en-GB"/>
        </w:rPr>
        <w:t>.</w:t>
      </w:r>
      <w:r w:rsidR="00E97A3A" w:rsidRPr="00261141">
        <w:rPr>
          <w:rFonts w:eastAsia="Arial"/>
          <w:lang w:val="en-GB"/>
        </w:rPr>
        <w:t xml:space="preserve"> </w:t>
      </w:r>
      <w:r w:rsidR="006B28CC" w:rsidRPr="00261141">
        <w:rPr>
          <w:rFonts w:eastAsia="Arial"/>
          <w:lang w:val="en-GB"/>
        </w:rPr>
        <w:t xml:space="preserve">Secondary prevention included </w:t>
      </w:r>
      <w:r w:rsidR="00E67124" w:rsidRPr="00261141">
        <w:rPr>
          <w:rFonts w:eastAsia="Arial"/>
          <w:lang w:val="en-GB"/>
        </w:rPr>
        <w:t>the development of a community approach to the Ba</w:t>
      </w:r>
      <w:r w:rsidR="00102E1E" w:rsidRPr="00261141">
        <w:rPr>
          <w:rFonts w:eastAsia="Arial"/>
          <w:lang w:val="en-GB"/>
        </w:rPr>
        <w:t>tt</w:t>
      </w:r>
      <w:r w:rsidR="00E67124" w:rsidRPr="00261141">
        <w:rPr>
          <w:rFonts w:eastAsia="Arial"/>
          <w:lang w:val="en-GB"/>
        </w:rPr>
        <w:t xml:space="preserve">erers’ </w:t>
      </w:r>
      <w:r w:rsidR="00102E1E" w:rsidRPr="00261141">
        <w:rPr>
          <w:rFonts w:eastAsia="Arial"/>
          <w:lang w:val="en-GB"/>
        </w:rPr>
        <w:t>Intervention</w:t>
      </w:r>
      <w:r w:rsidR="00E67124" w:rsidRPr="00261141">
        <w:rPr>
          <w:rFonts w:eastAsia="Arial"/>
          <w:lang w:val="en-GB"/>
        </w:rPr>
        <w:t xml:space="preserve"> Program</w:t>
      </w:r>
      <w:r w:rsidR="00102E1E" w:rsidRPr="00261141">
        <w:rPr>
          <w:rFonts w:eastAsia="Arial"/>
          <w:lang w:val="en-GB"/>
        </w:rPr>
        <w:t xml:space="preserve">me and </w:t>
      </w:r>
      <w:r w:rsidR="00B77AB0" w:rsidRPr="00261141">
        <w:rPr>
          <w:rFonts w:eastAsia="Arial"/>
          <w:lang w:val="en-GB"/>
        </w:rPr>
        <w:t xml:space="preserve">fulfilling the rights of adolescent mothers. </w:t>
      </w:r>
      <w:r w:rsidR="002C4E67" w:rsidRPr="00261141">
        <w:rPr>
          <w:shd w:val="clear" w:color="auto" w:fill="FFFFFF"/>
          <w:lang w:val="en-GB"/>
        </w:rPr>
        <w:t xml:space="preserve">These activities contributed to the prevention of VAWG by promoting favourable social norms, attitudes and behaviours at the individual and community levels. </w:t>
      </w:r>
      <w:r w:rsidR="00102E1E" w:rsidRPr="00261141">
        <w:rPr>
          <w:rFonts w:eastAsia="Arial"/>
          <w:lang w:val="en-GB"/>
        </w:rPr>
        <w:t xml:space="preserve"> </w:t>
      </w:r>
    </w:p>
    <w:p w14:paraId="730852F6" w14:textId="77777777" w:rsidR="004966F9" w:rsidRPr="00261141" w:rsidRDefault="004966F9" w:rsidP="008C2F61">
      <w:pPr>
        <w:jc w:val="both"/>
        <w:rPr>
          <w:rFonts w:eastAsia="Arial"/>
          <w:lang w:val="en-GB"/>
        </w:rPr>
      </w:pPr>
    </w:p>
    <w:p w14:paraId="3328FEDA" w14:textId="33BE8BFE" w:rsidR="00766D89" w:rsidRPr="00261141" w:rsidRDefault="00C313C9" w:rsidP="008C2F61">
      <w:pPr>
        <w:jc w:val="both"/>
        <w:rPr>
          <w:rFonts w:eastAsia="Arial"/>
          <w:lang w:val="en-GB"/>
        </w:rPr>
      </w:pPr>
      <w:r w:rsidRPr="00261141">
        <w:rPr>
          <w:rFonts w:eastAsia="Arial"/>
          <w:lang w:val="en-GB"/>
        </w:rPr>
        <w:t xml:space="preserve">GBV and other forms of family violence are traditions that are practiced because of persistent norms and beliefs. </w:t>
      </w:r>
      <w:r w:rsidR="009D256B" w:rsidRPr="00261141">
        <w:rPr>
          <w:rFonts w:eastAsia="Arial"/>
          <w:lang w:val="en-GB"/>
        </w:rPr>
        <w:t xml:space="preserve">The Grenada WHLES Report (2018) showed that traditional gender norms persist in Grenada, and that there were correlations between the prevalence of IPV and certain other factors, including partner’s use of controlling behaviours and inter-generational abuse. </w:t>
      </w:r>
      <w:r w:rsidRPr="00261141">
        <w:rPr>
          <w:rFonts w:eastAsia="Arial"/>
          <w:lang w:val="en-GB"/>
        </w:rPr>
        <w:t>Therefore, prevention require</w:t>
      </w:r>
      <w:r w:rsidR="00C61643" w:rsidRPr="00261141">
        <w:rPr>
          <w:rFonts w:eastAsia="Arial"/>
          <w:lang w:val="en-GB"/>
        </w:rPr>
        <w:t>s</w:t>
      </w:r>
      <w:r w:rsidRPr="00261141">
        <w:rPr>
          <w:rFonts w:eastAsia="Arial"/>
          <w:lang w:val="en-GB"/>
        </w:rPr>
        <w:t xml:space="preserve"> systematic actions aimed at identifying and challenging harmful norms, beliefs and practices, and promoting those that support equality and peace. In order to anchor prevention messages</w:t>
      </w:r>
      <w:r w:rsidR="00635C3A" w:rsidRPr="00261141">
        <w:rPr>
          <w:rFonts w:eastAsia="Arial"/>
          <w:lang w:val="en-GB"/>
        </w:rPr>
        <w:t xml:space="preserve"> on addressing harmful social norms</w:t>
      </w:r>
      <w:r w:rsidRPr="00261141">
        <w:rPr>
          <w:rFonts w:eastAsia="Arial"/>
          <w:lang w:val="en-GB"/>
        </w:rPr>
        <w:t xml:space="preserve">, the programme identified problems that need to be addressed: men’s sense of ownership and entitlement of women and girls; women’s acceptance of abuse from men; </w:t>
      </w:r>
      <w:r w:rsidR="007E081B" w:rsidRPr="00261141">
        <w:rPr>
          <w:rFonts w:eastAsia="Arial"/>
          <w:lang w:val="en-GB"/>
        </w:rPr>
        <w:t xml:space="preserve">victim-blaming, </w:t>
      </w:r>
      <w:r w:rsidRPr="00261141">
        <w:rPr>
          <w:rFonts w:eastAsia="Arial"/>
          <w:lang w:val="en-GB"/>
        </w:rPr>
        <w:t xml:space="preserve">stigma and discrimination against </w:t>
      </w:r>
      <w:r w:rsidRPr="00261141">
        <w:rPr>
          <w:rFonts w:eastAsia="Arial"/>
          <w:lang w:val="en-GB"/>
        </w:rPr>
        <w:lastRenderedPageBreak/>
        <w:t xml:space="preserve">girls who are sexually abused; and normalisation of violence within the family. The programme also identified the desired changes that should be promoted. </w:t>
      </w:r>
    </w:p>
    <w:p w14:paraId="3BE0DC65" w14:textId="3AD100A7" w:rsidR="003C6B07" w:rsidRPr="00261141" w:rsidRDefault="003C6B07" w:rsidP="008C2F61">
      <w:pPr>
        <w:jc w:val="both"/>
        <w:rPr>
          <w:rFonts w:eastAsia="Arial"/>
          <w:lang w:val="en-GB"/>
        </w:rPr>
      </w:pPr>
    </w:p>
    <w:p w14:paraId="52D62E56" w14:textId="448CF11E" w:rsidR="00232814" w:rsidRPr="00261141" w:rsidRDefault="00A739B3" w:rsidP="00232814">
      <w:pPr>
        <w:jc w:val="both"/>
        <w:rPr>
          <w:shd w:val="clear" w:color="auto" w:fill="FFFFFF"/>
          <w:lang w:val="en-GB"/>
        </w:rPr>
      </w:pPr>
      <w:r w:rsidRPr="00261141">
        <w:rPr>
          <w:shd w:val="clear" w:color="auto" w:fill="FFFFFF"/>
          <w:lang w:val="en-GB"/>
        </w:rPr>
        <w:t xml:space="preserve">The Foundations </w:t>
      </w:r>
      <w:r w:rsidR="00885A44" w:rsidRPr="00261141">
        <w:rPr>
          <w:shd w:val="clear" w:color="auto" w:fill="FFFFFF"/>
          <w:lang w:val="en-GB"/>
        </w:rPr>
        <w:t xml:space="preserve">Violence Prevention </w:t>
      </w:r>
      <w:r w:rsidRPr="00261141">
        <w:rPr>
          <w:shd w:val="clear" w:color="auto" w:fill="FFFFFF"/>
          <w:lang w:val="en-GB"/>
        </w:rPr>
        <w:t xml:space="preserve">Programme was introduced </w:t>
      </w:r>
      <w:r w:rsidR="00C844FF" w:rsidRPr="00261141">
        <w:rPr>
          <w:shd w:val="clear" w:color="auto" w:fill="FFFFFF"/>
          <w:lang w:val="en-GB"/>
        </w:rPr>
        <w:t xml:space="preserve">in Grenada. </w:t>
      </w:r>
      <w:r w:rsidR="00232814" w:rsidRPr="00261141">
        <w:rPr>
          <w:shd w:val="clear" w:color="auto" w:fill="FFFFFF"/>
          <w:lang w:val="en-GB"/>
        </w:rPr>
        <w:t>In partnership with the Legal Aid and Counselling Clinic,</w:t>
      </w:r>
      <w:r w:rsidR="00C844FF" w:rsidRPr="00261141">
        <w:rPr>
          <w:shd w:val="clear" w:color="auto" w:fill="FFFFFF"/>
          <w:lang w:val="en-GB"/>
        </w:rPr>
        <w:t xml:space="preserve"> GrenCHAP and the T. A. Marryshow Community College,</w:t>
      </w:r>
      <w:r w:rsidR="00232814" w:rsidRPr="00261141">
        <w:rPr>
          <w:shd w:val="clear" w:color="auto" w:fill="FFFFFF"/>
          <w:lang w:val="en-GB"/>
        </w:rPr>
        <w:t xml:space="preserve"> cycles of the Foundations Programme were completed </w:t>
      </w:r>
      <w:r w:rsidR="00842F54" w:rsidRPr="00261141">
        <w:rPr>
          <w:shd w:val="clear" w:color="auto" w:fill="FFFFFF"/>
          <w:lang w:val="en-GB"/>
        </w:rPr>
        <w:t>throughout the country</w:t>
      </w:r>
      <w:r w:rsidR="00232814" w:rsidRPr="00261141">
        <w:rPr>
          <w:shd w:val="clear" w:color="auto" w:fill="FFFFFF"/>
          <w:lang w:val="en-GB"/>
        </w:rPr>
        <w:t xml:space="preserve">. </w:t>
      </w:r>
      <w:r w:rsidR="00843139" w:rsidRPr="00261141">
        <w:rPr>
          <w:lang w:val="en-GB"/>
        </w:rPr>
        <w:t xml:space="preserve">Government entities such as the Probation Unit and the Grand Bacolet Rehabilitation and Treatment Centre </w:t>
      </w:r>
      <w:r w:rsidR="00B66879" w:rsidRPr="00261141">
        <w:rPr>
          <w:lang w:val="en-GB"/>
        </w:rPr>
        <w:t xml:space="preserve">also benefited. </w:t>
      </w:r>
      <w:r w:rsidR="00FE39A0" w:rsidRPr="00261141">
        <w:rPr>
          <w:shd w:val="clear" w:color="auto" w:fill="FFFFFF"/>
          <w:lang w:val="en-GB"/>
        </w:rPr>
        <w:t xml:space="preserve">Approximately 300 </w:t>
      </w:r>
      <w:r w:rsidR="00232814" w:rsidRPr="00261141">
        <w:rPr>
          <w:shd w:val="clear" w:color="auto" w:fill="FFFFFF"/>
          <w:lang w:val="en-GB"/>
        </w:rPr>
        <w:t xml:space="preserve">young men and young women completed the programme </w:t>
      </w:r>
      <w:r w:rsidR="00FE39A0" w:rsidRPr="00261141">
        <w:rPr>
          <w:shd w:val="clear" w:color="auto" w:fill="FFFFFF"/>
          <w:lang w:val="en-GB"/>
        </w:rPr>
        <w:t xml:space="preserve">and </w:t>
      </w:r>
      <w:r w:rsidR="00232814" w:rsidRPr="00261141">
        <w:rPr>
          <w:shd w:val="clear" w:color="auto" w:fill="FFFFFF"/>
          <w:lang w:val="en-GB"/>
        </w:rPr>
        <w:t xml:space="preserve">are now equipped with new knowledge on GBV and skills to effectively manage conflicts and issues related to gender dynamics and hierarchies. </w:t>
      </w:r>
      <w:r w:rsidR="00820629" w:rsidRPr="00261141">
        <w:rPr>
          <w:shd w:val="clear" w:color="auto" w:fill="FFFFFF"/>
          <w:lang w:val="en-GB"/>
        </w:rPr>
        <w:t>Almost forty</w:t>
      </w:r>
      <w:r w:rsidR="002851EF" w:rsidRPr="00261141">
        <w:rPr>
          <w:shd w:val="clear" w:color="auto" w:fill="FFFFFF"/>
          <w:lang w:val="en-GB"/>
        </w:rPr>
        <w:t xml:space="preserve"> (40) facilitators were trained</w:t>
      </w:r>
      <w:r w:rsidR="005A0A75" w:rsidRPr="00261141">
        <w:rPr>
          <w:shd w:val="clear" w:color="auto" w:fill="FFFFFF"/>
          <w:lang w:val="en-GB"/>
        </w:rPr>
        <w:t xml:space="preserve">, with the expectation that </w:t>
      </w:r>
      <w:r w:rsidR="00232814" w:rsidRPr="00261141">
        <w:rPr>
          <w:shd w:val="clear" w:color="auto" w:fill="FFFFFF"/>
          <w:lang w:val="en-GB"/>
        </w:rPr>
        <w:t xml:space="preserve">additional persons </w:t>
      </w:r>
      <w:r w:rsidR="005A0A75" w:rsidRPr="00261141">
        <w:rPr>
          <w:shd w:val="clear" w:color="auto" w:fill="FFFFFF"/>
          <w:lang w:val="en-GB"/>
        </w:rPr>
        <w:t>would</w:t>
      </w:r>
      <w:r w:rsidR="00232814" w:rsidRPr="00261141">
        <w:rPr>
          <w:shd w:val="clear" w:color="auto" w:fill="FFFFFF"/>
          <w:lang w:val="en-GB"/>
        </w:rPr>
        <w:t xml:space="preserve"> benefit from cycles of the Foundations Programme </w:t>
      </w:r>
      <w:r w:rsidR="00CE1111" w:rsidRPr="00261141">
        <w:rPr>
          <w:shd w:val="clear" w:color="auto" w:fill="FFFFFF"/>
          <w:lang w:val="en-GB"/>
        </w:rPr>
        <w:t>in the fut</w:t>
      </w:r>
      <w:r w:rsidR="00AB37AC" w:rsidRPr="00261141">
        <w:rPr>
          <w:shd w:val="clear" w:color="auto" w:fill="FFFFFF"/>
          <w:lang w:val="en-GB"/>
        </w:rPr>
        <w:t>u</w:t>
      </w:r>
      <w:r w:rsidR="00CE1111" w:rsidRPr="00261141">
        <w:rPr>
          <w:shd w:val="clear" w:color="auto" w:fill="FFFFFF"/>
          <w:lang w:val="en-GB"/>
        </w:rPr>
        <w:t>re</w:t>
      </w:r>
      <w:r w:rsidR="00232814" w:rsidRPr="00261141">
        <w:rPr>
          <w:shd w:val="clear" w:color="auto" w:fill="FFFFFF"/>
          <w:lang w:val="en-GB"/>
        </w:rPr>
        <w:t xml:space="preserve">. </w:t>
      </w:r>
    </w:p>
    <w:p w14:paraId="669855D7" w14:textId="77777777" w:rsidR="00232814" w:rsidRPr="00261141" w:rsidRDefault="00232814" w:rsidP="008C2F61">
      <w:pPr>
        <w:jc w:val="both"/>
        <w:rPr>
          <w:rFonts w:eastAsia="Arial"/>
          <w:lang w:val="en-GB"/>
        </w:rPr>
      </w:pPr>
    </w:p>
    <w:p w14:paraId="6DC066D4" w14:textId="575727CF" w:rsidR="00FC421C" w:rsidRPr="00261141" w:rsidRDefault="000363B4" w:rsidP="008C2F61">
      <w:pPr>
        <w:jc w:val="both"/>
        <w:rPr>
          <w:rFonts w:eastAsia="Arial"/>
          <w:lang w:val="en-GB"/>
        </w:rPr>
      </w:pPr>
      <w:r w:rsidRPr="00261141">
        <w:rPr>
          <w:rFonts w:eastAsia="Arial"/>
          <w:lang w:val="en-GB"/>
        </w:rPr>
        <w:t xml:space="preserve">Reaching out to communities </w:t>
      </w:r>
      <w:r w:rsidR="002F1ADD" w:rsidRPr="00261141">
        <w:rPr>
          <w:rFonts w:eastAsia="Arial"/>
          <w:lang w:val="en-GB"/>
        </w:rPr>
        <w:t>was an important element</w:t>
      </w:r>
      <w:r w:rsidR="00D267AA" w:rsidRPr="00261141">
        <w:rPr>
          <w:rFonts w:eastAsia="Arial"/>
          <w:lang w:val="en-GB"/>
        </w:rPr>
        <w:t xml:space="preserve"> of the </w:t>
      </w:r>
      <w:r w:rsidR="00223D94" w:rsidRPr="00261141">
        <w:rPr>
          <w:rFonts w:eastAsia="Arial"/>
          <w:lang w:val="en-GB"/>
        </w:rPr>
        <w:t xml:space="preserve">primary </w:t>
      </w:r>
      <w:r w:rsidR="00D267AA" w:rsidRPr="00261141">
        <w:rPr>
          <w:rFonts w:eastAsia="Arial"/>
          <w:lang w:val="en-GB"/>
        </w:rPr>
        <w:t>prevention activities</w:t>
      </w:r>
      <w:r w:rsidR="002F1ADD" w:rsidRPr="00261141">
        <w:rPr>
          <w:rFonts w:eastAsia="Arial"/>
          <w:lang w:val="en-GB"/>
        </w:rPr>
        <w:t xml:space="preserve">. </w:t>
      </w:r>
      <w:r w:rsidR="00FC421C" w:rsidRPr="00261141">
        <w:rPr>
          <w:rFonts w:eastAsia="Arial"/>
          <w:lang w:val="en-GB"/>
        </w:rPr>
        <w:t>Community leaders</w:t>
      </w:r>
      <w:r w:rsidR="00924599" w:rsidRPr="00261141">
        <w:rPr>
          <w:rFonts w:eastAsia="Arial"/>
          <w:lang w:val="en-GB"/>
        </w:rPr>
        <w:t>,</w:t>
      </w:r>
      <w:r w:rsidR="00FC421C" w:rsidRPr="00261141">
        <w:rPr>
          <w:rFonts w:eastAsia="Arial"/>
          <w:lang w:val="en-GB"/>
        </w:rPr>
        <w:t xml:space="preserve"> influencers</w:t>
      </w:r>
      <w:r w:rsidR="00674FE6" w:rsidRPr="00261141">
        <w:rPr>
          <w:rFonts w:eastAsia="Arial"/>
          <w:lang w:val="en-GB"/>
        </w:rPr>
        <w:t>, informal decision-makers</w:t>
      </w:r>
      <w:r w:rsidR="00924599" w:rsidRPr="00261141">
        <w:rPr>
          <w:rFonts w:eastAsia="Arial"/>
          <w:lang w:val="en-GB"/>
        </w:rPr>
        <w:t xml:space="preserve"> and personnel from private sector businesses</w:t>
      </w:r>
      <w:r w:rsidR="00FC421C" w:rsidRPr="00261141">
        <w:rPr>
          <w:rFonts w:eastAsia="Arial"/>
          <w:lang w:val="en-GB"/>
        </w:rPr>
        <w:t xml:space="preserve"> increased their awareness </w:t>
      </w:r>
      <w:r w:rsidR="00EB584F" w:rsidRPr="00261141">
        <w:rPr>
          <w:rFonts w:eastAsia="Arial"/>
          <w:lang w:val="en-GB"/>
        </w:rPr>
        <w:t>through discussions on</w:t>
      </w:r>
      <w:r w:rsidR="00FC421C" w:rsidRPr="00261141">
        <w:rPr>
          <w:rFonts w:eastAsia="Arial"/>
          <w:lang w:val="en-GB"/>
        </w:rPr>
        <w:t xml:space="preserve"> topics</w:t>
      </w:r>
      <w:r w:rsidR="007441D4" w:rsidRPr="00261141">
        <w:rPr>
          <w:rFonts w:eastAsia="Arial"/>
          <w:lang w:val="en-GB"/>
        </w:rPr>
        <w:t xml:space="preserve"> such as </w:t>
      </w:r>
      <w:r w:rsidR="00FC421C" w:rsidRPr="00261141">
        <w:rPr>
          <w:rFonts w:eastAsia="Arial"/>
          <w:lang w:val="en-GB"/>
        </w:rPr>
        <w:t>exploring our gendered identities</w:t>
      </w:r>
      <w:r w:rsidR="001D55A4" w:rsidRPr="00261141">
        <w:rPr>
          <w:rFonts w:eastAsia="Arial"/>
          <w:lang w:val="en-GB"/>
        </w:rPr>
        <w:t>, f</w:t>
      </w:r>
      <w:r w:rsidR="00FC421C" w:rsidRPr="00261141">
        <w:rPr>
          <w:rFonts w:eastAsia="Arial"/>
          <w:lang w:val="en-GB"/>
        </w:rPr>
        <w:t>orms of gender-based violence</w:t>
      </w:r>
      <w:r w:rsidR="001D55A4" w:rsidRPr="00261141">
        <w:rPr>
          <w:rFonts w:eastAsia="Arial"/>
          <w:lang w:val="en-GB"/>
        </w:rPr>
        <w:t>, e</w:t>
      </w:r>
      <w:r w:rsidR="00FC421C" w:rsidRPr="00261141">
        <w:rPr>
          <w:rFonts w:eastAsia="Arial"/>
          <w:lang w:val="en-GB"/>
        </w:rPr>
        <w:t xml:space="preserve">xploring gender biases and </w:t>
      </w:r>
      <w:r w:rsidR="001D55A4" w:rsidRPr="00261141">
        <w:rPr>
          <w:rFonts w:eastAsia="Arial"/>
          <w:lang w:val="en-GB"/>
        </w:rPr>
        <w:t>their</w:t>
      </w:r>
      <w:r w:rsidR="00FC421C" w:rsidRPr="00261141">
        <w:rPr>
          <w:rFonts w:eastAsia="Arial"/>
          <w:lang w:val="en-GB"/>
        </w:rPr>
        <w:t xml:space="preserve"> impact</w:t>
      </w:r>
      <w:r w:rsidR="001D55A4" w:rsidRPr="00261141">
        <w:rPr>
          <w:rFonts w:eastAsia="Arial"/>
          <w:lang w:val="en-GB"/>
        </w:rPr>
        <w:t xml:space="preserve">s, and </w:t>
      </w:r>
      <w:r w:rsidR="00FC421C" w:rsidRPr="00261141">
        <w:rPr>
          <w:rFonts w:eastAsia="Arial"/>
          <w:lang w:val="en-GB"/>
        </w:rPr>
        <w:t xml:space="preserve">the resources available for victims of </w:t>
      </w:r>
      <w:r w:rsidR="00DC6EF7" w:rsidRPr="00261141">
        <w:rPr>
          <w:rFonts w:eastAsia="Arial"/>
          <w:lang w:val="en-GB"/>
        </w:rPr>
        <w:t>g</w:t>
      </w:r>
      <w:r w:rsidR="00FC421C" w:rsidRPr="00261141">
        <w:rPr>
          <w:rFonts w:eastAsia="Arial"/>
          <w:lang w:val="en-GB"/>
        </w:rPr>
        <w:t>ender-based violence</w:t>
      </w:r>
      <w:r w:rsidR="001D55A4" w:rsidRPr="00261141">
        <w:rPr>
          <w:rFonts w:eastAsia="Arial"/>
          <w:lang w:val="en-GB"/>
        </w:rPr>
        <w:t xml:space="preserve">. </w:t>
      </w:r>
      <w:r w:rsidR="00F27A61" w:rsidRPr="00261141">
        <w:rPr>
          <w:rFonts w:eastAsia="Arial"/>
          <w:lang w:val="en-GB"/>
        </w:rPr>
        <w:t>Hundreds of parents and guardians, mainly from rural communities</w:t>
      </w:r>
      <w:r w:rsidR="00223D94" w:rsidRPr="00261141">
        <w:rPr>
          <w:rFonts w:eastAsia="Arial"/>
          <w:lang w:val="en-GB"/>
        </w:rPr>
        <w:t xml:space="preserve"> and from Carriacou</w:t>
      </w:r>
      <w:r w:rsidR="00F27A61" w:rsidRPr="00261141">
        <w:rPr>
          <w:rFonts w:eastAsia="Arial"/>
          <w:lang w:val="en-GB"/>
        </w:rPr>
        <w:t xml:space="preserve">, </w:t>
      </w:r>
      <w:r w:rsidR="00EB584F" w:rsidRPr="00261141">
        <w:rPr>
          <w:rFonts w:eastAsia="Arial"/>
          <w:lang w:val="en-GB"/>
        </w:rPr>
        <w:t xml:space="preserve">were </w:t>
      </w:r>
      <w:r w:rsidR="00F27A61" w:rsidRPr="00261141">
        <w:rPr>
          <w:rFonts w:eastAsia="Arial"/>
          <w:lang w:val="en-GB"/>
        </w:rPr>
        <w:t>empowered to become more effective parents and eradicate violence from their homes</w:t>
      </w:r>
      <w:r w:rsidR="00D4603C" w:rsidRPr="00261141">
        <w:rPr>
          <w:rFonts w:eastAsia="Arial"/>
          <w:lang w:val="en-GB"/>
        </w:rPr>
        <w:t xml:space="preserve"> by participating in education programmes that include </w:t>
      </w:r>
      <w:r w:rsidR="00F71207" w:rsidRPr="00261141">
        <w:rPr>
          <w:rFonts w:eastAsia="Arial"/>
          <w:lang w:val="en-GB"/>
        </w:rPr>
        <w:t xml:space="preserve">topics such as preventing GBV, healthy relationships, positive </w:t>
      </w:r>
      <w:r w:rsidR="00CC793C" w:rsidRPr="00261141">
        <w:rPr>
          <w:rFonts w:eastAsia="Arial"/>
          <w:lang w:val="en-GB"/>
        </w:rPr>
        <w:t>behaviour management</w:t>
      </w:r>
      <w:r w:rsidR="00F71207" w:rsidRPr="00261141">
        <w:rPr>
          <w:rFonts w:eastAsia="Arial"/>
          <w:lang w:val="en-GB"/>
        </w:rPr>
        <w:t xml:space="preserve"> and sexual and reproductive health. </w:t>
      </w:r>
    </w:p>
    <w:p w14:paraId="0958C7E5" w14:textId="2DF94E9F" w:rsidR="0036350C" w:rsidRPr="00261141" w:rsidRDefault="0036350C" w:rsidP="008C2F61">
      <w:pPr>
        <w:jc w:val="both"/>
        <w:rPr>
          <w:rFonts w:eastAsia="Arial"/>
          <w:lang w:val="en-GB"/>
        </w:rPr>
      </w:pPr>
    </w:p>
    <w:p w14:paraId="77B5EBF5" w14:textId="77777777" w:rsidR="001867D9" w:rsidRPr="00261141" w:rsidRDefault="001867D9" w:rsidP="001867D9">
      <w:pPr>
        <w:jc w:val="both"/>
        <w:rPr>
          <w:rFonts w:eastAsia="Arial"/>
          <w:lang w:val="en-GB"/>
        </w:rPr>
      </w:pPr>
      <w:r w:rsidRPr="00261141">
        <w:rPr>
          <w:rFonts w:eastAsia="Arial"/>
          <w:lang w:val="en-GB"/>
        </w:rPr>
        <w:t xml:space="preserve">Schools were also included in the prevention programme so that in-school girls and boys would receive formal socialisation in support of favourable social norms. Approximately seventy-five (75) teachers and principals in the Child-Friendly Schools Initiative, seventeen (17) teachers and guidance counsellors for the HFLE curriculum and approximately ninety (90) teachers and other personnel of child development centres through partnership with the Basic Needs Trust Fund programme were introduced to integration of gender equality and prevention and response to VAWG into the curriculum and school experience. </w:t>
      </w:r>
    </w:p>
    <w:p w14:paraId="5B36537D" w14:textId="77777777" w:rsidR="001867D9" w:rsidRPr="00261141" w:rsidRDefault="001867D9" w:rsidP="00577C3D">
      <w:pPr>
        <w:jc w:val="both"/>
        <w:rPr>
          <w:rFonts w:eastAsia="Arial"/>
          <w:lang w:val="en-GB"/>
        </w:rPr>
      </w:pPr>
    </w:p>
    <w:p w14:paraId="6EE79FDF" w14:textId="5194CFE3" w:rsidR="00D53AB8" w:rsidRPr="00261141" w:rsidRDefault="001867D9" w:rsidP="00577C3D">
      <w:pPr>
        <w:jc w:val="both"/>
        <w:rPr>
          <w:rFonts w:eastAsia="Arial"/>
          <w:lang w:val="en-GB"/>
        </w:rPr>
      </w:pPr>
      <w:r w:rsidRPr="00261141">
        <w:rPr>
          <w:rFonts w:eastAsia="Arial"/>
          <w:lang w:val="en-GB"/>
        </w:rPr>
        <w:t>O</w:t>
      </w:r>
      <w:r w:rsidR="00223D94" w:rsidRPr="00261141">
        <w:rPr>
          <w:rFonts w:eastAsia="Arial"/>
          <w:lang w:val="en-GB"/>
        </w:rPr>
        <w:t>ne of the</w:t>
      </w:r>
      <w:r w:rsidR="00577C3D" w:rsidRPr="00261141">
        <w:rPr>
          <w:rFonts w:eastAsia="Arial"/>
          <w:lang w:val="en-GB"/>
        </w:rPr>
        <w:t xml:space="preserve"> critical component</w:t>
      </w:r>
      <w:r w:rsidR="00223D94" w:rsidRPr="00261141">
        <w:rPr>
          <w:rFonts w:eastAsia="Arial"/>
          <w:lang w:val="en-GB"/>
        </w:rPr>
        <w:t>s</w:t>
      </w:r>
      <w:r w:rsidR="00577C3D" w:rsidRPr="00261141">
        <w:rPr>
          <w:rFonts w:eastAsia="Arial"/>
          <w:lang w:val="en-GB"/>
        </w:rPr>
        <w:t xml:space="preserve"> of </w:t>
      </w:r>
      <w:r w:rsidR="00696E19" w:rsidRPr="00261141">
        <w:rPr>
          <w:rFonts w:eastAsia="Arial"/>
          <w:lang w:val="en-GB"/>
        </w:rPr>
        <w:t xml:space="preserve">secondary </w:t>
      </w:r>
      <w:r w:rsidR="00577C3D" w:rsidRPr="00261141">
        <w:rPr>
          <w:rFonts w:eastAsia="Arial"/>
          <w:lang w:val="en-GB"/>
        </w:rPr>
        <w:t xml:space="preserve">prevention </w:t>
      </w:r>
      <w:r w:rsidR="00696E19" w:rsidRPr="00261141">
        <w:rPr>
          <w:rFonts w:eastAsia="Arial"/>
          <w:lang w:val="en-GB"/>
        </w:rPr>
        <w:t>is</w:t>
      </w:r>
      <w:r w:rsidR="00577C3D" w:rsidRPr="00261141">
        <w:rPr>
          <w:rFonts w:eastAsia="Arial"/>
          <w:lang w:val="en-GB"/>
        </w:rPr>
        <w:t xml:space="preserve"> to end discrimination against victims and survivors at the institutional level. LACC developed a social mobilization strategy which could result in greater awareness of the role of the key actors in the justice continuum</w:t>
      </w:r>
      <w:r w:rsidR="00684C93" w:rsidRPr="00261141">
        <w:rPr>
          <w:rFonts w:eastAsia="Arial"/>
          <w:lang w:val="en-GB"/>
        </w:rPr>
        <w:t xml:space="preserve">, </w:t>
      </w:r>
      <w:r w:rsidR="00AB45F5" w:rsidRPr="00261141">
        <w:rPr>
          <w:rFonts w:eastAsia="Arial"/>
          <w:lang w:val="en-GB"/>
        </w:rPr>
        <w:t>while</w:t>
      </w:r>
      <w:r w:rsidR="00C939AB" w:rsidRPr="00261141">
        <w:rPr>
          <w:rFonts w:eastAsia="Arial"/>
          <w:lang w:val="en-GB"/>
        </w:rPr>
        <w:t xml:space="preserve"> a </w:t>
      </w:r>
      <w:r w:rsidR="00684C93" w:rsidRPr="00261141">
        <w:rPr>
          <w:rFonts w:eastAsia="Arial"/>
          <w:lang w:val="en-GB"/>
        </w:rPr>
        <w:t xml:space="preserve">consultancy </w:t>
      </w:r>
      <w:r w:rsidR="00C939AB" w:rsidRPr="00261141">
        <w:rPr>
          <w:rFonts w:eastAsia="Arial"/>
          <w:lang w:val="en-GB"/>
        </w:rPr>
        <w:t>firm conduct</w:t>
      </w:r>
      <w:r w:rsidR="0048462D">
        <w:rPr>
          <w:rFonts w:eastAsia="Arial"/>
          <w:lang w:val="en-GB"/>
        </w:rPr>
        <w:t>ed</w:t>
      </w:r>
      <w:r w:rsidR="00C939AB" w:rsidRPr="00261141">
        <w:rPr>
          <w:rFonts w:eastAsia="Arial"/>
          <w:lang w:val="en-GB"/>
        </w:rPr>
        <w:t xml:space="preserve"> a KAPB </w:t>
      </w:r>
      <w:r w:rsidR="00D53AB8" w:rsidRPr="00261141">
        <w:rPr>
          <w:rFonts w:eastAsia="Arial"/>
          <w:lang w:val="en-GB"/>
        </w:rPr>
        <w:t xml:space="preserve">(knowledge, attitudes, practices and beliefs) </w:t>
      </w:r>
      <w:r w:rsidR="00C939AB" w:rsidRPr="00261141">
        <w:rPr>
          <w:rFonts w:eastAsia="Arial"/>
          <w:lang w:val="en-GB"/>
        </w:rPr>
        <w:t xml:space="preserve">Study </w:t>
      </w:r>
      <w:r w:rsidR="00497C73" w:rsidRPr="00261141">
        <w:rPr>
          <w:rFonts w:eastAsia="Arial"/>
          <w:lang w:val="en-GB"/>
        </w:rPr>
        <w:t>on the</w:t>
      </w:r>
      <w:r w:rsidR="0021223E">
        <w:rPr>
          <w:rFonts w:eastAsia="Arial"/>
          <w:lang w:val="en-GB"/>
        </w:rPr>
        <w:t xml:space="preserve"> gaps in the</w:t>
      </w:r>
      <w:r w:rsidR="00497C73" w:rsidRPr="00261141">
        <w:rPr>
          <w:rFonts w:eastAsia="Arial"/>
          <w:lang w:val="en-GB"/>
        </w:rPr>
        <w:t xml:space="preserve"> justice </w:t>
      </w:r>
      <w:r w:rsidR="0021223E">
        <w:rPr>
          <w:rFonts w:eastAsia="Arial"/>
          <w:lang w:val="en-GB"/>
        </w:rPr>
        <w:t>sector</w:t>
      </w:r>
      <w:r w:rsidR="002E05F0">
        <w:rPr>
          <w:rFonts w:eastAsia="Arial"/>
          <w:lang w:val="en-GB"/>
        </w:rPr>
        <w:t xml:space="preserve"> </w:t>
      </w:r>
      <w:r w:rsidR="000E7052">
        <w:rPr>
          <w:rFonts w:eastAsia="Arial"/>
          <w:lang w:val="en-GB"/>
        </w:rPr>
        <w:t xml:space="preserve">service delivery and the lived experience of </w:t>
      </w:r>
      <w:r w:rsidR="00F229E6">
        <w:rPr>
          <w:rFonts w:eastAsia="Arial"/>
          <w:lang w:val="en-GB"/>
        </w:rPr>
        <w:t>survivors</w:t>
      </w:r>
      <w:r w:rsidR="00497C73" w:rsidRPr="00261141">
        <w:rPr>
          <w:rFonts w:eastAsia="Arial"/>
          <w:lang w:val="en-GB"/>
        </w:rPr>
        <w:t xml:space="preserve">. </w:t>
      </w:r>
      <w:r w:rsidR="000161F8" w:rsidRPr="00261141">
        <w:rPr>
          <w:rFonts w:eastAsia="Arial"/>
          <w:lang w:val="en-GB"/>
        </w:rPr>
        <w:t>The MOGA</w:t>
      </w:r>
      <w:r w:rsidR="00577C3D" w:rsidRPr="00261141">
        <w:rPr>
          <w:rFonts w:eastAsia="Arial"/>
          <w:lang w:val="en-GB"/>
        </w:rPr>
        <w:t xml:space="preserve"> commenced the process to promote acceptance, protection and fulfilment of the rights of victims and survivors of child sexual abuse, especially the reintegration of adolescent mothers into mainstream education. </w:t>
      </w:r>
      <w:r w:rsidR="00250385" w:rsidRPr="00261141">
        <w:rPr>
          <w:rFonts w:eastAsia="Arial"/>
          <w:lang w:val="en-GB"/>
        </w:rPr>
        <w:t xml:space="preserve">Young women at the Programme for Adolescent Mothers and their babies </w:t>
      </w:r>
      <w:r w:rsidR="009A04B7" w:rsidRPr="00261141">
        <w:rPr>
          <w:rFonts w:eastAsia="Arial"/>
          <w:lang w:val="en-GB"/>
        </w:rPr>
        <w:t xml:space="preserve">benefitted from improved furniture and equipment. </w:t>
      </w:r>
      <w:r w:rsidR="002A4FD2" w:rsidRPr="00261141">
        <w:rPr>
          <w:rFonts w:eastAsia="Arial"/>
          <w:lang w:val="en-GB"/>
        </w:rPr>
        <w:t xml:space="preserve">The MOGA also </w:t>
      </w:r>
      <w:r w:rsidR="00BE6F8A" w:rsidRPr="00261141">
        <w:rPr>
          <w:shd w:val="clear" w:color="auto" w:fill="FFFFFF"/>
          <w:lang w:val="en-GB"/>
        </w:rPr>
        <w:t xml:space="preserve">took a significant step toward preparing </w:t>
      </w:r>
      <w:r w:rsidR="002A4FD2" w:rsidRPr="00261141">
        <w:rPr>
          <w:rFonts w:eastAsia="Arial"/>
          <w:lang w:val="en-GB"/>
        </w:rPr>
        <w:t xml:space="preserve">a strategy to engage the private sector and trades unions on developing internal policies on family violence, sexual harassment and creating safe spaces for women in the </w:t>
      </w:r>
      <w:r w:rsidR="002A4FD2" w:rsidRPr="00261141">
        <w:rPr>
          <w:rFonts w:eastAsia="Arial"/>
          <w:lang w:val="en-GB"/>
        </w:rPr>
        <w:lastRenderedPageBreak/>
        <w:t xml:space="preserve">workplace. </w:t>
      </w:r>
      <w:r w:rsidR="00053911" w:rsidRPr="00053911">
        <w:rPr>
          <w:rFonts w:eastAsia="Arial"/>
          <w:lang w:val="en-GB"/>
        </w:rPr>
        <w:t xml:space="preserve">The results and recommendations from </w:t>
      </w:r>
      <w:r w:rsidR="00053911">
        <w:rPr>
          <w:rFonts w:eastAsia="Arial"/>
          <w:lang w:val="en-GB"/>
        </w:rPr>
        <w:t xml:space="preserve">these </w:t>
      </w:r>
      <w:r w:rsidR="00BD2971">
        <w:rPr>
          <w:rFonts w:eastAsia="Arial"/>
          <w:lang w:val="en-GB"/>
        </w:rPr>
        <w:t>documents</w:t>
      </w:r>
      <w:r w:rsidR="00053911" w:rsidRPr="00053911">
        <w:rPr>
          <w:rFonts w:eastAsia="Arial"/>
          <w:lang w:val="en-GB"/>
        </w:rPr>
        <w:t xml:space="preserve"> will be made available</w:t>
      </w:r>
      <w:r w:rsidR="00BD2971">
        <w:rPr>
          <w:rFonts w:eastAsia="Arial"/>
          <w:lang w:val="en-GB"/>
        </w:rPr>
        <w:t xml:space="preserve"> to</w:t>
      </w:r>
      <w:r w:rsidR="00053911" w:rsidRPr="00053911">
        <w:rPr>
          <w:rFonts w:eastAsia="Arial"/>
          <w:lang w:val="en-GB"/>
        </w:rPr>
        <w:t xml:space="preserve"> partners to inform decisions related to further reforms in the justice sector.</w:t>
      </w:r>
    </w:p>
    <w:p w14:paraId="169A9EF6" w14:textId="77777777" w:rsidR="001867D9" w:rsidRPr="00261141" w:rsidRDefault="001867D9" w:rsidP="008F3C08">
      <w:pPr>
        <w:jc w:val="both"/>
        <w:rPr>
          <w:rFonts w:eastAsia="Arial"/>
          <w:lang w:val="en-GB"/>
        </w:rPr>
      </w:pPr>
    </w:p>
    <w:p w14:paraId="1BEC2C85" w14:textId="47D23A7A" w:rsidR="007E081B" w:rsidRPr="00261141" w:rsidRDefault="00AD6969" w:rsidP="004F638C">
      <w:pPr>
        <w:jc w:val="both"/>
        <w:rPr>
          <w:rFonts w:eastAsia="Arial"/>
          <w:lang w:val="en-GB"/>
        </w:rPr>
      </w:pPr>
      <w:r w:rsidRPr="00261141">
        <w:rPr>
          <w:rFonts w:eastAsia="Arial"/>
          <w:lang w:val="en-GB"/>
        </w:rPr>
        <w:t xml:space="preserve">Population-based campaigns </w:t>
      </w:r>
      <w:r w:rsidR="00515A90" w:rsidRPr="00261141">
        <w:rPr>
          <w:rFonts w:eastAsia="Arial"/>
          <w:lang w:val="en-GB"/>
        </w:rPr>
        <w:t>and similar activities t</w:t>
      </w:r>
      <w:r w:rsidRPr="00261141">
        <w:rPr>
          <w:rFonts w:eastAsia="Arial"/>
          <w:lang w:val="en-GB"/>
        </w:rPr>
        <w:t>hat aim at large-scale sensitization and shifts in the cultural norms were</w:t>
      </w:r>
      <w:r w:rsidR="00FE6DAD" w:rsidRPr="00261141">
        <w:rPr>
          <w:rFonts w:eastAsia="Arial"/>
          <w:lang w:val="en-GB"/>
        </w:rPr>
        <w:t xml:space="preserve"> implemented, using communications for development strategies</w:t>
      </w:r>
      <w:r w:rsidR="007E081B" w:rsidRPr="00261141">
        <w:rPr>
          <w:rFonts w:eastAsia="Arial"/>
          <w:lang w:val="en-GB"/>
        </w:rPr>
        <w:t xml:space="preserve"> and various media to reach target populations. </w:t>
      </w:r>
      <w:r w:rsidR="00AE70DE" w:rsidRPr="00261141">
        <w:rPr>
          <w:rFonts w:eastAsia="Arial"/>
          <w:lang w:val="en-GB"/>
        </w:rPr>
        <w:t>This facilitated increased public dialogue to confront myths and beliefs that enable the perpetuation of VAWG, while simultaneously promoting healthy relationships, and advancing substantive gender equality at the individual, inter-personal and community levels throughout the country.</w:t>
      </w:r>
    </w:p>
    <w:p w14:paraId="3F079B0F" w14:textId="54A2F6F0" w:rsidR="00C41A63" w:rsidRPr="00261141" w:rsidRDefault="007A3CA6" w:rsidP="002209F0">
      <w:pPr>
        <w:pStyle w:val="ListParagraph"/>
        <w:numPr>
          <w:ilvl w:val="0"/>
          <w:numId w:val="11"/>
        </w:numPr>
        <w:jc w:val="both"/>
        <w:rPr>
          <w:rFonts w:eastAsia="Arial"/>
          <w:lang w:val="en-GB"/>
        </w:rPr>
      </w:pPr>
      <w:r w:rsidRPr="00261141">
        <w:rPr>
          <w:rFonts w:eastAsia="Arial"/>
          <w:lang w:val="en-GB"/>
        </w:rPr>
        <w:t>Community activities</w:t>
      </w:r>
      <w:r w:rsidR="001867D9" w:rsidRPr="00261141">
        <w:rPr>
          <w:rFonts w:eastAsia="Arial"/>
          <w:lang w:val="en-GB"/>
        </w:rPr>
        <w:t xml:space="preserve"> were held</w:t>
      </w:r>
      <w:r w:rsidR="003615F4" w:rsidRPr="00261141">
        <w:rPr>
          <w:rFonts w:eastAsia="Arial"/>
          <w:lang w:val="en-GB"/>
        </w:rPr>
        <w:t xml:space="preserve"> in public spaces</w:t>
      </w:r>
      <w:r w:rsidR="001867D9" w:rsidRPr="00261141">
        <w:rPr>
          <w:rFonts w:eastAsia="Arial"/>
          <w:lang w:val="en-GB"/>
        </w:rPr>
        <w:t xml:space="preserve">, such as </w:t>
      </w:r>
      <w:r w:rsidR="00B24A72" w:rsidRPr="00261141">
        <w:rPr>
          <w:rFonts w:eastAsia="Arial"/>
          <w:lang w:val="en-GB"/>
        </w:rPr>
        <w:t xml:space="preserve">the Clothesline project and </w:t>
      </w:r>
      <w:r w:rsidR="00C41A63" w:rsidRPr="00261141">
        <w:rPr>
          <w:rFonts w:eastAsia="Arial"/>
          <w:lang w:val="en-GB"/>
        </w:rPr>
        <w:t xml:space="preserve">walk-abouts </w:t>
      </w:r>
      <w:r w:rsidR="00B24A72" w:rsidRPr="00261141">
        <w:rPr>
          <w:rFonts w:eastAsia="Arial"/>
          <w:lang w:val="en-GB"/>
        </w:rPr>
        <w:t xml:space="preserve">in various </w:t>
      </w:r>
      <w:r w:rsidR="00C41A63" w:rsidRPr="00261141">
        <w:rPr>
          <w:rFonts w:eastAsia="Arial"/>
          <w:lang w:val="en-GB"/>
        </w:rPr>
        <w:t xml:space="preserve">locations, including </w:t>
      </w:r>
      <w:r w:rsidR="006914EC" w:rsidRPr="00261141">
        <w:rPr>
          <w:rFonts w:eastAsia="Arial"/>
          <w:lang w:val="en-GB"/>
        </w:rPr>
        <w:t>various towns in Grenada and in Carriacou and Petite Martinique</w:t>
      </w:r>
      <w:r w:rsidR="00740456" w:rsidRPr="00261141">
        <w:rPr>
          <w:rFonts w:eastAsia="Arial"/>
          <w:lang w:val="en-GB"/>
        </w:rPr>
        <w:t xml:space="preserve">, that allowed individuals to </w:t>
      </w:r>
      <w:r w:rsidR="003615F4" w:rsidRPr="00261141">
        <w:rPr>
          <w:rFonts w:eastAsia="Arial"/>
          <w:lang w:val="en-GB"/>
        </w:rPr>
        <w:t xml:space="preserve">become engaged and sensitised while going about their daily duties. </w:t>
      </w:r>
      <w:r w:rsidR="006914EC" w:rsidRPr="00261141">
        <w:rPr>
          <w:rFonts w:eastAsia="Arial"/>
          <w:lang w:val="en-GB"/>
        </w:rPr>
        <w:t xml:space="preserve"> </w:t>
      </w:r>
    </w:p>
    <w:p w14:paraId="11F16FE8" w14:textId="1F1EC347" w:rsidR="006914EC" w:rsidRPr="00261141" w:rsidRDefault="00EA043C" w:rsidP="002209F0">
      <w:pPr>
        <w:pStyle w:val="ListParagraph"/>
        <w:numPr>
          <w:ilvl w:val="0"/>
          <w:numId w:val="11"/>
        </w:numPr>
        <w:jc w:val="both"/>
        <w:rPr>
          <w:rFonts w:eastAsia="Arial"/>
          <w:lang w:val="en-GB"/>
        </w:rPr>
      </w:pPr>
      <w:r w:rsidRPr="00261141">
        <w:rPr>
          <w:rFonts w:eastAsia="Arial"/>
          <w:lang w:val="en-GB"/>
        </w:rPr>
        <w:t>Talk show series, a</w:t>
      </w:r>
      <w:r w:rsidR="00C41A63" w:rsidRPr="00261141">
        <w:rPr>
          <w:rFonts w:eastAsia="Arial"/>
          <w:lang w:val="en-GB"/>
        </w:rPr>
        <w:t xml:space="preserve">dvertisements and public service announcements were developed and </w:t>
      </w:r>
      <w:r w:rsidR="000F0AF2" w:rsidRPr="00261141">
        <w:rPr>
          <w:rFonts w:eastAsia="Arial"/>
          <w:lang w:val="en-GB"/>
        </w:rPr>
        <w:t>aired</w:t>
      </w:r>
      <w:r w:rsidR="00C41A63" w:rsidRPr="00261141">
        <w:rPr>
          <w:rFonts w:eastAsia="Arial"/>
          <w:lang w:val="en-GB"/>
        </w:rPr>
        <w:t xml:space="preserve"> via </w:t>
      </w:r>
      <w:r w:rsidR="007A3CA6" w:rsidRPr="00261141">
        <w:rPr>
          <w:rFonts w:eastAsia="Arial"/>
          <w:lang w:val="en-GB"/>
        </w:rPr>
        <w:t>radio, television and social media</w:t>
      </w:r>
      <w:r w:rsidR="00567F21" w:rsidRPr="00261141">
        <w:rPr>
          <w:rFonts w:eastAsia="Arial"/>
          <w:lang w:val="en-GB"/>
        </w:rPr>
        <w:t xml:space="preserve">, </w:t>
      </w:r>
      <w:r w:rsidR="000F0AF2" w:rsidRPr="00261141">
        <w:rPr>
          <w:rFonts w:eastAsia="Arial"/>
          <w:lang w:val="en-GB"/>
        </w:rPr>
        <w:t>including</w:t>
      </w:r>
      <w:r w:rsidR="00567F21" w:rsidRPr="00261141">
        <w:rPr>
          <w:rFonts w:eastAsia="Arial"/>
          <w:lang w:val="en-GB"/>
        </w:rPr>
        <w:t xml:space="preserve"> </w:t>
      </w:r>
      <w:r w:rsidR="000F0AF2" w:rsidRPr="00261141">
        <w:rPr>
          <w:rFonts w:eastAsia="Arial"/>
          <w:lang w:val="en-GB"/>
        </w:rPr>
        <w:t xml:space="preserve">at </w:t>
      </w:r>
      <w:r w:rsidR="00567F21" w:rsidRPr="00261141">
        <w:rPr>
          <w:rFonts w:eastAsia="Arial"/>
          <w:lang w:val="en-GB"/>
        </w:rPr>
        <w:t xml:space="preserve">prime time and </w:t>
      </w:r>
      <w:r w:rsidR="000F0AF2" w:rsidRPr="00261141">
        <w:rPr>
          <w:rFonts w:eastAsia="Arial"/>
          <w:lang w:val="en-GB"/>
        </w:rPr>
        <w:t>during the carnival season</w:t>
      </w:r>
      <w:r w:rsidR="003615F4" w:rsidRPr="00261141">
        <w:rPr>
          <w:rFonts w:eastAsia="Arial"/>
          <w:lang w:val="en-GB"/>
        </w:rPr>
        <w:t>, bringin</w:t>
      </w:r>
      <w:r w:rsidR="005C6E8E" w:rsidRPr="00261141">
        <w:rPr>
          <w:rFonts w:eastAsia="Arial"/>
          <w:lang w:val="en-GB"/>
        </w:rPr>
        <w:t>g</w:t>
      </w:r>
      <w:r w:rsidR="003615F4" w:rsidRPr="00261141">
        <w:rPr>
          <w:rFonts w:eastAsia="Arial"/>
          <w:lang w:val="en-GB"/>
        </w:rPr>
        <w:t xml:space="preserve"> </w:t>
      </w:r>
      <w:r w:rsidR="005C6E8E" w:rsidRPr="00261141">
        <w:rPr>
          <w:rFonts w:eastAsia="Arial"/>
          <w:lang w:val="en-GB"/>
        </w:rPr>
        <w:t>useful notices and reminders to viewers and listeners</w:t>
      </w:r>
      <w:r w:rsidR="00567F21" w:rsidRPr="00261141">
        <w:rPr>
          <w:rFonts w:eastAsia="Arial"/>
          <w:lang w:val="en-GB"/>
        </w:rPr>
        <w:t>.</w:t>
      </w:r>
      <w:r w:rsidR="007A3CA6" w:rsidRPr="00261141">
        <w:rPr>
          <w:rFonts w:eastAsia="Arial"/>
          <w:lang w:val="en-GB"/>
        </w:rPr>
        <w:t xml:space="preserve"> </w:t>
      </w:r>
    </w:p>
    <w:p w14:paraId="08917EDC" w14:textId="77777777" w:rsidR="00FD4520" w:rsidRPr="00261141" w:rsidRDefault="00174F9C" w:rsidP="002209F0">
      <w:pPr>
        <w:pStyle w:val="ListParagraph"/>
        <w:numPr>
          <w:ilvl w:val="0"/>
          <w:numId w:val="11"/>
        </w:numPr>
        <w:jc w:val="both"/>
        <w:rPr>
          <w:rFonts w:eastAsia="Arial"/>
          <w:lang w:val="en-GB"/>
        </w:rPr>
      </w:pPr>
      <w:r w:rsidRPr="00261141">
        <w:rPr>
          <w:rFonts w:eastAsia="Arial"/>
          <w:lang w:val="en-GB"/>
        </w:rPr>
        <w:t>Buses carried messages wrapped ont</w:t>
      </w:r>
      <w:r w:rsidR="00567F21" w:rsidRPr="00261141">
        <w:rPr>
          <w:rFonts w:eastAsia="Arial"/>
          <w:lang w:val="en-GB"/>
        </w:rPr>
        <w:t xml:space="preserve">o the back panels </w:t>
      </w:r>
      <w:r w:rsidRPr="00261141">
        <w:rPr>
          <w:rFonts w:eastAsia="Arial"/>
          <w:lang w:val="en-GB"/>
        </w:rPr>
        <w:t>on different routes throughout the country, including those reaching remote rural villages.</w:t>
      </w:r>
      <w:r w:rsidR="00FD4520" w:rsidRPr="00261141">
        <w:rPr>
          <w:rFonts w:eastAsia="Arial"/>
          <w:lang w:val="en-GB"/>
        </w:rPr>
        <w:t xml:space="preserve"> </w:t>
      </w:r>
    </w:p>
    <w:p w14:paraId="7CD55B0A" w14:textId="6A432669" w:rsidR="00C353B8" w:rsidRPr="00261141" w:rsidRDefault="00FD4520" w:rsidP="002209F0">
      <w:pPr>
        <w:pStyle w:val="ListParagraph"/>
        <w:numPr>
          <w:ilvl w:val="0"/>
          <w:numId w:val="11"/>
        </w:numPr>
        <w:jc w:val="both"/>
        <w:rPr>
          <w:rFonts w:eastAsia="Arial"/>
          <w:lang w:val="en-GB"/>
        </w:rPr>
      </w:pPr>
      <w:r w:rsidRPr="00261141">
        <w:rPr>
          <w:rFonts w:eastAsia="Arial"/>
          <w:lang w:val="en-GB"/>
        </w:rPr>
        <w:t>Facilitators and children were engaged in the “</w:t>
      </w:r>
      <w:r w:rsidRPr="00261141">
        <w:rPr>
          <w:rFonts w:eastAsia="Arial"/>
          <w:i/>
          <w:iCs/>
          <w:lang w:val="en-GB"/>
        </w:rPr>
        <w:t>Protecting Body and Minds</w:t>
      </w:r>
      <w:r w:rsidRPr="00261141">
        <w:rPr>
          <w:rFonts w:eastAsia="Arial"/>
          <w:lang w:val="en-GB"/>
        </w:rPr>
        <w:t>” programme at a community library</w:t>
      </w:r>
      <w:r w:rsidR="00BD577F" w:rsidRPr="00261141">
        <w:rPr>
          <w:rFonts w:eastAsia="Arial"/>
          <w:lang w:val="en-GB"/>
        </w:rPr>
        <w:t xml:space="preserve">. </w:t>
      </w:r>
    </w:p>
    <w:p w14:paraId="12D4DA0B" w14:textId="40D71A76" w:rsidR="00BD577F" w:rsidRPr="00261141" w:rsidRDefault="00FA32A5" w:rsidP="002209F0">
      <w:pPr>
        <w:pStyle w:val="ListParagraph"/>
        <w:numPr>
          <w:ilvl w:val="0"/>
          <w:numId w:val="11"/>
        </w:numPr>
        <w:jc w:val="both"/>
        <w:rPr>
          <w:rFonts w:eastAsia="Arial"/>
          <w:lang w:val="en-GB"/>
        </w:rPr>
      </w:pPr>
      <w:r w:rsidRPr="00261141">
        <w:rPr>
          <w:rFonts w:eastAsia="Arial"/>
          <w:lang w:val="en-GB"/>
        </w:rPr>
        <w:t xml:space="preserve">Information, education and communication materials such as pamphlets and </w:t>
      </w:r>
      <w:r w:rsidR="00775120" w:rsidRPr="00261141">
        <w:rPr>
          <w:rFonts w:eastAsia="Arial"/>
          <w:lang w:val="en-GB"/>
        </w:rPr>
        <w:t xml:space="preserve">infographics </w:t>
      </w:r>
      <w:r w:rsidRPr="00261141">
        <w:rPr>
          <w:rFonts w:eastAsia="Arial"/>
          <w:lang w:val="en-GB"/>
        </w:rPr>
        <w:t>were produced and disseminated</w:t>
      </w:r>
      <w:r w:rsidR="00775120" w:rsidRPr="00261141">
        <w:rPr>
          <w:rFonts w:eastAsia="Arial"/>
          <w:lang w:val="en-GB"/>
        </w:rPr>
        <w:t xml:space="preserve"> widely. </w:t>
      </w:r>
    </w:p>
    <w:p w14:paraId="5B6449AC" w14:textId="0EBF73C9" w:rsidR="00AD655C" w:rsidRPr="00261141" w:rsidRDefault="00D548A4" w:rsidP="002209F0">
      <w:pPr>
        <w:pStyle w:val="ListParagraph"/>
        <w:numPr>
          <w:ilvl w:val="0"/>
          <w:numId w:val="11"/>
        </w:numPr>
        <w:jc w:val="both"/>
        <w:rPr>
          <w:rFonts w:eastAsia="Arial"/>
          <w:lang w:val="en-GB"/>
        </w:rPr>
      </w:pPr>
      <w:r w:rsidRPr="00261141">
        <w:rPr>
          <w:rFonts w:eastAsia="Arial"/>
          <w:lang w:val="en-GB"/>
        </w:rPr>
        <w:t>A f</w:t>
      </w:r>
      <w:r w:rsidR="00463948" w:rsidRPr="00261141">
        <w:rPr>
          <w:rFonts w:eastAsia="Arial"/>
          <w:lang w:val="en-GB"/>
        </w:rPr>
        <w:t>ull-length drama series</w:t>
      </w:r>
      <w:r w:rsidR="006B7156" w:rsidRPr="00261141">
        <w:rPr>
          <w:rFonts w:eastAsia="Arial"/>
          <w:lang w:val="en-GB"/>
        </w:rPr>
        <w:t xml:space="preserve">, </w:t>
      </w:r>
      <w:r w:rsidR="006B7156" w:rsidRPr="00261141">
        <w:rPr>
          <w:rFonts w:eastAsia="Arial"/>
          <w:i/>
          <w:iCs/>
          <w:lang w:val="en-GB"/>
        </w:rPr>
        <w:t xml:space="preserve">What’s Your </w:t>
      </w:r>
      <w:r w:rsidRPr="00261141">
        <w:rPr>
          <w:rFonts w:eastAsia="Arial"/>
          <w:i/>
          <w:iCs/>
          <w:lang w:val="en-GB"/>
        </w:rPr>
        <w:t>Verdict?</w:t>
      </w:r>
      <w:r w:rsidR="006B7156" w:rsidRPr="00261141">
        <w:rPr>
          <w:rFonts w:eastAsia="Arial"/>
          <w:lang w:val="en-GB"/>
        </w:rPr>
        <w:t xml:space="preserve"> </w:t>
      </w:r>
      <w:r w:rsidR="00463948" w:rsidRPr="00261141">
        <w:rPr>
          <w:rFonts w:eastAsia="Arial"/>
          <w:lang w:val="en-GB"/>
        </w:rPr>
        <w:t xml:space="preserve"> that </w:t>
      </w:r>
      <w:r w:rsidR="00123F5B" w:rsidRPr="00261141">
        <w:rPr>
          <w:rFonts w:eastAsia="Arial"/>
          <w:lang w:val="en-GB"/>
        </w:rPr>
        <w:t>awakened audiences to</w:t>
      </w:r>
      <w:r w:rsidR="00463948" w:rsidRPr="00261141">
        <w:rPr>
          <w:rFonts w:eastAsia="Arial"/>
          <w:lang w:val="en-GB"/>
        </w:rPr>
        <w:t xml:space="preserve"> </w:t>
      </w:r>
      <w:r w:rsidR="00D10938" w:rsidRPr="00261141">
        <w:rPr>
          <w:rFonts w:eastAsia="Arial"/>
          <w:lang w:val="en-GB"/>
        </w:rPr>
        <w:t xml:space="preserve">possible impacts </w:t>
      </w:r>
      <w:r w:rsidR="00463948" w:rsidRPr="00261141">
        <w:rPr>
          <w:rFonts w:eastAsia="Arial"/>
          <w:lang w:val="en-GB"/>
        </w:rPr>
        <w:t xml:space="preserve">of family violence, </w:t>
      </w:r>
      <w:r w:rsidR="008C676A" w:rsidRPr="00261141">
        <w:rPr>
          <w:rFonts w:eastAsia="Arial"/>
          <w:lang w:val="en-GB"/>
        </w:rPr>
        <w:t>especially</w:t>
      </w:r>
      <w:r w:rsidR="00D10938" w:rsidRPr="00261141">
        <w:rPr>
          <w:rFonts w:eastAsia="Arial"/>
          <w:lang w:val="en-GB"/>
        </w:rPr>
        <w:t xml:space="preserve"> child sexual abuse</w:t>
      </w:r>
      <w:r w:rsidR="008C676A" w:rsidRPr="00261141">
        <w:rPr>
          <w:rFonts w:eastAsia="Arial"/>
          <w:lang w:val="en-GB"/>
        </w:rPr>
        <w:t xml:space="preserve"> (incest)</w:t>
      </w:r>
      <w:r w:rsidR="00EA472F" w:rsidRPr="00261141">
        <w:rPr>
          <w:rFonts w:eastAsia="Arial"/>
          <w:lang w:val="en-GB"/>
        </w:rPr>
        <w:t xml:space="preserve">, and the </w:t>
      </w:r>
      <w:r w:rsidR="00123F5B" w:rsidRPr="00261141">
        <w:rPr>
          <w:rFonts w:eastAsia="Arial"/>
          <w:lang w:val="en-GB"/>
        </w:rPr>
        <w:t>effects</w:t>
      </w:r>
      <w:r w:rsidR="00220C57" w:rsidRPr="00261141">
        <w:rPr>
          <w:rFonts w:eastAsia="Arial"/>
          <w:lang w:val="en-GB"/>
        </w:rPr>
        <w:t xml:space="preserve"> of the </w:t>
      </w:r>
      <w:r w:rsidR="0040034F" w:rsidRPr="00261141">
        <w:rPr>
          <w:rFonts w:eastAsia="Arial"/>
          <w:lang w:val="en-GB"/>
        </w:rPr>
        <w:t>conspiracy of silence</w:t>
      </w:r>
      <w:r w:rsidR="00123F5B" w:rsidRPr="00261141">
        <w:rPr>
          <w:rFonts w:eastAsia="Arial"/>
          <w:lang w:val="en-GB"/>
        </w:rPr>
        <w:t xml:space="preserve">. </w:t>
      </w:r>
    </w:p>
    <w:p w14:paraId="0652DAFD" w14:textId="2448D080" w:rsidR="005C6E8E" w:rsidRPr="00261141" w:rsidRDefault="0063086B" w:rsidP="002209F0">
      <w:pPr>
        <w:pStyle w:val="ListParagraph"/>
        <w:numPr>
          <w:ilvl w:val="0"/>
          <w:numId w:val="11"/>
        </w:numPr>
        <w:jc w:val="both"/>
        <w:rPr>
          <w:rFonts w:eastAsia="Arial"/>
          <w:lang w:val="en-GB"/>
        </w:rPr>
      </w:pPr>
      <w:r w:rsidRPr="00261141">
        <w:rPr>
          <w:rFonts w:eastAsia="Arial"/>
          <w:lang w:val="en-GB"/>
        </w:rPr>
        <w:t>A concert</w:t>
      </w:r>
      <w:r w:rsidR="00E67E78" w:rsidRPr="00261141">
        <w:rPr>
          <w:rFonts w:eastAsia="Arial"/>
          <w:lang w:val="en-GB"/>
        </w:rPr>
        <w:t xml:space="preserve">, </w:t>
      </w:r>
      <w:r w:rsidR="00E67E78" w:rsidRPr="00261141">
        <w:rPr>
          <w:rFonts w:eastAsia="Arial"/>
          <w:i/>
          <w:iCs/>
          <w:lang w:val="en-GB"/>
        </w:rPr>
        <w:t>Voices</w:t>
      </w:r>
      <w:r w:rsidR="00FD5198" w:rsidRPr="00261141">
        <w:rPr>
          <w:rFonts w:eastAsia="Arial"/>
          <w:lang w:val="en-GB"/>
        </w:rPr>
        <w:t>,</w:t>
      </w:r>
      <w:r w:rsidRPr="00261141">
        <w:rPr>
          <w:rFonts w:eastAsia="Arial"/>
          <w:lang w:val="en-GB"/>
        </w:rPr>
        <w:t xml:space="preserve"> using various performing arts, such as spoken wo</w:t>
      </w:r>
      <w:r w:rsidR="006B0B8E" w:rsidRPr="00261141">
        <w:rPr>
          <w:rFonts w:eastAsia="Arial"/>
          <w:lang w:val="en-GB"/>
        </w:rPr>
        <w:t xml:space="preserve">rd, music and dancing, aimed at young women and young men in the audience and on social media. </w:t>
      </w:r>
    </w:p>
    <w:p w14:paraId="25129A01" w14:textId="0EEF8FCD" w:rsidR="00FD5198" w:rsidRPr="00261141" w:rsidRDefault="00D548A4" w:rsidP="002209F0">
      <w:pPr>
        <w:pStyle w:val="ListParagraph"/>
        <w:numPr>
          <w:ilvl w:val="0"/>
          <w:numId w:val="11"/>
        </w:numPr>
        <w:jc w:val="both"/>
        <w:rPr>
          <w:rFonts w:eastAsia="Arial"/>
          <w:lang w:val="en-GB"/>
        </w:rPr>
      </w:pPr>
      <w:r w:rsidRPr="00261141">
        <w:rPr>
          <w:rFonts w:eastAsia="Arial"/>
          <w:lang w:val="en-GB"/>
        </w:rPr>
        <w:t xml:space="preserve">Scaling up </w:t>
      </w:r>
      <w:r w:rsidR="00751174" w:rsidRPr="00261141">
        <w:rPr>
          <w:rFonts w:eastAsia="Arial"/>
          <w:lang w:val="en-GB"/>
        </w:rPr>
        <w:t xml:space="preserve">capacity to deliver </w:t>
      </w:r>
      <w:r w:rsidRPr="00261141">
        <w:rPr>
          <w:rFonts w:eastAsia="Arial"/>
          <w:lang w:val="en-GB"/>
        </w:rPr>
        <w:t xml:space="preserve">a </w:t>
      </w:r>
      <w:r w:rsidR="0076703A" w:rsidRPr="00261141">
        <w:rPr>
          <w:rFonts w:eastAsia="Arial"/>
          <w:lang w:val="en-GB"/>
        </w:rPr>
        <w:t>VAWG awareness</w:t>
      </w:r>
      <w:r w:rsidRPr="00261141">
        <w:rPr>
          <w:rFonts w:eastAsia="Arial"/>
          <w:lang w:val="en-GB"/>
        </w:rPr>
        <w:t xml:space="preserve"> programme</w:t>
      </w:r>
      <w:r w:rsidR="00B2740E" w:rsidRPr="00261141">
        <w:rPr>
          <w:rFonts w:eastAsia="Arial"/>
          <w:lang w:val="en-GB"/>
        </w:rPr>
        <w:t xml:space="preserve">, </w:t>
      </w:r>
      <w:r w:rsidR="00B2740E" w:rsidRPr="00261141">
        <w:rPr>
          <w:rFonts w:eastAsia="Arial"/>
          <w:i/>
          <w:iCs/>
          <w:lang w:val="en-GB"/>
        </w:rPr>
        <w:t>Voices against Violence</w:t>
      </w:r>
      <w:r w:rsidR="0076703A" w:rsidRPr="00261141">
        <w:rPr>
          <w:rFonts w:eastAsia="Arial"/>
          <w:lang w:val="en-GB"/>
        </w:rPr>
        <w:t>,</w:t>
      </w:r>
      <w:r w:rsidRPr="00261141">
        <w:rPr>
          <w:rFonts w:eastAsia="Arial"/>
          <w:lang w:val="en-GB"/>
        </w:rPr>
        <w:t xml:space="preserve"> fo</w:t>
      </w:r>
      <w:r w:rsidR="00B2740E" w:rsidRPr="00261141">
        <w:rPr>
          <w:rFonts w:eastAsia="Arial"/>
          <w:lang w:val="en-GB"/>
        </w:rPr>
        <w:t>r</w:t>
      </w:r>
      <w:r w:rsidRPr="00261141">
        <w:rPr>
          <w:rFonts w:eastAsia="Arial"/>
          <w:lang w:val="en-GB"/>
        </w:rPr>
        <w:t xml:space="preserve"> girls and young women</w:t>
      </w:r>
      <w:r w:rsidR="0076703A" w:rsidRPr="00261141">
        <w:rPr>
          <w:rFonts w:eastAsia="Arial"/>
          <w:lang w:val="en-GB"/>
        </w:rPr>
        <w:t xml:space="preserve">. </w:t>
      </w:r>
      <w:r w:rsidRPr="00261141">
        <w:rPr>
          <w:rFonts w:eastAsia="Arial"/>
          <w:lang w:val="en-GB"/>
        </w:rPr>
        <w:t xml:space="preserve"> </w:t>
      </w:r>
    </w:p>
    <w:p w14:paraId="03EFEEA1" w14:textId="77777777" w:rsidR="00C353B8" w:rsidRPr="00261141" w:rsidRDefault="00C353B8" w:rsidP="004F638C">
      <w:pPr>
        <w:jc w:val="both"/>
        <w:rPr>
          <w:rFonts w:eastAsia="Arial"/>
          <w:lang w:val="en-GB"/>
        </w:rPr>
      </w:pPr>
    </w:p>
    <w:p w14:paraId="22B83F50" w14:textId="0EC0CE2E" w:rsidR="000F5AB4" w:rsidRPr="00261141" w:rsidRDefault="00F66E52" w:rsidP="008C2F61">
      <w:pPr>
        <w:jc w:val="both"/>
        <w:rPr>
          <w:rFonts w:eastAsia="Arial"/>
          <w:lang w:val="en-GB"/>
        </w:rPr>
      </w:pPr>
      <w:r w:rsidRPr="00261141">
        <w:rPr>
          <w:rFonts w:eastAsia="Arial"/>
          <w:lang w:val="en-GB"/>
        </w:rPr>
        <w:t xml:space="preserve">It is estimated that this </w:t>
      </w:r>
      <w:r w:rsidR="000A1686" w:rsidRPr="00261141">
        <w:rPr>
          <w:rFonts w:eastAsia="Arial"/>
          <w:lang w:val="en-GB"/>
        </w:rPr>
        <w:t xml:space="preserve">multifaceted prevention </w:t>
      </w:r>
      <w:r w:rsidRPr="00261141">
        <w:rPr>
          <w:rFonts w:eastAsia="Arial"/>
          <w:lang w:val="en-GB"/>
        </w:rPr>
        <w:t>programme reached the entire population in one way or another</w:t>
      </w:r>
      <w:r w:rsidR="00F6101A" w:rsidRPr="00261141">
        <w:rPr>
          <w:rFonts w:eastAsia="Arial"/>
          <w:lang w:val="en-GB"/>
        </w:rPr>
        <w:t>, and also crossed borders especially th</w:t>
      </w:r>
      <w:r w:rsidR="00D73804" w:rsidRPr="00261141">
        <w:rPr>
          <w:rFonts w:eastAsia="Arial"/>
          <w:lang w:val="en-GB"/>
        </w:rPr>
        <w:t>ose carried on</w:t>
      </w:r>
      <w:r w:rsidR="00F6101A" w:rsidRPr="00261141">
        <w:rPr>
          <w:rFonts w:eastAsia="Arial"/>
          <w:lang w:val="en-GB"/>
        </w:rPr>
        <w:t xml:space="preserve"> social media</w:t>
      </w:r>
      <w:r w:rsidR="00D73804" w:rsidRPr="00261141">
        <w:rPr>
          <w:rFonts w:eastAsia="Arial"/>
          <w:lang w:val="en-GB"/>
        </w:rPr>
        <w:t xml:space="preserve">. </w:t>
      </w:r>
      <w:r w:rsidRPr="00261141">
        <w:rPr>
          <w:rFonts w:eastAsia="Arial"/>
          <w:lang w:val="en-GB"/>
        </w:rPr>
        <w:t>They als</w:t>
      </w:r>
      <w:r w:rsidR="000A1686" w:rsidRPr="00261141">
        <w:rPr>
          <w:rFonts w:eastAsia="Arial"/>
          <w:lang w:val="en-GB"/>
        </w:rPr>
        <w:t xml:space="preserve">o contributed to </w:t>
      </w:r>
      <w:r w:rsidR="004F638C" w:rsidRPr="00261141">
        <w:rPr>
          <w:rFonts w:eastAsia="Arial"/>
          <w:lang w:val="en-GB"/>
        </w:rPr>
        <w:t>institutional strengthening</w:t>
      </w:r>
      <w:r w:rsidR="000A1686" w:rsidRPr="00261141">
        <w:rPr>
          <w:rFonts w:eastAsia="Arial"/>
          <w:lang w:val="en-GB"/>
        </w:rPr>
        <w:t xml:space="preserve"> of the government </w:t>
      </w:r>
      <w:r w:rsidR="00463948" w:rsidRPr="00261141">
        <w:rPr>
          <w:rFonts w:eastAsia="Arial"/>
          <w:lang w:val="en-GB"/>
        </w:rPr>
        <w:t xml:space="preserve">entities </w:t>
      </w:r>
      <w:r w:rsidR="000A1686" w:rsidRPr="00261141">
        <w:rPr>
          <w:rFonts w:eastAsia="Arial"/>
          <w:lang w:val="en-GB"/>
        </w:rPr>
        <w:t xml:space="preserve">and </w:t>
      </w:r>
      <w:r w:rsidR="00463948" w:rsidRPr="00261141">
        <w:rPr>
          <w:rFonts w:eastAsia="Arial"/>
          <w:lang w:val="en-GB"/>
        </w:rPr>
        <w:t>CSOs</w:t>
      </w:r>
      <w:r w:rsidR="004F638C" w:rsidRPr="00261141">
        <w:rPr>
          <w:rFonts w:eastAsia="Arial"/>
          <w:lang w:val="en-GB"/>
        </w:rPr>
        <w:t>. It empowered the personnel in the art of creating captivating messages</w:t>
      </w:r>
      <w:r w:rsidR="003237E1" w:rsidRPr="00261141">
        <w:rPr>
          <w:rFonts w:eastAsia="Arial"/>
          <w:lang w:val="en-GB"/>
        </w:rPr>
        <w:t xml:space="preserve"> to suit different audiences and media</w:t>
      </w:r>
      <w:r w:rsidR="004F2CBC" w:rsidRPr="00261141">
        <w:rPr>
          <w:rFonts w:eastAsia="Arial"/>
          <w:lang w:val="en-GB"/>
        </w:rPr>
        <w:t xml:space="preserve">, </w:t>
      </w:r>
      <w:r w:rsidR="00F829E4" w:rsidRPr="00261141">
        <w:rPr>
          <w:rFonts w:eastAsia="Arial"/>
          <w:lang w:val="en-GB"/>
        </w:rPr>
        <w:t xml:space="preserve">as well as </w:t>
      </w:r>
      <w:r w:rsidR="004F638C" w:rsidRPr="00261141">
        <w:rPr>
          <w:rFonts w:eastAsia="Arial"/>
          <w:lang w:val="en-GB"/>
        </w:rPr>
        <w:t xml:space="preserve">the processes for ensuring compliance with </w:t>
      </w:r>
      <w:r w:rsidR="004F2CBC" w:rsidRPr="00261141">
        <w:rPr>
          <w:rFonts w:eastAsia="Arial"/>
          <w:lang w:val="en-GB"/>
        </w:rPr>
        <w:t>relevant</w:t>
      </w:r>
      <w:r w:rsidR="004F638C" w:rsidRPr="00261141">
        <w:rPr>
          <w:rFonts w:eastAsia="Arial"/>
          <w:lang w:val="en-GB"/>
        </w:rPr>
        <w:t xml:space="preserve"> guidelines </w:t>
      </w:r>
      <w:r w:rsidR="004F2CBC" w:rsidRPr="00261141">
        <w:rPr>
          <w:rFonts w:eastAsia="Arial"/>
          <w:lang w:val="en-GB"/>
        </w:rPr>
        <w:t>and normative frameworks</w:t>
      </w:r>
      <w:r w:rsidR="003237E1" w:rsidRPr="00261141">
        <w:rPr>
          <w:rFonts w:eastAsia="Arial"/>
          <w:lang w:val="en-GB"/>
        </w:rPr>
        <w:t xml:space="preserve"> </w:t>
      </w:r>
      <w:r w:rsidR="004F638C" w:rsidRPr="00261141">
        <w:rPr>
          <w:rFonts w:eastAsia="Arial"/>
          <w:lang w:val="en-GB"/>
        </w:rPr>
        <w:t xml:space="preserve">and satisfying procedures for procurement of goods and services. </w:t>
      </w:r>
    </w:p>
    <w:p w14:paraId="3C0FC9D5" w14:textId="77777777" w:rsidR="007746F2" w:rsidRPr="00261141" w:rsidRDefault="007746F2" w:rsidP="008C2F61">
      <w:pPr>
        <w:jc w:val="both"/>
        <w:rPr>
          <w:rFonts w:eastAsia="Arial"/>
          <w:lang w:val="en-GB"/>
        </w:rPr>
      </w:pPr>
    </w:p>
    <w:p w14:paraId="764335A6" w14:textId="77777777" w:rsidR="000F5AB4" w:rsidRPr="00261141" w:rsidRDefault="000F5AB4" w:rsidP="008C2F61">
      <w:pPr>
        <w:jc w:val="both"/>
        <w:rPr>
          <w:rFonts w:eastAsia="Arial"/>
          <w:lang w:val="en-GB"/>
        </w:rPr>
      </w:pPr>
    </w:p>
    <w:p w14:paraId="25DD60CC" w14:textId="77777777" w:rsidR="006068D9" w:rsidRPr="00261141" w:rsidRDefault="005A68E6" w:rsidP="008C2F61">
      <w:pPr>
        <w:pStyle w:val="Heading2"/>
        <w:jc w:val="both"/>
        <w:rPr>
          <w:rFonts w:eastAsia="Arial"/>
          <w:lang w:val="en-GB"/>
        </w:rPr>
      </w:pPr>
      <w:bookmarkStart w:id="36" w:name="_Toc162937074"/>
      <w:r w:rsidRPr="00261141">
        <w:rPr>
          <w:rFonts w:eastAsia="Arial"/>
          <w:lang w:val="en-GB"/>
        </w:rPr>
        <w:t>Outcome 4: Quality Services</w:t>
      </w:r>
      <w:bookmarkEnd w:id="36"/>
    </w:p>
    <w:p w14:paraId="506D5C96" w14:textId="77777777" w:rsidR="000F5AB4" w:rsidRPr="00261141" w:rsidRDefault="000F5AB4" w:rsidP="008C2F61">
      <w:pPr>
        <w:jc w:val="both"/>
        <w:rPr>
          <w:rFonts w:eastAsia="Arial"/>
          <w:lang w:val="en-GB"/>
        </w:rPr>
      </w:pPr>
    </w:p>
    <w:p w14:paraId="684A45C8" w14:textId="679917D7" w:rsidR="00FE18D0" w:rsidRPr="00261141" w:rsidRDefault="0080579F" w:rsidP="008C2F61">
      <w:pPr>
        <w:jc w:val="both"/>
        <w:rPr>
          <w:rFonts w:eastAsia="Arial"/>
          <w:lang w:val="en-GB"/>
        </w:rPr>
      </w:pPr>
      <w:r w:rsidRPr="00261141">
        <w:rPr>
          <w:lang w:val="en-GB"/>
        </w:rPr>
        <w:t>In Grenada, w</w:t>
      </w:r>
      <w:r w:rsidR="005C3DA5" w:rsidRPr="00261141">
        <w:rPr>
          <w:lang w:val="en-GB"/>
        </w:rPr>
        <w:t>omen and girls who experience</w:t>
      </w:r>
      <w:r w:rsidR="005B1489" w:rsidRPr="00261141">
        <w:rPr>
          <w:lang w:val="en-GB"/>
        </w:rPr>
        <w:t>d</w:t>
      </w:r>
      <w:r w:rsidR="005C3DA5" w:rsidRPr="00261141">
        <w:rPr>
          <w:lang w:val="en-GB"/>
        </w:rPr>
        <w:t xml:space="preserve"> </w:t>
      </w:r>
      <w:r w:rsidRPr="00261141">
        <w:rPr>
          <w:lang w:val="en-GB"/>
        </w:rPr>
        <w:t xml:space="preserve">intimate partner </w:t>
      </w:r>
      <w:r w:rsidR="005C3DA5" w:rsidRPr="00261141">
        <w:rPr>
          <w:lang w:val="en-GB"/>
        </w:rPr>
        <w:t xml:space="preserve">violence and </w:t>
      </w:r>
      <w:r w:rsidRPr="00261141">
        <w:rPr>
          <w:lang w:val="en-GB"/>
        </w:rPr>
        <w:t xml:space="preserve">sexual abuse have </w:t>
      </w:r>
      <w:r w:rsidR="00756810" w:rsidRPr="00261141">
        <w:rPr>
          <w:lang w:val="en-GB"/>
        </w:rPr>
        <w:t>improved access to</w:t>
      </w:r>
      <w:r w:rsidR="005C3DA5" w:rsidRPr="00261141">
        <w:rPr>
          <w:lang w:val="en-GB"/>
        </w:rPr>
        <w:t xml:space="preserve"> acceptable and quality essential services including for long term recovery</w:t>
      </w:r>
      <w:r w:rsidR="00756810" w:rsidRPr="00261141">
        <w:rPr>
          <w:lang w:val="en-GB"/>
        </w:rPr>
        <w:t xml:space="preserve">. </w:t>
      </w:r>
      <w:r w:rsidR="00FF1AF1" w:rsidRPr="00261141">
        <w:rPr>
          <w:rFonts w:eastAsia="Arial"/>
          <w:lang w:val="en-GB"/>
        </w:rPr>
        <w:t xml:space="preserve">Significant transformations were achieved in the essential services provided to victims and </w:t>
      </w:r>
      <w:r w:rsidR="00FF1AF1" w:rsidRPr="00261141">
        <w:rPr>
          <w:rFonts w:eastAsia="Arial"/>
          <w:lang w:val="en-GB"/>
        </w:rPr>
        <w:lastRenderedPageBreak/>
        <w:t>survivors of VAW in Grenada</w:t>
      </w:r>
      <w:r w:rsidR="00EA0C34" w:rsidRPr="00261141">
        <w:rPr>
          <w:rFonts w:eastAsia="Arial"/>
          <w:lang w:val="en-GB"/>
        </w:rPr>
        <w:t xml:space="preserve">, and these improvements also </w:t>
      </w:r>
      <w:r w:rsidR="005610D7" w:rsidRPr="00261141">
        <w:rPr>
          <w:rFonts w:eastAsia="Arial"/>
          <w:lang w:val="en-GB"/>
        </w:rPr>
        <w:t>contribute</w:t>
      </w:r>
      <w:r w:rsidR="005B1489" w:rsidRPr="00261141">
        <w:rPr>
          <w:rFonts w:eastAsia="Arial"/>
          <w:lang w:val="en-GB"/>
        </w:rPr>
        <w:t>d</w:t>
      </w:r>
      <w:r w:rsidR="00EA0C34" w:rsidRPr="00261141">
        <w:rPr>
          <w:rFonts w:eastAsia="Arial"/>
          <w:lang w:val="en-GB"/>
        </w:rPr>
        <w:t xml:space="preserve"> to </w:t>
      </w:r>
      <w:r w:rsidR="005610D7" w:rsidRPr="00261141">
        <w:rPr>
          <w:rFonts w:eastAsia="Arial"/>
          <w:lang w:val="en-GB"/>
        </w:rPr>
        <w:t>holding offenders accountable</w:t>
      </w:r>
      <w:r w:rsidR="00FF1AF1" w:rsidRPr="00261141">
        <w:rPr>
          <w:rFonts w:eastAsia="Arial"/>
          <w:lang w:val="en-GB"/>
        </w:rPr>
        <w:t xml:space="preserve">. </w:t>
      </w:r>
      <w:r w:rsidR="009658A2" w:rsidRPr="00261141">
        <w:rPr>
          <w:rFonts w:eastAsia="Arial"/>
          <w:lang w:val="en-GB"/>
        </w:rPr>
        <w:t xml:space="preserve">A </w:t>
      </w:r>
      <w:r w:rsidR="0078278E" w:rsidRPr="00261141">
        <w:rPr>
          <w:rFonts w:eastAsia="Arial"/>
          <w:lang w:val="en-GB"/>
        </w:rPr>
        <w:t xml:space="preserve">VAWG </w:t>
      </w:r>
      <w:r w:rsidR="009658A2" w:rsidRPr="00261141">
        <w:rPr>
          <w:rFonts w:eastAsia="Arial"/>
          <w:lang w:val="en-GB"/>
        </w:rPr>
        <w:t xml:space="preserve">prevalence study was completed in 2018 which showed that 29% of the women in Grenada had experienced </w:t>
      </w:r>
      <w:r w:rsidR="006D098C" w:rsidRPr="00261141">
        <w:rPr>
          <w:rFonts w:eastAsia="Arial"/>
          <w:lang w:val="en-GB"/>
        </w:rPr>
        <w:t>physical</w:t>
      </w:r>
      <w:r w:rsidR="009658A2" w:rsidRPr="00261141">
        <w:rPr>
          <w:rFonts w:eastAsia="Arial"/>
          <w:lang w:val="en-GB"/>
        </w:rPr>
        <w:t xml:space="preserve"> and/or sexual violence </w:t>
      </w:r>
      <w:r w:rsidR="006D098C" w:rsidRPr="00261141">
        <w:rPr>
          <w:rFonts w:eastAsia="Arial"/>
          <w:lang w:val="en-GB"/>
        </w:rPr>
        <w:t>by an</w:t>
      </w:r>
      <w:r w:rsidR="009658A2" w:rsidRPr="00261141">
        <w:rPr>
          <w:rFonts w:eastAsia="Arial"/>
          <w:lang w:val="en-GB"/>
        </w:rPr>
        <w:t xml:space="preserve"> </w:t>
      </w:r>
      <w:r w:rsidR="006D098C" w:rsidRPr="00261141">
        <w:rPr>
          <w:rFonts w:eastAsia="Arial"/>
          <w:lang w:val="en-GB"/>
        </w:rPr>
        <w:t xml:space="preserve">intimate partner </w:t>
      </w:r>
      <w:r w:rsidR="009658A2" w:rsidRPr="00261141">
        <w:rPr>
          <w:rFonts w:eastAsia="Arial"/>
          <w:lang w:val="en-GB"/>
        </w:rPr>
        <w:t xml:space="preserve">her lifetime, </w:t>
      </w:r>
      <w:r w:rsidR="009E1BBB" w:rsidRPr="00261141">
        <w:rPr>
          <w:rFonts w:eastAsia="Arial"/>
          <w:lang w:val="en-GB"/>
        </w:rPr>
        <w:t xml:space="preserve">that </w:t>
      </w:r>
      <w:r w:rsidR="009658A2" w:rsidRPr="00261141">
        <w:rPr>
          <w:rFonts w:eastAsia="Arial"/>
          <w:lang w:val="en-GB"/>
        </w:rPr>
        <w:t>only 25% had sought help from the police, health or social sectors</w:t>
      </w:r>
      <w:r w:rsidR="002579B2" w:rsidRPr="00261141">
        <w:rPr>
          <w:rFonts w:eastAsia="Arial"/>
          <w:lang w:val="en-GB"/>
        </w:rPr>
        <w:t>,</w:t>
      </w:r>
      <w:r w:rsidR="00013C39" w:rsidRPr="00261141">
        <w:rPr>
          <w:rFonts w:eastAsia="Arial"/>
          <w:lang w:val="en-GB"/>
        </w:rPr>
        <w:t xml:space="preserve"> and that, despite the steady improvements that Grenada </w:t>
      </w:r>
      <w:r w:rsidR="009E1BBB" w:rsidRPr="00261141">
        <w:rPr>
          <w:rFonts w:eastAsia="Arial"/>
          <w:lang w:val="en-GB"/>
        </w:rPr>
        <w:t>made</w:t>
      </w:r>
      <w:r w:rsidR="00013C39" w:rsidRPr="00261141">
        <w:rPr>
          <w:rFonts w:eastAsia="Arial"/>
          <w:lang w:val="en-GB"/>
        </w:rPr>
        <w:t xml:space="preserve"> in addressing GBV over the years,</w:t>
      </w:r>
      <w:r w:rsidR="002579B2" w:rsidRPr="00261141">
        <w:rPr>
          <w:rFonts w:eastAsia="Arial"/>
          <w:lang w:val="en-GB"/>
        </w:rPr>
        <w:t xml:space="preserve"> </w:t>
      </w:r>
      <w:r w:rsidR="0078278E" w:rsidRPr="00261141">
        <w:rPr>
          <w:rFonts w:eastAsia="Arial"/>
          <w:lang w:val="en-GB"/>
        </w:rPr>
        <w:t>many</w:t>
      </w:r>
      <w:r w:rsidR="00933777" w:rsidRPr="00261141">
        <w:rPr>
          <w:rFonts w:eastAsia="Arial"/>
          <w:lang w:val="en-GB"/>
        </w:rPr>
        <w:t xml:space="preserve"> expressed dissatisfaction</w:t>
      </w:r>
      <w:r w:rsidR="005B1489" w:rsidRPr="00261141">
        <w:rPr>
          <w:rFonts w:eastAsia="Arial"/>
          <w:lang w:val="en-GB"/>
        </w:rPr>
        <w:t>s</w:t>
      </w:r>
      <w:r w:rsidR="00933777" w:rsidRPr="00261141">
        <w:rPr>
          <w:rFonts w:eastAsia="Arial"/>
          <w:lang w:val="en-GB"/>
        </w:rPr>
        <w:t xml:space="preserve"> with the services</w:t>
      </w:r>
      <w:r w:rsidR="0078278E" w:rsidRPr="00261141">
        <w:rPr>
          <w:rFonts w:eastAsia="Arial"/>
          <w:lang w:val="en-GB"/>
        </w:rPr>
        <w:t xml:space="preserve"> they</w:t>
      </w:r>
      <w:r w:rsidR="00933777" w:rsidRPr="00261141">
        <w:rPr>
          <w:rFonts w:eastAsia="Arial"/>
          <w:lang w:val="en-GB"/>
        </w:rPr>
        <w:t xml:space="preserve"> received</w:t>
      </w:r>
      <w:r w:rsidR="009658A2" w:rsidRPr="00261141">
        <w:rPr>
          <w:rFonts w:eastAsia="Arial"/>
          <w:lang w:val="en-GB"/>
        </w:rPr>
        <w:t>.</w:t>
      </w:r>
      <w:r w:rsidR="00512CFD" w:rsidRPr="00261141">
        <w:rPr>
          <w:rFonts w:eastAsia="Arial"/>
          <w:lang w:val="en-GB"/>
        </w:rPr>
        <w:t xml:space="preserve"> </w:t>
      </w:r>
      <w:r w:rsidR="009658A2" w:rsidRPr="00261141">
        <w:rPr>
          <w:rFonts w:eastAsia="Arial"/>
          <w:lang w:val="en-GB"/>
        </w:rPr>
        <w:t xml:space="preserve">Therefore, </w:t>
      </w:r>
      <w:r w:rsidR="00E37885" w:rsidRPr="00261141">
        <w:rPr>
          <w:rFonts w:eastAsia="Arial"/>
          <w:lang w:val="en-GB"/>
        </w:rPr>
        <w:t>a</w:t>
      </w:r>
      <w:r w:rsidR="009658A2" w:rsidRPr="00261141">
        <w:rPr>
          <w:rFonts w:eastAsia="Arial"/>
          <w:lang w:val="en-GB"/>
        </w:rPr>
        <w:t xml:space="preserve"> methodical approach was utilised for this pillar, ensuring that the interventions were data-driven,</w:t>
      </w:r>
      <w:r w:rsidR="00E37885" w:rsidRPr="00261141">
        <w:rPr>
          <w:rFonts w:eastAsia="Arial"/>
          <w:lang w:val="en-GB"/>
        </w:rPr>
        <w:t xml:space="preserve"> rights-based</w:t>
      </w:r>
      <w:r w:rsidR="009658A2" w:rsidRPr="00261141">
        <w:rPr>
          <w:rFonts w:eastAsia="Arial"/>
          <w:lang w:val="en-GB"/>
        </w:rPr>
        <w:t xml:space="preserve"> survivor-centred and responsive to the needs of the people of Grenada, Carriacou and Petite Martinique. </w:t>
      </w:r>
      <w:r w:rsidR="00FF1AF1" w:rsidRPr="00261141">
        <w:rPr>
          <w:rFonts w:eastAsia="Arial"/>
          <w:lang w:val="en-GB"/>
        </w:rPr>
        <w:t xml:space="preserve">The overall objective was to improve the quality </w:t>
      </w:r>
      <w:r w:rsidR="009658A2" w:rsidRPr="00261141">
        <w:rPr>
          <w:rFonts w:eastAsia="Arial"/>
          <w:lang w:val="en-GB"/>
        </w:rPr>
        <w:t xml:space="preserve">of </w:t>
      </w:r>
      <w:r w:rsidR="00FF1AF1" w:rsidRPr="00261141">
        <w:rPr>
          <w:rFonts w:eastAsia="Arial"/>
          <w:lang w:val="en-GB"/>
        </w:rPr>
        <w:t>and access to essential services by women, girls and families who were victims and survivors of GBV</w:t>
      </w:r>
      <w:r w:rsidR="009658A2" w:rsidRPr="00261141">
        <w:rPr>
          <w:rFonts w:eastAsia="Arial"/>
          <w:lang w:val="en-GB"/>
        </w:rPr>
        <w:t xml:space="preserve"> so that over time</w:t>
      </w:r>
      <w:r w:rsidR="00551E54" w:rsidRPr="00261141">
        <w:rPr>
          <w:rFonts w:eastAsia="Arial"/>
          <w:lang w:val="en-GB"/>
        </w:rPr>
        <w:t>,</w:t>
      </w:r>
      <w:r w:rsidR="00150DBF" w:rsidRPr="00261141">
        <w:rPr>
          <w:rFonts w:eastAsia="Arial"/>
          <w:lang w:val="en-GB"/>
        </w:rPr>
        <w:t xml:space="preserve"> </w:t>
      </w:r>
      <w:r w:rsidR="00801930" w:rsidRPr="00261141">
        <w:rPr>
          <w:rFonts w:eastAsia="Arial"/>
          <w:lang w:val="en-GB"/>
        </w:rPr>
        <w:t xml:space="preserve">victims and </w:t>
      </w:r>
      <w:r w:rsidR="00C53E44" w:rsidRPr="00261141">
        <w:rPr>
          <w:rFonts w:eastAsia="Arial"/>
          <w:lang w:val="en-GB"/>
        </w:rPr>
        <w:t>survivors</w:t>
      </w:r>
      <w:r w:rsidR="00801930" w:rsidRPr="00261141">
        <w:rPr>
          <w:rFonts w:eastAsia="Arial"/>
          <w:lang w:val="en-GB"/>
        </w:rPr>
        <w:t xml:space="preserve"> would </w:t>
      </w:r>
      <w:r w:rsidR="00C53E44" w:rsidRPr="00261141">
        <w:rPr>
          <w:rFonts w:eastAsia="Arial"/>
          <w:lang w:val="en-GB"/>
        </w:rPr>
        <w:t>gain confidence in the system</w:t>
      </w:r>
      <w:r w:rsidR="008761FA" w:rsidRPr="00261141">
        <w:rPr>
          <w:rFonts w:eastAsia="Arial"/>
          <w:lang w:val="en-GB"/>
        </w:rPr>
        <w:t xml:space="preserve">. </w:t>
      </w:r>
    </w:p>
    <w:p w14:paraId="091DF0AA" w14:textId="77777777" w:rsidR="00FE18D0" w:rsidRPr="00261141" w:rsidRDefault="00FE18D0" w:rsidP="008C2F61">
      <w:pPr>
        <w:jc w:val="both"/>
        <w:rPr>
          <w:rFonts w:eastAsia="Arial"/>
          <w:lang w:val="en-GB"/>
        </w:rPr>
      </w:pPr>
    </w:p>
    <w:p w14:paraId="19993F2A" w14:textId="77777777" w:rsidR="000618D4" w:rsidRPr="00261141" w:rsidRDefault="00E46D12" w:rsidP="008C2F61">
      <w:pPr>
        <w:jc w:val="both"/>
        <w:rPr>
          <w:rFonts w:eastAsia="Arial"/>
          <w:color w:val="000000"/>
          <w:lang w:val="en-GB"/>
        </w:rPr>
      </w:pPr>
      <w:r w:rsidRPr="00261141">
        <w:rPr>
          <w:rFonts w:eastAsia="Arial"/>
          <w:lang w:val="en-GB"/>
        </w:rPr>
        <w:t xml:space="preserve">The team started by </w:t>
      </w:r>
      <w:r w:rsidR="00153563" w:rsidRPr="00261141">
        <w:rPr>
          <w:rFonts w:eastAsia="Arial"/>
          <w:lang w:val="en-GB"/>
        </w:rPr>
        <w:t xml:space="preserve">ensuring that </w:t>
      </w:r>
      <w:r w:rsidR="00153563" w:rsidRPr="00261141">
        <w:rPr>
          <w:rFonts w:eastAsia="Arial"/>
          <w:color w:val="000000"/>
          <w:lang w:val="en-GB"/>
        </w:rPr>
        <w:t>s</w:t>
      </w:r>
      <w:r w:rsidR="00153563" w:rsidRPr="00261141">
        <w:rPr>
          <w:rFonts w:eastAsia="Arial"/>
          <w:lang w:val="en-GB"/>
        </w:rPr>
        <w:t xml:space="preserve">ervice providers and decision makers were armed with information </w:t>
      </w:r>
      <w:r w:rsidR="00DE470A" w:rsidRPr="00261141">
        <w:rPr>
          <w:rFonts w:eastAsia="Arial"/>
          <w:lang w:val="en-GB"/>
        </w:rPr>
        <w:t xml:space="preserve">to guide the interventions made </w:t>
      </w:r>
      <w:r w:rsidR="008C367D" w:rsidRPr="00261141">
        <w:rPr>
          <w:rFonts w:eastAsia="Arial"/>
          <w:lang w:val="en-GB"/>
        </w:rPr>
        <w:t>i</w:t>
      </w:r>
      <w:r w:rsidR="00153563" w:rsidRPr="00261141">
        <w:rPr>
          <w:rFonts w:eastAsia="Arial"/>
          <w:lang w:val="en-GB"/>
        </w:rPr>
        <w:t xml:space="preserve">n the essential services provided to victims and survivors of gender-based violence by the social, health, policing </w:t>
      </w:r>
      <w:r w:rsidR="007B76E3" w:rsidRPr="00261141">
        <w:rPr>
          <w:rFonts w:eastAsia="Arial"/>
          <w:lang w:val="en-GB"/>
        </w:rPr>
        <w:t xml:space="preserve">and justice </w:t>
      </w:r>
      <w:r w:rsidR="00153563" w:rsidRPr="00261141">
        <w:rPr>
          <w:rFonts w:eastAsia="Arial"/>
          <w:lang w:val="en-GB"/>
        </w:rPr>
        <w:t xml:space="preserve">sectors. </w:t>
      </w:r>
      <w:r w:rsidR="0031737B" w:rsidRPr="00261141">
        <w:rPr>
          <w:rFonts w:eastAsia="Arial"/>
          <w:color w:val="000000"/>
          <w:lang w:val="en-GB"/>
        </w:rPr>
        <w:t>A</w:t>
      </w:r>
      <w:r w:rsidR="00D13949" w:rsidRPr="00261141">
        <w:rPr>
          <w:rFonts w:eastAsia="Arial"/>
          <w:color w:val="000000"/>
          <w:lang w:val="en-GB"/>
        </w:rPr>
        <w:t xml:space="preserve"> </w:t>
      </w:r>
      <w:r w:rsidR="002555F3" w:rsidRPr="00261141">
        <w:rPr>
          <w:rFonts w:eastAsia="Arial"/>
          <w:color w:val="000000"/>
          <w:lang w:val="en-GB"/>
        </w:rPr>
        <w:t xml:space="preserve">Situational Analysis </w:t>
      </w:r>
      <w:r w:rsidR="0031737B" w:rsidRPr="00261141">
        <w:rPr>
          <w:rFonts w:eastAsia="Arial"/>
          <w:color w:val="000000"/>
          <w:lang w:val="en-GB"/>
        </w:rPr>
        <w:t xml:space="preserve">was conducted, </w:t>
      </w:r>
      <w:r w:rsidR="0044433A" w:rsidRPr="00261141">
        <w:rPr>
          <w:rFonts w:eastAsia="Arial"/>
          <w:color w:val="000000"/>
          <w:lang w:val="en-GB"/>
        </w:rPr>
        <w:t>provid</w:t>
      </w:r>
      <w:r w:rsidR="0031737B" w:rsidRPr="00261141">
        <w:rPr>
          <w:rFonts w:eastAsia="Arial"/>
          <w:color w:val="000000"/>
          <w:lang w:val="en-GB"/>
        </w:rPr>
        <w:t>ing</w:t>
      </w:r>
      <w:r w:rsidR="002555F3" w:rsidRPr="00261141">
        <w:rPr>
          <w:rFonts w:eastAsia="Arial"/>
          <w:color w:val="000000"/>
          <w:lang w:val="en-GB"/>
        </w:rPr>
        <w:t xml:space="preserve"> </w:t>
      </w:r>
      <w:r w:rsidR="0044433A" w:rsidRPr="00261141">
        <w:rPr>
          <w:rFonts w:eastAsia="Arial"/>
          <w:color w:val="000000"/>
          <w:lang w:val="en-GB"/>
        </w:rPr>
        <w:t xml:space="preserve">information on the </w:t>
      </w:r>
      <w:r w:rsidR="002555F3" w:rsidRPr="00261141">
        <w:rPr>
          <w:rFonts w:eastAsia="Arial"/>
          <w:color w:val="000000"/>
          <w:lang w:val="en-GB"/>
        </w:rPr>
        <w:t>strengths, gaps</w:t>
      </w:r>
      <w:r w:rsidR="0044433A" w:rsidRPr="00261141">
        <w:rPr>
          <w:rFonts w:eastAsia="Arial"/>
          <w:color w:val="000000"/>
          <w:lang w:val="en-GB"/>
        </w:rPr>
        <w:t xml:space="preserve"> </w:t>
      </w:r>
      <w:r w:rsidR="002555F3" w:rsidRPr="00261141">
        <w:rPr>
          <w:rFonts w:eastAsia="Arial"/>
          <w:color w:val="000000"/>
          <w:lang w:val="en-GB"/>
        </w:rPr>
        <w:t>and needs</w:t>
      </w:r>
      <w:r w:rsidR="0044433A" w:rsidRPr="00261141">
        <w:rPr>
          <w:rFonts w:eastAsia="Arial"/>
          <w:color w:val="000000"/>
          <w:lang w:val="en-GB"/>
        </w:rPr>
        <w:t xml:space="preserve"> of the service providers</w:t>
      </w:r>
      <w:r w:rsidR="002555F3" w:rsidRPr="00261141">
        <w:rPr>
          <w:rFonts w:eastAsia="Arial"/>
          <w:color w:val="000000"/>
          <w:lang w:val="en-GB"/>
        </w:rPr>
        <w:t>, with practical and realistic recommendations for improving the provision of quality services</w:t>
      </w:r>
      <w:r w:rsidR="008D5D3A" w:rsidRPr="00261141">
        <w:rPr>
          <w:rFonts w:eastAsia="Arial"/>
          <w:color w:val="000000"/>
          <w:lang w:val="en-GB"/>
        </w:rPr>
        <w:t>,</w:t>
      </w:r>
      <w:r w:rsidR="002555F3" w:rsidRPr="00261141">
        <w:rPr>
          <w:rFonts w:eastAsia="Arial"/>
          <w:color w:val="000000"/>
          <w:lang w:val="en-GB"/>
        </w:rPr>
        <w:t xml:space="preserve"> including in emergency situations. </w:t>
      </w:r>
    </w:p>
    <w:p w14:paraId="020E6A29" w14:textId="77777777" w:rsidR="000618D4" w:rsidRPr="00261141" w:rsidRDefault="000618D4" w:rsidP="008C2F61">
      <w:pPr>
        <w:jc w:val="both"/>
        <w:rPr>
          <w:rFonts w:eastAsia="Arial"/>
          <w:color w:val="000000"/>
          <w:lang w:val="en-GB"/>
        </w:rPr>
      </w:pPr>
    </w:p>
    <w:p w14:paraId="0FA468A1" w14:textId="0847480B" w:rsidR="00E44ED3" w:rsidRPr="00261141" w:rsidRDefault="005C3780" w:rsidP="008C2F61">
      <w:pPr>
        <w:jc w:val="both"/>
        <w:rPr>
          <w:rFonts w:eastAsia="Arial"/>
          <w:lang w:val="en-GB"/>
        </w:rPr>
      </w:pPr>
      <w:r w:rsidRPr="00261141">
        <w:rPr>
          <w:rFonts w:eastAsia="Arial"/>
          <w:lang w:val="en-GB"/>
        </w:rPr>
        <w:t xml:space="preserve">Standard Operating Procedures (SOPs) </w:t>
      </w:r>
      <w:r w:rsidR="00E41D34" w:rsidRPr="00261141">
        <w:rPr>
          <w:rFonts w:eastAsia="Arial"/>
          <w:lang w:val="en-GB"/>
        </w:rPr>
        <w:t xml:space="preserve">for GBV for Grenada were </w:t>
      </w:r>
      <w:r w:rsidR="004861BB" w:rsidRPr="00261141">
        <w:rPr>
          <w:rFonts w:eastAsia="Arial"/>
          <w:lang w:val="en-GB"/>
        </w:rPr>
        <w:t>developed</w:t>
      </w:r>
      <w:r w:rsidR="00184E49" w:rsidRPr="00261141">
        <w:rPr>
          <w:rFonts w:eastAsia="Arial"/>
          <w:lang w:val="en-GB"/>
        </w:rPr>
        <w:t xml:space="preserve">, </w:t>
      </w:r>
      <w:r w:rsidR="004861BB" w:rsidRPr="00261141">
        <w:rPr>
          <w:rFonts w:eastAsia="Arial"/>
          <w:lang w:val="en-GB"/>
        </w:rPr>
        <w:t>g</w:t>
      </w:r>
      <w:r w:rsidRPr="00261141">
        <w:rPr>
          <w:rFonts w:eastAsia="Arial"/>
          <w:lang w:val="en-GB"/>
        </w:rPr>
        <w:t xml:space="preserve">uided by the </w:t>
      </w:r>
      <w:r w:rsidRPr="00261141">
        <w:rPr>
          <w:rFonts w:eastAsia="Arial"/>
          <w:color w:val="000000"/>
          <w:lang w:val="en-GB"/>
        </w:rPr>
        <w:t xml:space="preserve">Situational Analysis and the </w:t>
      </w:r>
      <w:r w:rsidRPr="00261141">
        <w:rPr>
          <w:rFonts w:eastAsia="Arial"/>
          <w:lang w:val="en-GB"/>
        </w:rPr>
        <w:t>United Nations Joint Global Programme’s Essential Service Package for Women and Girls Subject to Violence</w:t>
      </w:r>
      <w:r w:rsidR="00184E49" w:rsidRPr="00261141">
        <w:rPr>
          <w:rFonts w:eastAsia="Arial"/>
          <w:lang w:val="en-GB"/>
        </w:rPr>
        <w:t xml:space="preserve">. The Government of Grenada approved the SOPs </w:t>
      </w:r>
      <w:r w:rsidR="00B73AF8" w:rsidRPr="00261141">
        <w:rPr>
          <w:rFonts w:eastAsia="Arial"/>
          <w:lang w:val="en-GB"/>
        </w:rPr>
        <w:t>which is now</w:t>
      </w:r>
      <w:r w:rsidR="009F2309" w:rsidRPr="00261141">
        <w:rPr>
          <w:rFonts w:eastAsia="Arial"/>
          <w:lang w:val="en-GB"/>
        </w:rPr>
        <w:t xml:space="preserve"> the framework for </w:t>
      </w:r>
      <w:r w:rsidR="00B73AF8" w:rsidRPr="00261141">
        <w:rPr>
          <w:rFonts w:eastAsia="Arial"/>
          <w:lang w:val="en-GB"/>
        </w:rPr>
        <w:t>t</w:t>
      </w:r>
      <w:r w:rsidR="009F2309" w:rsidRPr="00261141">
        <w:rPr>
          <w:rFonts w:eastAsia="Arial"/>
          <w:lang w:val="en-GB"/>
        </w:rPr>
        <w:t xml:space="preserve">he essential services provided by health practitioners, social service providers, law enforcement officers and justice officials to victims and survivors of gender-based violence. </w:t>
      </w:r>
      <w:r w:rsidR="000618D4" w:rsidRPr="00261141">
        <w:rPr>
          <w:rFonts w:eastAsia="Arial"/>
          <w:lang w:val="en-GB"/>
        </w:rPr>
        <w:t xml:space="preserve">It contains </w:t>
      </w:r>
      <w:r w:rsidR="00090960" w:rsidRPr="00261141">
        <w:rPr>
          <w:rFonts w:eastAsia="Arial"/>
          <w:lang w:val="en-GB"/>
        </w:rPr>
        <w:t xml:space="preserve">matrices </w:t>
      </w:r>
      <w:r w:rsidR="008D792D" w:rsidRPr="00261141">
        <w:rPr>
          <w:rFonts w:eastAsia="Arial"/>
          <w:lang w:val="en-GB"/>
        </w:rPr>
        <w:t xml:space="preserve">and a flow chart that captures referral pathways </w:t>
      </w:r>
      <w:r w:rsidR="00090960" w:rsidRPr="00261141">
        <w:rPr>
          <w:rFonts w:eastAsia="Arial"/>
          <w:lang w:val="en-GB"/>
        </w:rPr>
        <w:t xml:space="preserve">to </w:t>
      </w:r>
      <w:r w:rsidR="00FD7CF6" w:rsidRPr="00261141">
        <w:rPr>
          <w:rFonts w:eastAsia="Arial"/>
          <w:lang w:val="en-GB"/>
        </w:rPr>
        <w:t>clarify the relationships</w:t>
      </w:r>
      <w:r w:rsidR="00D84322" w:rsidRPr="00261141">
        <w:rPr>
          <w:rFonts w:eastAsia="Arial"/>
          <w:lang w:val="en-GB"/>
        </w:rPr>
        <w:t xml:space="preserve"> among </w:t>
      </w:r>
      <w:r w:rsidR="00090960" w:rsidRPr="00261141">
        <w:rPr>
          <w:rFonts w:eastAsia="Arial"/>
          <w:lang w:val="en-GB"/>
        </w:rPr>
        <w:t>sectors and mitigate against gaps or duplication in responses</w:t>
      </w:r>
      <w:r w:rsidR="00D7479E" w:rsidRPr="00261141">
        <w:rPr>
          <w:rFonts w:eastAsia="Arial"/>
          <w:lang w:val="en-GB"/>
        </w:rPr>
        <w:t xml:space="preserve">, paving the way </w:t>
      </w:r>
      <w:r w:rsidR="00857CA0" w:rsidRPr="00261141">
        <w:rPr>
          <w:rFonts w:eastAsia="Arial"/>
          <w:lang w:val="en-GB"/>
        </w:rPr>
        <w:t xml:space="preserve">to </w:t>
      </w:r>
      <w:r w:rsidR="00D84322" w:rsidRPr="00261141">
        <w:rPr>
          <w:rFonts w:eastAsia="Arial"/>
          <w:lang w:val="en-GB"/>
        </w:rPr>
        <w:t>increase partnership</w:t>
      </w:r>
      <w:r w:rsidR="00D7479E" w:rsidRPr="00261141">
        <w:rPr>
          <w:rFonts w:eastAsia="Arial"/>
          <w:lang w:val="en-GB"/>
        </w:rPr>
        <w:t xml:space="preserve"> and coordination between the essential sectors</w:t>
      </w:r>
      <w:r w:rsidR="00090960" w:rsidRPr="00261141">
        <w:rPr>
          <w:rFonts w:eastAsia="Arial"/>
          <w:lang w:val="en-GB"/>
        </w:rPr>
        <w:t>.</w:t>
      </w:r>
      <w:r w:rsidR="000618D4" w:rsidRPr="00261141">
        <w:rPr>
          <w:rFonts w:eastAsia="Arial"/>
          <w:lang w:val="en-GB"/>
        </w:rPr>
        <w:t xml:space="preserve"> </w:t>
      </w:r>
      <w:r w:rsidR="00090960" w:rsidRPr="00261141">
        <w:rPr>
          <w:rFonts w:eastAsia="Arial"/>
          <w:lang w:val="en-GB"/>
        </w:rPr>
        <w:t xml:space="preserve">As a result, </w:t>
      </w:r>
      <w:r w:rsidR="00231A8E" w:rsidRPr="00261141">
        <w:rPr>
          <w:rFonts w:eastAsia="Arial"/>
          <w:lang w:val="en-GB"/>
        </w:rPr>
        <w:t xml:space="preserve">service providers are equipped with </w:t>
      </w:r>
      <w:r w:rsidR="00090960" w:rsidRPr="00261141">
        <w:rPr>
          <w:rFonts w:eastAsia="Arial"/>
          <w:lang w:val="en-GB"/>
        </w:rPr>
        <w:t xml:space="preserve">clear procedural guidelines for support and assistance </w:t>
      </w:r>
      <w:r w:rsidR="000618D4" w:rsidRPr="00261141">
        <w:rPr>
          <w:rFonts w:eastAsia="Arial"/>
          <w:lang w:val="en-GB"/>
        </w:rPr>
        <w:t>to</w:t>
      </w:r>
      <w:r w:rsidR="00090960" w:rsidRPr="00261141">
        <w:rPr>
          <w:rFonts w:eastAsia="Arial"/>
          <w:lang w:val="en-GB"/>
        </w:rPr>
        <w:t xml:space="preserve"> victims/survivors. </w:t>
      </w:r>
      <w:r w:rsidR="00C47969" w:rsidRPr="00261141">
        <w:rPr>
          <w:rFonts w:eastAsia="Arial"/>
          <w:lang w:val="en-GB"/>
        </w:rPr>
        <w:t xml:space="preserve">Implementation of the </w:t>
      </w:r>
      <w:r w:rsidR="00090960" w:rsidRPr="00261141">
        <w:rPr>
          <w:rFonts w:eastAsia="Arial"/>
          <w:lang w:val="en-GB"/>
        </w:rPr>
        <w:t xml:space="preserve">SOPs </w:t>
      </w:r>
      <w:r w:rsidR="00C47969" w:rsidRPr="00261141">
        <w:rPr>
          <w:rFonts w:eastAsia="Arial"/>
          <w:lang w:val="en-GB"/>
        </w:rPr>
        <w:t>started</w:t>
      </w:r>
      <w:r w:rsidR="00D7479E" w:rsidRPr="00261141">
        <w:rPr>
          <w:rFonts w:eastAsia="Arial"/>
          <w:lang w:val="en-GB"/>
        </w:rPr>
        <w:t xml:space="preserve">, and </w:t>
      </w:r>
      <w:r w:rsidR="00090960" w:rsidRPr="00261141">
        <w:rPr>
          <w:rFonts w:eastAsia="Arial"/>
          <w:lang w:val="en-GB"/>
        </w:rPr>
        <w:t>improve</w:t>
      </w:r>
      <w:r w:rsidR="00D7479E" w:rsidRPr="00261141">
        <w:rPr>
          <w:rFonts w:eastAsia="Arial"/>
          <w:lang w:val="en-GB"/>
        </w:rPr>
        <w:t xml:space="preserve">ments </w:t>
      </w:r>
      <w:r w:rsidR="007D0E40" w:rsidRPr="00261141">
        <w:rPr>
          <w:rFonts w:eastAsia="Arial"/>
          <w:lang w:val="en-GB"/>
        </w:rPr>
        <w:t xml:space="preserve">were made </w:t>
      </w:r>
      <w:r w:rsidR="00D7479E" w:rsidRPr="00261141">
        <w:rPr>
          <w:rFonts w:eastAsia="Arial"/>
          <w:lang w:val="en-GB"/>
        </w:rPr>
        <w:t>in</w:t>
      </w:r>
      <w:r w:rsidR="00090960" w:rsidRPr="00261141">
        <w:rPr>
          <w:rFonts w:eastAsia="Arial"/>
          <w:lang w:val="en-GB"/>
        </w:rPr>
        <w:t xml:space="preserve"> the quality and consistency of services countrywide; increas</w:t>
      </w:r>
      <w:r w:rsidR="007D0E40" w:rsidRPr="00261141">
        <w:rPr>
          <w:rFonts w:eastAsia="Arial"/>
          <w:lang w:val="en-GB"/>
        </w:rPr>
        <w:t>ing</w:t>
      </w:r>
      <w:r w:rsidR="00090960" w:rsidRPr="00261141">
        <w:rPr>
          <w:rFonts w:eastAsia="Arial"/>
          <w:lang w:val="en-GB"/>
        </w:rPr>
        <w:t xml:space="preserve"> efficacy in holding offenders accountable; and standardiz</w:t>
      </w:r>
      <w:r w:rsidR="007D0E40" w:rsidRPr="00261141">
        <w:rPr>
          <w:rFonts w:eastAsia="Arial"/>
          <w:lang w:val="en-GB"/>
        </w:rPr>
        <w:t>ing</w:t>
      </w:r>
      <w:r w:rsidR="00090960" w:rsidRPr="00261141">
        <w:rPr>
          <w:rFonts w:eastAsia="Arial"/>
          <w:lang w:val="en-GB"/>
        </w:rPr>
        <w:t xml:space="preserve"> the response to violence against women and girls. </w:t>
      </w:r>
    </w:p>
    <w:p w14:paraId="3370F9FC" w14:textId="77777777" w:rsidR="00E44ED3" w:rsidRPr="00261141" w:rsidRDefault="00E44ED3" w:rsidP="008C2F61">
      <w:pPr>
        <w:jc w:val="both"/>
        <w:rPr>
          <w:rFonts w:eastAsia="Arial"/>
          <w:lang w:val="en-GB"/>
        </w:rPr>
      </w:pPr>
    </w:p>
    <w:p w14:paraId="0E1C5D26" w14:textId="397CA3DD" w:rsidR="00071B10" w:rsidRPr="00261141" w:rsidRDefault="00BD6D79" w:rsidP="008C2F61">
      <w:pPr>
        <w:jc w:val="both"/>
        <w:rPr>
          <w:rFonts w:eastAsia="Arial"/>
          <w:lang w:val="en-GB"/>
        </w:rPr>
      </w:pPr>
      <w:r w:rsidRPr="00261141">
        <w:rPr>
          <w:rFonts w:eastAsia="Arial"/>
          <w:lang w:val="en-GB"/>
        </w:rPr>
        <w:t xml:space="preserve">Priority access routes to social safety net programmes were also prepared </w:t>
      </w:r>
      <w:r w:rsidR="004E568E" w:rsidRPr="00261141">
        <w:rPr>
          <w:rFonts w:eastAsia="Arial"/>
          <w:lang w:val="en-GB"/>
        </w:rPr>
        <w:t xml:space="preserve">for consideration by </w:t>
      </w:r>
      <w:r w:rsidR="00567A04" w:rsidRPr="00261141">
        <w:rPr>
          <w:rFonts w:eastAsia="Arial"/>
          <w:lang w:val="en-GB"/>
        </w:rPr>
        <w:t>Government</w:t>
      </w:r>
      <w:r w:rsidR="004E568E" w:rsidRPr="00261141">
        <w:rPr>
          <w:rFonts w:eastAsia="Arial"/>
          <w:lang w:val="en-GB"/>
        </w:rPr>
        <w:t xml:space="preserve">. </w:t>
      </w:r>
      <w:r w:rsidR="00567A04" w:rsidRPr="00261141">
        <w:rPr>
          <w:rFonts w:eastAsia="Arial"/>
          <w:lang w:val="en-GB"/>
        </w:rPr>
        <w:t>When</w:t>
      </w:r>
      <w:r w:rsidR="004E568E" w:rsidRPr="00261141">
        <w:rPr>
          <w:rFonts w:eastAsia="Arial"/>
          <w:lang w:val="en-GB"/>
        </w:rPr>
        <w:t xml:space="preserve"> implemented, </w:t>
      </w:r>
      <w:r w:rsidR="006619CA" w:rsidRPr="00261141">
        <w:rPr>
          <w:rFonts w:eastAsia="Arial"/>
          <w:lang w:val="en-GB"/>
        </w:rPr>
        <w:t xml:space="preserve">they would increase the availability of and access to quality coordinated services for timely, efficient, effective, and non-discriminatory responses for </w:t>
      </w:r>
      <w:r w:rsidR="00BE504A" w:rsidRPr="00261141">
        <w:rPr>
          <w:rFonts w:eastAsia="Arial"/>
          <w:lang w:val="en-GB"/>
        </w:rPr>
        <w:t>victims and survivors</w:t>
      </w:r>
      <w:r w:rsidR="00FD45D0" w:rsidRPr="00261141">
        <w:rPr>
          <w:rFonts w:eastAsia="Arial"/>
          <w:lang w:val="en-GB"/>
        </w:rPr>
        <w:t>, including groups facing multiple and intersecting forms of discrimination</w:t>
      </w:r>
      <w:r w:rsidR="007A7F0A" w:rsidRPr="00261141">
        <w:rPr>
          <w:rFonts w:eastAsia="Arial"/>
          <w:lang w:val="en-GB"/>
        </w:rPr>
        <w:t xml:space="preserve">. </w:t>
      </w:r>
      <w:r w:rsidR="000F6A20" w:rsidRPr="00261141">
        <w:rPr>
          <w:rFonts w:eastAsia="Arial"/>
          <w:lang w:val="en-GB"/>
        </w:rPr>
        <w:t xml:space="preserve"> </w:t>
      </w:r>
    </w:p>
    <w:p w14:paraId="13DA9005" w14:textId="77777777" w:rsidR="00071B10" w:rsidRPr="00261141" w:rsidRDefault="00071B10" w:rsidP="008C2F61">
      <w:pPr>
        <w:jc w:val="both"/>
        <w:rPr>
          <w:rFonts w:eastAsia="Arial"/>
          <w:lang w:val="en-GB"/>
        </w:rPr>
      </w:pPr>
    </w:p>
    <w:p w14:paraId="079B2FEB" w14:textId="5F707E6B" w:rsidR="00DA69E6" w:rsidRPr="00261141" w:rsidRDefault="007A7F0A" w:rsidP="008C2F61">
      <w:pPr>
        <w:jc w:val="both"/>
        <w:rPr>
          <w:rFonts w:eastAsia="Arial"/>
          <w:lang w:val="en-GB"/>
        </w:rPr>
      </w:pPr>
      <w:r w:rsidRPr="00261141">
        <w:rPr>
          <w:rFonts w:eastAsia="Arial"/>
          <w:lang w:val="en-GB"/>
        </w:rPr>
        <w:t>V</w:t>
      </w:r>
      <w:r w:rsidR="00843C92" w:rsidRPr="00261141">
        <w:rPr>
          <w:rFonts w:eastAsia="Arial"/>
          <w:lang w:val="en-GB"/>
        </w:rPr>
        <w:t xml:space="preserve">ictims and survivors </w:t>
      </w:r>
      <w:r w:rsidRPr="00261141">
        <w:rPr>
          <w:rFonts w:eastAsia="Arial"/>
          <w:lang w:val="en-GB"/>
        </w:rPr>
        <w:t xml:space="preserve">also </w:t>
      </w:r>
      <w:r w:rsidR="00843C92" w:rsidRPr="00261141">
        <w:rPr>
          <w:rFonts w:eastAsia="Arial"/>
          <w:lang w:val="en-GB"/>
        </w:rPr>
        <w:t xml:space="preserve">began receiving services at </w:t>
      </w:r>
      <w:r w:rsidR="00F32F85" w:rsidRPr="00261141">
        <w:rPr>
          <w:rFonts w:eastAsia="Arial"/>
          <w:lang w:val="en-GB"/>
        </w:rPr>
        <w:t>improved</w:t>
      </w:r>
      <w:r w:rsidR="00843C92" w:rsidRPr="00261141">
        <w:rPr>
          <w:rFonts w:eastAsia="Arial"/>
          <w:lang w:val="en-GB"/>
        </w:rPr>
        <w:t xml:space="preserve"> facilities which were retrofitted </w:t>
      </w:r>
      <w:r w:rsidR="00FA2623" w:rsidRPr="00261141">
        <w:rPr>
          <w:rFonts w:eastAsia="Arial"/>
          <w:lang w:val="en-GB"/>
        </w:rPr>
        <w:t xml:space="preserve">and </w:t>
      </w:r>
      <w:r w:rsidR="00586705" w:rsidRPr="00261141">
        <w:rPr>
          <w:rFonts w:eastAsia="Arial"/>
          <w:lang w:val="en-GB"/>
        </w:rPr>
        <w:t xml:space="preserve">provided with </w:t>
      </w:r>
      <w:r w:rsidR="00FA2623" w:rsidRPr="00261141">
        <w:rPr>
          <w:rFonts w:eastAsia="Arial"/>
          <w:lang w:val="en-GB"/>
        </w:rPr>
        <w:t xml:space="preserve">supplies </w:t>
      </w:r>
      <w:r w:rsidR="00586705" w:rsidRPr="00261141">
        <w:rPr>
          <w:rFonts w:eastAsia="Arial"/>
          <w:lang w:val="en-GB"/>
        </w:rPr>
        <w:t xml:space="preserve">and equipment </w:t>
      </w:r>
      <w:r w:rsidR="00843C92" w:rsidRPr="00261141">
        <w:rPr>
          <w:rFonts w:eastAsia="Arial"/>
          <w:lang w:val="en-GB"/>
        </w:rPr>
        <w:t>to better meet the</w:t>
      </w:r>
      <w:r w:rsidR="003921FB" w:rsidRPr="00261141">
        <w:rPr>
          <w:rFonts w:eastAsia="Arial"/>
          <w:lang w:val="en-GB"/>
        </w:rPr>
        <w:t>ir</w:t>
      </w:r>
      <w:r w:rsidR="00843C92" w:rsidRPr="00261141">
        <w:rPr>
          <w:rFonts w:eastAsia="Arial"/>
          <w:lang w:val="en-GB"/>
        </w:rPr>
        <w:t xml:space="preserve"> needs</w:t>
      </w:r>
      <w:r w:rsidR="003921FB" w:rsidRPr="00261141">
        <w:rPr>
          <w:rFonts w:eastAsia="Arial"/>
          <w:lang w:val="en-GB"/>
        </w:rPr>
        <w:t>, as</w:t>
      </w:r>
      <w:r w:rsidR="00843C92" w:rsidRPr="00261141">
        <w:rPr>
          <w:rFonts w:eastAsia="Arial"/>
          <w:lang w:val="en-GB"/>
        </w:rPr>
        <w:t xml:space="preserve"> rights holders</w:t>
      </w:r>
      <w:r w:rsidR="004B751D" w:rsidRPr="00261141">
        <w:rPr>
          <w:rFonts w:eastAsia="Arial"/>
          <w:lang w:val="en-GB"/>
        </w:rPr>
        <w:t xml:space="preserve">. </w:t>
      </w:r>
      <w:r w:rsidR="00EF30EA" w:rsidRPr="00261141">
        <w:rPr>
          <w:rFonts w:eastAsia="Arial"/>
          <w:lang w:val="en-GB"/>
        </w:rPr>
        <w:t>The</w:t>
      </w:r>
      <w:r w:rsidR="004B751D" w:rsidRPr="00261141">
        <w:rPr>
          <w:rFonts w:eastAsia="Arial"/>
          <w:lang w:val="en-GB"/>
        </w:rPr>
        <w:t xml:space="preserve"> </w:t>
      </w:r>
      <w:r w:rsidR="00843C92" w:rsidRPr="00261141">
        <w:rPr>
          <w:rFonts w:eastAsia="Arial"/>
          <w:lang w:val="en-GB"/>
        </w:rPr>
        <w:t>Cedars Home for Abused Women and their Children</w:t>
      </w:r>
      <w:r w:rsidR="004B751D" w:rsidRPr="00261141">
        <w:rPr>
          <w:rFonts w:eastAsia="Arial"/>
          <w:lang w:val="en-GB"/>
        </w:rPr>
        <w:t xml:space="preserve"> </w:t>
      </w:r>
      <w:r w:rsidR="00EF30EA" w:rsidRPr="00261141">
        <w:rPr>
          <w:rFonts w:eastAsia="Arial"/>
          <w:lang w:val="en-GB"/>
        </w:rPr>
        <w:t xml:space="preserve">was retrofitted and equipped </w:t>
      </w:r>
      <w:r w:rsidR="004B751D" w:rsidRPr="00261141">
        <w:rPr>
          <w:rFonts w:eastAsia="Arial"/>
          <w:lang w:val="en-GB"/>
        </w:rPr>
        <w:t xml:space="preserve">to </w:t>
      </w:r>
      <w:r w:rsidR="005A12EA" w:rsidRPr="00261141">
        <w:rPr>
          <w:rFonts w:eastAsia="Arial"/>
          <w:lang w:val="en-GB"/>
        </w:rPr>
        <w:t>allow</w:t>
      </w:r>
      <w:r w:rsidR="004B751D" w:rsidRPr="00261141">
        <w:rPr>
          <w:rFonts w:eastAsia="Arial"/>
          <w:lang w:val="en-GB"/>
        </w:rPr>
        <w:t xml:space="preserve"> it to </w:t>
      </w:r>
      <w:r w:rsidR="00A45340" w:rsidRPr="00261141">
        <w:rPr>
          <w:rFonts w:eastAsia="Arial"/>
          <w:lang w:val="en-GB"/>
        </w:rPr>
        <w:t xml:space="preserve">apply </w:t>
      </w:r>
      <w:r w:rsidR="00A35201" w:rsidRPr="00261141">
        <w:rPr>
          <w:rFonts w:eastAsia="Arial"/>
          <w:lang w:val="en-GB"/>
        </w:rPr>
        <w:t xml:space="preserve">public health </w:t>
      </w:r>
      <w:r w:rsidR="00A45340" w:rsidRPr="00261141">
        <w:rPr>
          <w:rFonts w:eastAsia="Arial"/>
          <w:lang w:val="en-GB"/>
        </w:rPr>
        <w:t>measures in the context of COVID-19</w:t>
      </w:r>
      <w:r w:rsidR="00840F5A" w:rsidRPr="00261141">
        <w:rPr>
          <w:rFonts w:eastAsia="Arial"/>
          <w:lang w:val="en-GB"/>
        </w:rPr>
        <w:t xml:space="preserve"> </w:t>
      </w:r>
      <w:r w:rsidR="005C7C7B" w:rsidRPr="00261141">
        <w:rPr>
          <w:rFonts w:eastAsia="Arial"/>
          <w:lang w:val="en-GB"/>
        </w:rPr>
        <w:t xml:space="preserve">and </w:t>
      </w:r>
      <w:r w:rsidR="00840F5A" w:rsidRPr="00261141">
        <w:rPr>
          <w:rFonts w:eastAsia="Arial"/>
          <w:lang w:val="en-GB"/>
        </w:rPr>
        <w:t>structural changes were made to create a more comfortable environment for all</w:t>
      </w:r>
      <w:r w:rsidR="005C7C7B" w:rsidRPr="00261141">
        <w:rPr>
          <w:rFonts w:eastAsia="Arial"/>
          <w:lang w:val="en-GB"/>
        </w:rPr>
        <w:t xml:space="preserve">. </w:t>
      </w:r>
      <w:r w:rsidR="004C4282" w:rsidRPr="00261141">
        <w:rPr>
          <w:rFonts w:eastAsia="Arial"/>
          <w:lang w:val="en-GB"/>
        </w:rPr>
        <w:t>T</w:t>
      </w:r>
      <w:r w:rsidR="00843C92" w:rsidRPr="00261141">
        <w:rPr>
          <w:rFonts w:eastAsia="Arial"/>
          <w:lang w:val="en-GB"/>
        </w:rPr>
        <w:t>he Special Victims Unit of the RGPF</w:t>
      </w:r>
      <w:r w:rsidR="009C0B60" w:rsidRPr="00261141">
        <w:rPr>
          <w:rFonts w:eastAsia="Arial"/>
          <w:lang w:val="en-GB"/>
        </w:rPr>
        <w:t xml:space="preserve"> </w:t>
      </w:r>
      <w:r w:rsidR="0073332E" w:rsidRPr="00261141">
        <w:rPr>
          <w:rFonts w:eastAsia="Arial"/>
          <w:lang w:val="en-GB"/>
        </w:rPr>
        <w:t xml:space="preserve">was </w:t>
      </w:r>
      <w:r w:rsidR="00C53ED8" w:rsidRPr="00261141">
        <w:rPr>
          <w:rFonts w:eastAsia="Arial"/>
          <w:lang w:val="en-GB"/>
        </w:rPr>
        <w:t>retrofitted</w:t>
      </w:r>
      <w:r w:rsidR="0073332E" w:rsidRPr="00261141">
        <w:rPr>
          <w:rFonts w:eastAsia="Arial"/>
          <w:lang w:val="en-GB"/>
        </w:rPr>
        <w:t xml:space="preserve"> </w:t>
      </w:r>
      <w:r w:rsidR="009C0B60" w:rsidRPr="00261141">
        <w:rPr>
          <w:rFonts w:eastAsia="Arial"/>
          <w:lang w:val="en-GB"/>
        </w:rPr>
        <w:t xml:space="preserve">to </w:t>
      </w:r>
      <w:r w:rsidR="000F0756" w:rsidRPr="00261141">
        <w:rPr>
          <w:rFonts w:eastAsia="Arial"/>
          <w:lang w:val="en-GB"/>
        </w:rPr>
        <w:t xml:space="preserve">improve privacy </w:t>
      </w:r>
      <w:r w:rsidR="00EC54B6" w:rsidRPr="00261141">
        <w:rPr>
          <w:rFonts w:eastAsia="Arial"/>
          <w:lang w:val="en-GB"/>
        </w:rPr>
        <w:t xml:space="preserve">when </w:t>
      </w:r>
      <w:r w:rsidR="00345843" w:rsidRPr="00261141">
        <w:rPr>
          <w:rFonts w:eastAsia="Arial"/>
          <w:lang w:val="en-GB"/>
        </w:rPr>
        <w:t xml:space="preserve">Officers are </w:t>
      </w:r>
      <w:r w:rsidR="00EC54B6" w:rsidRPr="00261141">
        <w:rPr>
          <w:rFonts w:eastAsia="Arial"/>
          <w:lang w:val="en-GB"/>
        </w:rPr>
        <w:t xml:space="preserve">consulting with </w:t>
      </w:r>
      <w:r w:rsidR="00345843" w:rsidRPr="00261141">
        <w:rPr>
          <w:rFonts w:eastAsia="Arial"/>
          <w:lang w:val="en-GB"/>
        </w:rPr>
        <w:t xml:space="preserve">persons making reports and </w:t>
      </w:r>
      <w:r w:rsidR="0073332E" w:rsidRPr="00261141">
        <w:rPr>
          <w:rFonts w:eastAsia="Arial"/>
          <w:lang w:val="en-GB"/>
        </w:rPr>
        <w:t xml:space="preserve">are </w:t>
      </w:r>
      <w:r w:rsidR="0073332E" w:rsidRPr="00261141">
        <w:rPr>
          <w:rFonts w:eastAsia="Arial"/>
          <w:lang w:val="en-GB"/>
        </w:rPr>
        <w:lastRenderedPageBreak/>
        <w:t>taking their</w:t>
      </w:r>
      <w:r w:rsidR="00345843" w:rsidRPr="00261141">
        <w:rPr>
          <w:rFonts w:eastAsia="Arial"/>
          <w:lang w:val="en-GB"/>
        </w:rPr>
        <w:t xml:space="preserve"> statements, </w:t>
      </w:r>
      <w:r w:rsidR="00C53ED8" w:rsidRPr="00261141">
        <w:rPr>
          <w:rFonts w:eastAsia="Arial"/>
          <w:lang w:val="en-GB"/>
        </w:rPr>
        <w:t>while</w:t>
      </w:r>
      <w:r w:rsidR="00843C92" w:rsidRPr="00261141">
        <w:rPr>
          <w:rFonts w:eastAsia="Arial"/>
          <w:lang w:val="en-GB"/>
        </w:rPr>
        <w:t xml:space="preserve"> the St George’s Court</w:t>
      </w:r>
      <w:r w:rsidR="00C53ED8" w:rsidRPr="00261141">
        <w:rPr>
          <w:rFonts w:eastAsia="Arial"/>
          <w:lang w:val="en-GB"/>
        </w:rPr>
        <w:t xml:space="preserve"> received equipment to facilitate </w:t>
      </w:r>
      <w:r w:rsidR="001E6919" w:rsidRPr="00261141">
        <w:rPr>
          <w:rFonts w:eastAsia="Arial"/>
          <w:lang w:val="en-GB"/>
        </w:rPr>
        <w:t xml:space="preserve">their application of two-way camera when receiving testimony from vulnerable witnesses. </w:t>
      </w:r>
      <w:r w:rsidR="00DA69E6" w:rsidRPr="00261141">
        <w:rPr>
          <w:rFonts w:eastAsia="Arial"/>
          <w:lang w:val="en-GB"/>
        </w:rPr>
        <w:t xml:space="preserve">The Ministry of Carriacou and Petite Martinique Affairs </w:t>
      </w:r>
      <w:r w:rsidR="00643324" w:rsidRPr="00261141">
        <w:rPr>
          <w:rFonts w:eastAsia="Arial"/>
          <w:lang w:val="en-GB"/>
        </w:rPr>
        <w:t>and the Ministry of Social Development and Gender Affairs were</w:t>
      </w:r>
      <w:r w:rsidR="00DA69E6" w:rsidRPr="00261141">
        <w:rPr>
          <w:rFonts w:eastAsia="Arial"/>
          <w:lang w:val="en-GB"/>
        </w:rPr>
        <w:t xml:space="preserve"> provided with </w:t>
      </w:r>
      <w:r w:rsidR="00E73432" w:rsidRPr="00261141">
        <w:rPr>
          <w:rFonts w:eastAsia="Arial"/>
          <w:lang w:val="en-GB"/>
        </w:rPr>
        <w:t>furniture</w:t>
      </w:r>
      <w:r w:rsidR="00DA69E6" w:rsidRPr="00261141">
        <w:rPr>
          <w:rFonts w:eastAsia="Arial"/>
          <w:lang w:val="en-GB"/>
        </w:rPr>
        <w:t xml:space="preserve"> and equipment to retrofit suitable space</w:t>
      </w:r>
      <w:r w:rsidR="00E73432" w:rsidRPr="00261141">
        <w:rPr>
          <w:rFonts w:eastAsia="Arial"/>
          <w:lang w:val="en-GB"/>
        </w:rPr>
        <w:t>s</w:t>
      </w:r>
      <w:r w:rsidR="00DA69E6" w:rsidRPr="00261141">
        <w:rPr>
          <w:rFonts w:eastAsia="Arial"/>
          <w:lang w:val="en-GB"/>
        </w:rPr>
        <w:t xml:space="preserve"> </w:t>
      </w:r>
      <w:r w:rsidR="000D77F8" w:rsidRPr="00261141">
        <w:rPr>
          <w:rFonts w:eastAsia="Arial"/>
          <w:lang w:val="en-GB"/>
        </w:rPr>
        <w:t xml:space="preserve">to provide services to </w:t>
      </w:r>
      <w:r w:rsidR="00C51E1A" w:rsidRPr="00261141">
        <w:rPr>
          <w:rFonts w:eastAsia="Arial"/>
          <w:lang w:val="en-GB"/>
        </w:rPr>
        <w:t xml:space="preserve">victims and </w:t>
      </w:r>
      <w:r w:rsidR="00F63BAD" w:rsidRPr="00261141">
        <w:rPr>
          <w:rFonts w:eastAsia="Arial"/>
          <w:lang w:val="en-GB"/>
        </w:rPr>
        <w:t>survivors</w:t>
      </w:r>
      <w:r w:rsidR="000D77F8" w:rsidRPr="00261141">
        <w:rPr>
          <w:rFonts w:eastAsia="Arial"/>
          <w:lang w:val="en-GB"/>
        </w:rPr>
        <w:t>.</w:t>
      </w:r>
      <w:r w:rsidR="00F63BAD" w:rsidRPr="00261141">
        <w:rPr>
          <w:rFonts w:eastAsia="Arial"/>
          <w:lang w:val="en-GB"/>
        </w:rPr>
        <w:t xml:space="preserve"> </w:t>
      </w:r>
      <w:r w:rsidR="000202D2" w:rsidRPr="00261141">
        <w:rPr>
          <w:rFonts w:eastAsia="Arial"/>
          <w:lang w:val="en-GB"/>
        </w:rPr>
        <w:t xml:space="preserve">Victims of </w:t>
      </w:r>
      <w:r w:rsidR="00987032" w:rsidRPr="00261141">
        <w:rPr>
          <w:rFonts w:eastAsia="Arial"/>
          <w:lang w:val="en-GB"/>
        </w:rPr>
        <w:t xml:space="preserve">GBV, especially of rape and </w:t>
      </w:r>
      <w:r w:rsidR="000202D2" w:rsidRPr="00261141">
        <w:rPr>
          <w:rFonts w:eastAsia="Arial"/>
          <w:lang w:val="en-GB"/>
        </w:rPr>
        <w:t>sexual violence</w:t>
      </w:r>
      <w:r w:rsidR="00987032" w:rsidRPr="00261141">
        <w:rPr>
          <w:rFonts w:eastAsia="Arial"/>
          <w:lang w:val="en-GB"/>
        </w:rPr>
        <w:t>,</w:t>
      </w:r>
      <w:r w:rsidR="000202D2" w:rsidRPr="00261141">
        <w:rPr>
          <w:rFonts w:eastAsia="Arial"/>
          <w:lang w:val="en-GB"/>
        </w:rPr>
        <w:t xml:space="preserve"> have greater access to justice </w:t>
      </w:r>
      <w:r w:rsidR="00987032" w:rsidRPr="00261141">
        <w:rPr>
          <w:rFonts w:eastAsia="Arial"/>
          <w:lang w:val="en-GB"/>
        </w:rPr>
        <w:t>when</w:t>
      </w:r>
      <w:r w:rsidR="00273172" w:rsidRPr="00261141">
        <w:rPr>
          <w:rFonts w:eastAsia="Arial"/>
          <w:lang w:val="en-GB"/>
        </w:rPr>
        <w:t xml:space="preserve"> </w:t>
      </w:r>
      <w:r w:rsidR="0041273B" w:rsidRPr="00261141">
        <w:rPr>
          <w:rFonts w:eastAsia="Arial"/>
          <w:lang w:val="en-GB"/>
        </w:rPr>
        <w:t xml:space="preserve">medico-legal evidence </w:t>
      </w:r>
      <w:r w:rsidR="00273172" w:rsidRPr="00261141">
        <w:rPr>
          <w:rFonts w:eastAsia="Arial"/>
          <w:lang w:val="en-GB"/>
        </w:rPr>
        <w:t>becomes necessary to secure a conviction in court. T</w:t>
      </w:r>
      <w:r w:rsidR="000D77F8" w:rsidRPr="00261141">
        <w:rPr>
          <w:rFonts w:eastAsia="Arial"/>
          <w:lang w:val="en-GB"/>
        </w:rPr>
        <w:t xml:space="preserve">he Laboratory </w:t>
      </w:r>
      <w:r w:rsidR="009B17DC" w:rsidRPr="00261141">
        <w:rPr>
          <w:rFonts w:eastAsia="Arial"/>
          <w:lang w:val="en-GB"/>
        </w:rPr>
        <w:t xml:space="preserve">at the General Hospital was provided with </w:t>
      </w:r>
      <w:r w:rsidR="005C3527" w:rsidRPr="00261141">
        <w:rPr>
          <w:rFonts w:eastAsia="Arial"/>
          <w:lang w:val="en-GB"/>
        </w:rPr>
        <w:t xml:space="preserve">supplies </w:t>
      </w:r>
      <w:r w:rsidR="0041273B" w:rsidRPr="00261141">
        <w:rPr>
          <w:rFonts w:eastAsia="Arial"/>
          <w:lang w:val="en-GB"/>
        </w:rPr>
        <w:t xml:space="preserve">and training to </w:t>
      </w:r>
      <w:r w:rsidR="00273172" w:rsidRPr="00261141">
        <w:rPr>
          <w:rFonts w:eastAsia="Arial"/>
          <w:lang w:val="en-GB"/>
        </w:rPr>
        <w:t>conduct forensic testing locally</w:t>
      </w:r>
      <w:r w:rsidR="00C65960" w:rsidRPr="00261141">
        <w:rPr>
          <w:rFonts w:eastAsia="Arial"/>
          <w:lang w:val="en-GB"/>
        </w:rPr>
        <w:t>, increasing the use of this option</w:t>
      </w:r>
      <w:r w:rsidR="000449B0" w:rsidRPr="00261141">
        <w:rPr>
          <w:rFonts w:eastAsia="Arial"/>
          <w:lang w:val="en-GB"/>
        </w:rPr>
        <w:t>. To support this retrofitting, medical doctors and other health</w:t>
      </w:r>
      <w:r w:rsidR="0014158C" w:rsidRPr="00261141">
        <w:rPr>
          <w:rFonts w:eastAsia="Arial"/>
          <w:lang w:val="en-GB"/>
        </w:rPr>
        <w:t xml:space="preserve"> care professionals </w:t>
      </w:r>
      <w:r w:rsidR="000449B0" w:rsidRPr="00261141">
        <w:rPr>
          <w:rFonts w:eastAsia="Arial"/>
          <w:lang w:val="en-GB"/>
        </w:rPr>
        <w:t xml:space="preserve">were trained in the </w:t>
      </w:r>
      <w:r w:rsidR="00987032" w:rsidRPr="00261141">
        <w:rPr>
          <w:rFonts w:eastAsia="Arial"/>
          <w:lang w:val="en-GB"/>
        </w:rPr>
        <w:t xml:space="preserve">clinical management of rape. </w:t>
      </w:r>
      <w:r w:rsidR="000449B0" w:rsidRPr="00261141">
        <w:rPr>
          <w:rFonts w:eastAsia="Arial"/>
          <w:lang w:val="en-GB"/>
        </w:rPr>
        <w:t xml:space="preserve"> </w:t>
      </w:r>
    </w:p>
    <w:p w14:paraId="0DE3261A" w14:textId="5E395E14" w:rsidR="00F10FD1" w:rsidRPr="00261141" w:rsidRDefault="00F10FD1" w:rsidP="008C2F61">
      <w:pPr>
        <w:jc w:val="both"/>
        <w:rPr>
          <w:rFonts w:eastAsia="Arial"/>
          <w:lang w:val="en-GB"/>
        </w:rPr>
      </w:pPr>
    </w:p>
    <w:p w14:paraId="28C07290" w14:textId="0CA3F83C" w:rsidR="001F423A" w:rsidRPr="00261141" w:rsidRDefault="00A53122" w:rsidP="00324DCD">
      <w:pPr>
        <w:jc w:val="both"/>
        <w:rPr>
          <w:rFonts w:eastAsia="Arial"/>
          <w:lang w:val="en-GB"/>
        </w:rPr>
      </w:pPr>
      <w:r w:rsidRPr="00261141">
        <w:rPr>
          <w:rFonts w:eastAsia="Arial"/>
          <w:lang w:val="en-GB"/>
        </w:rPr>
        <w:t>Essential services were expanded during the four years of the Programme</w:t>
      </w:r>
      <w:r w:rsidR="0051371C" w:rsidRPr="00261141">
        <w:rPr>
          <w:rFonts w:eastAsia="Arial"/>
          <w:lang w:val="en-GB"/>
        </w:rPr>
        <w:t xml:space="preserve">. The improvements also </w:t>
      </w:r>
      <w:r w:rsidR="0098436E" w:rsidRPr="00261141">
        <w:rPr>
          <w:rFonts w:eastAsia="Arial"/>
          <w:lang w:val="en-GB"/>
        </w:rPr>
        <w:t>minimise the risk that victims and survivors “fall through the cracks” due to gaps in services, because they were developed with provisions aimed at leaving no one behind</w:t>
      </w:r>
      <w:r w:rsidR="00AC63BC" w:rsidRPr="00261141">
        <w:rPr>
          <w:rFonts w:eastAsia="Arial"/>
          <w:lang w:val="en-GB"/>
        </w:rPr>
        <w:t>:</w:t>
      </w:r>
      <w:r w:rsidRPr="00261141">
        <w:rPr>
          <w:rFonts w:eastAsia="Arial"/>
          <w:lang w:val="en-GB"/>
        </w:rPr>
        <w:t xml:space="preserve"> </w:t>
      </w:r>
    </w:p>
    <w:p w14:paraId="18D97B92" w14:textId="77777777" w:rsidR="001F423A" w:rsidRPr="00261141" w:rsidRDefault="001F423A" w:rsidP="002209F0">
      <w:pPr>
        <w:pStyle w:val="ListParagraph"/>
        <w:numPr>
          <w:ilvl w:val="0"/>
          <w:numId w:val="11"/>
        </w:numPr>
        <w:jc w:val="both"/>
        <w:rPr>
          <w:lang w:val="en-GB"/>
        </w:rPr>
      </w:pPr>
      <w:r w:rsidRPr="00261141">
        <w:rPr>
          <w:rFonts w:eastAsia="Arial"/>
          <w:lang w:val="en-GB"/>
        </w:rPr>
        <w:t>A</w:t>
      </w:r>
      <w:r w:rsidR="00A53122" w:rsidRPr="00261141">
        <w:rPr>
          <w:rFonts w:eastAsia="Arial"/>
          <w:lang w:val="en-GB"/>
        </w:rPr>
        <w:t xml:space="preserve">dditional personnel were recruited to decentralize the essential social service responses delivered by the GBV Unit, allowing residents from rural communities to have increased access through the four Sub-offices in different parishes in Grenada. </w:t>
      </w:r>
    </w:p>
    <w:p w14:paraId="20586B09" w14:textId="77777777" w:rsidR="001F423A" w:rsidRPr="00261141" w:rsidRDefault="001F423A" w:rsidP="002209F0">
      <w:pPr>
        <w:pStyle w:val="ListParagraph"/>
        <w:numPr>
          <w:ilvl w:val="0"/>
          <w:numId w:val="11"/>
        </w:numPr>
        <w:jc w:val="both"/>
        <w:rPr>
          <w:lang w:val="en-GB"/>
        </w:rPr>
      </w:pPr>
      <w:r w:rsidRPr="00261141">
        <w:rPr>
          <w:rFonts w:eastAsia="Arial"/>
          <w:lang w:val="en-GB"/>
        </w:rPr>
        <w:t>R</w:t>
      </w:r>
      <w:r w:rsidR="00A53122" w:rsidRPr="00261141">
        <w:rPr>
          <w:rFonts w:eastAsia="Arial"/>
          <w:lang w:val="en-GB"/>
        </w:rPr>
        <w:t xml:space="preserve">esidents at Cedars Home started to receive consistent counselling and empowerment support by the addition of a dedicated counsellor to augment the services at that facility. </w:t>
      </w:r>
    </w:p>
    <w:p w14:paraId="13831840" w14:textId="43EEEABA" w:rsidR="00023675" w:rsidRPr="00261141" w:rsidRDefault="00087747" w:rsidP="002209F0">
      <w:pPr>
        <w:pStyle w:val="ListParagraph"/>
        <w:numPr>
          <w:ilvl w:val="0"/>
          <w:numId w:val="11"/>
        </w:numPr>
        <w:jc w:val="both"/>
        <w:rPr>
          <w:lang w:val="en-GB"/>
        </w:rPr>
      </w:pPr>
      <w:r w:rsidRPr="00261141">
        <w:rPr>
          <w:rFonts w:eastAsia="Arial"/>
          <w:lang w:val="en-GB"/>
        </w:rPr>
        <w:t xml:space="preserve">Six </w:t>
      </w:r>
      <w:r w:rsidR="00A53122" w:rsidRPr="00261141">
        <w:rPr>
          <w:rFonts w:eastAsia="Arial"/>
          <w:lang w:val="en-GB"/>
        </w:rPr>
        <w:t>civil society organisations increased their capacity to deliver psycho-social, legal support, SHRH</w:t>
      </w:r>
      <w:r w:rsidR="00855799" w:rsidRPr="00261141">
        <w:rPr>
          <w:rFonts w:eastAsia="Arial"/>
          <w:lang w:val="en-GB"/>
        </w:rPr>
        <w:t xml:space="preserve"> services</w:t>
      </w:r>
      <w:r w:rsidR="00A53122" w:rsidRPr="00261141">
        <w:rPr>
          <w:rFonts w:eastAsia="Arial"/>
          <w:lang w:val="en-GB"/>
        </w:rPr>
        <w:t xml:space="preserve">, </w:t>
      </w:r>
      <w:r w:rsidRPr="00261141">
        <w:rPr>
          <w:rFonts w:eastAsia="Arial"/>
          <w:lang w:val="en-GB"/>
        </w:rPr>
        <w:t>or</w:t>
      </w:r>
      <w:r w:rsidR="00A53122" w:rsidRPr="00261141">
        <w:rPr>
          <w:rFonts w:eastAsia="Arial"/>
          <w:lang w:val="en-GB"/>
        </w:rPr>
        <w:t xml:space="preserve"> empowerment </w:t>
      </w:r>
      <w:r w:rsidR="00AE3E34" w:rsidRPr="00261141">
        <w:rPr>
          <w:rFonts w:eastAsia="Arial"/>
          <w:lang w:val="en-GB"/>
        </w:rPr>
        <w:t>activities</w:t>
      </w:r>
      <w:r w:rsidR="00A53122" w:rsidRPr="00261141">
        <w:rPr>
          <w:rFonts w:eastAsia="Arial"/>
          <w:lang w:val="en-GB"/>
        </w:rPr>
        <w:t xml:space="preserve"> to </w:t>
      </w:r>
      <w:r w:rsidR="00AE3E34" w:rsidRPr="00261141">
        <w:rPr>
          <w:rFonts w:eastAsia="Arial"/>
          <w:lang w:val="en-GB"/>
        </w:rPr>
        <w:t>women and girls</w:t>
      </w:r>
      <w:r w:rsidR="00023675" w:rsidRPr="00261141">
        <w:rPr>
          <w:rFonts w:eastAsia="Arial"/>
          <w:lang w:val="en-GB"/>
        </w:rPr>
        <w:t>.</w:t>
      </w:r>
      <w:r w:rsidR="00A53122" w:rsidRPr="00261141">
        <w:rPr>
          <w:rFonts w:eastAsia="Arial"/>
          <w:lang w:val="en-GB"/>
        </w:rPr>
        <w:t xml:space="preserve"> </w:t>
      </w:r>
    </w:p>
    <w:p w14:paraId="7E320F0A" w14:textId="77777777" w:rsidR="00046932" w:rsidRPr="00261141" w:rsidRDefault="00023675" w:rsidP="002209F0">
      <w:pPr>
        <w:pStyle w:val="ListParagraph"/>
        <w:numPr>
          <w:ilvl w:val="0"/>
          <w:numId w:val="11"/>
        </w:numPr>
        <w:jc w:val="both"/>
        <w:rPr>
          <w:lang w:val="en-GB"/>
        </w:rPr>
      </w:pPr>
      <w:r w:rsidRPr="00261141">
        <w:rPr>
          <w:rFonts w:eastAsia="Arial"/>
          <w:lang w:val="en-GB"/>
        </w:rPr>
        <w:t>Manuals, guidelines and tools w</w:t>
      </w:r>
      <w:r w:rsidR="000A1D82" w:rsidRPr="00261141">
        <w:rPr>
          <w:rFonts w:eastAsia="Arial"/>
          <w:lang w:val="en-GB"/>
        </w:rPr>
        <w:t xml:space="preserve">ere developed to </w:t>
      </w:r>
      <w:r w:rsidR="00E06E23" w:rsidRPr="00261141">
        <w:rPr>
          <w:rFonts w:eastAsia="Arial"/>
          <w:lang w:val="en-GB"/>
        </w:rPr>
        <w:t xml:space="preserve">systematise </w:t>
      </w:r>
      <w:r w:rsidR="00E861F6" w:rsidRPr="00261141">
        <w:rPr>
          <w:rFonts w:eastAsia="Arial"/>
          <w:lang w:val="en-GB"/>
        </w:rPr>
        <w:t>solutions</w:t>
      </w:r>
      <w:r w:rsidR="000A1D82" w:rsidRPr="00261141">
        <w:rPr>
          <w:rFonts w:eastAsia="Arial"/>
          <w:lang w:val="en-GB"/>
        </w:rPr>
        <w:t xml:space="preserve"> to victims </w:t>
      </w:r>
      <w:r w:rsidR="00A94E61" w:rsidRPr="00261141">
        <w:rPr>
          <w:rFonts w:eastAsia="Arial"/>
          <w:lang w:val="en-GB"/>
        </w:rPr>
        <w:t>and</w:t>
      </w:r>
      <w:r w:rsidR="000A1D82" w:rsidRPr="00261141">
        <w:rPr>
          <w:rFonts w:eastAsia="Arial"/>
          <w:lang w:val="en-GB"/>
        </w:rPr>
        <w:t xml:space="preserve"> survivors</w:t>
      </w:r>
      <w:r w:rsidR="002C07BE" w:rsidRPr="00261141">
        <w:rPr>
          <w:rFonts w:eastAsia="Arial"/>
          <w:lang w:val="en-GB"/>
        </w:rPr>
        <w:t>,</w:t>
      </w:r>
      <w:r w:rsidR="00461889" w:rsidRPr="00261141">
        <w:rPr>
          <w:rFonts w:eastAsia="Arial"/>
          <w:lang w:val="en-GB"/>
        </w:rPr>
        <w:t xml:space="preserve"> with various institutions and organisations playing their part, while remaining linked through a well-articulated referral system</w:t>
      </w:r>
    </w:p>
    <w:p w14:paraId="31E3193B" w14:textId="3F0AFA23" w:rsidR="0098436E" w:rsidRPr="00261141" w:rsidRDefault="00046932" w:rsidP="002209F0">
      <w:pPr>
        <w:pStyle w:val="ListParagraph"/>
        <w:numPr>
          <w:ilvl w:val="0"/>
          <w:numId w:val="11"/>
        </w:numPr>
        <w:jc w:val="both"/>
        <w:rPr>
          <w:lang w:val="en-GB"/>
        </w:rPr>
      </w:pPr>
      <w:r w:rsidRPr="00261141">
        <w:rPr>
          <w:lang w:val="en-GB"/>
        </w:rPr>
        <w:t>H</w:t>
      </w:r>
      <w:r w:rsidR="00212DA8" w:rsidRPr="00261141">
        <w:rPr>
          <w:lang w:val="en-GB"/>
        </w:rPr>
        <w:t xml:space="preserve">elpline services were expanded, using a </w:t>
      </w:r>
      <w:r w:rsidR="003831AA" w:rsidRPr="00261141">
        <w:rPr>
          <w:lang w:val="en-GB"/>
        </w:rPr>
        <w:t>publi</w:t>
      </w:r>
      <w:r w:rsidR="00B67123" w:rsidRPr="00261141">
        <w:rPr>
          <w:lang w:val="en-GB"/>
        </w:rPr>
        <w:t>cised</w:t>
      </w:r>
      <w:r w:rsidR="003831AA" w:rsidRPr="00261141">
        <w:rPr>
          <w:lang w:val="en-GB"/>
        </w:rPr>
        <w:t xml:space="preserve"> </w:t>
      </w:r>
      <w:r w:rsidR="00212DA8" w:rsidRPr="00261141">
        <w:rPr>
          <w:lang w:val="en-GB"/>
        </w:rPr>
        <w:t xml:space="preserve">phone </w:t>
      </w:r>
      <w:r w:rsidR="003831AA" w:rsidRPr="00261141">
        <w:rPr>
          <w:lang w:val="en-GB"/>
        </w:rPr>
        <w:t xml:space="preserve">number </w:t>
      </w:r>
      <w:r w:rsidR="00212DA8" w:rsidRPr="00261141">
        <w:rPr>
          <w:lang w:val="en-GB"/>
        </w:rPr>
        <w:t>for the GBVU</w:t>
      </w:r>
      <w:r w:rsidR="004C7D2F" w:rsidRPr="00261141">
        <w:rPr>
          <w:lang w:val="en-GB"/>
        </w:rPr>
        <w:t xml:space="preserve"> that </w:t>
      </w:r>
      <w:r w:rsidR="00B84BB0" w:rsidRPr="00261141">
        <w:rPr>
          <w:lang w:val="en-GB"/>
        </w:rPr>
        <w:t>allow</w:t>
      </w:r>
      <w:r w:rsidR="004C7D2F" w:rsidRPr="00261141">
        <w:rPr>
          <w:lang w:val="en-GB"/>
        </w:rPr>
        <w:t>s</w:t>
      </w:r>
      <w:r w:rsidR="00B84BB0" w:rsidRPr="00261141">
        <w:rPr>
          <w:lang w:val="en-GB"/>
        </w:rPr>
        <w:t xml:space="preserve"> the use of</w:t>
      </w:r>
      <w:r w:rsidR="00F40BC5" w:rsidRPr="00261141">
        <w:rPr>
          <w:lang w:val="en-GB"/>
        </w:rPr>
        <w:t xml:space="preserve"> WhatsApp,</w:t>
      </w:r>
      <w:r w:rsidR="00B84BB0" w:rsidRPr="00261141">
        <w:rPr>
          <w:lang w:val="en-GB"/>
        </w:rPr>
        <w:t xml:space="preserve"> </w:t>
      </w:r>
      <w:r w:rsidR="004C7D2F" w:rsidRPr="00261141">
        <w:rPr>
          <w:lang w:val="en-GB"/>
        </w:rPr>
        <w:t xml:space="preserve">a </w:t>
      </w:r>
      <w:r w:rsidR="000A5857" w:rsidRPr="00261141">
        <w:rPr>
          <w:lang w:val="en-GB"/>
        </w:rPr>
        <w:t>widely used</w:t>
      </w:r>
      <w:r w:rsidR="004C7D2F" w:rsidRPr="00261141">
        <w:rPr>
          <w:lang w:val="en-GB"/>
        </w:rPr>
        <w:t xml:space="preserve"> </w:t>
      </w:r>
      <w:r w:rsidR="0028152C" w:rsidRPr="00261141">
        <w:rPr>
          <w:lang w:val="en-GB"/>
        </w:rPr>
        <w:t xml:space="preserve">web-based </w:t>
      </w:r>
      <w:r w:rsidR="00B84BB0" w:rsidRPr="00261141">
        <w:rPr>
          <w:lang w:val="en-GB"/>
        </w:rPr>
        <w:t>appl</w:t>
      </w:r>
      <w:r w:rsidR="0028152C" w:rsidRPr="00261141">
        <w:rPr>
          <w:lang w:val="en-GB"/>
        </w:rPr>
        <w:t>ication</w:t>
      </w:r>
      <w:r w:rsidR="00F40BC5" w:rsidRPr="00261141">
        <w:rPr>
          <w:lang w:val="en-GB"/>
        </w:rPr>
        <w:t xml:space="preserve"> </w:t>
      </w:r>
      <w:r w:rsidRPr="00261141">
        <w:rPr>
          <w:lang w:val="en-GB"/>
        </w:rPr>
        <w:t>for</w:t>
      </w:r>
      <w:r w:rsidR="0028152C" w:rsidRPr="00261141">
        <w:rPr>
          <w:lang w:val="en-GB"/>
        </w:rPr>
        <w:t xml:space="preserve"> clients to ha</w:t>
      </w:r>
      <w:r w:rsidR="0027226E" w:rsidRPr="00261141">
        <w:rPr>
          <w:lang w:val="en-GB"/>
        </w:rPr>
        <w:t>v</w:t>
      </w:r>
      <w:r w:rsidR="0028152C" w:rsidRPr="00261141">
        <w:rPr>
          <w:lang w:val="en-GB"/>
        </w:rPr>
        <w:t xml:space="preserve">e access </w:t>
      </w:r>
      <w:r w:rsidR="0027226E" w:rsidRPr="00261141">
        <w:rPr>
          <w:lang w:val="en-GB"/>
        </w:rPr>
        <w:t>using wi-fi, th</w:t>
      </w:r>
      <w:r w:rsidR="00B67123" w:rsidRPr="00261141">
        <w:rPr>
          <w:lang w:val="en-GB"/>
        </w:rPr>
        <w:t>u</w:t>
      </w:r>
      <w:r w:rsidR="0027226E" w:rsidRPr="00261141">
        <w:rPr>
          <w:lang w:val="en-GB"/>
        </w:rPr>
        <w:t xml:space="preserve">s reducing the cost of phone </w:t>
      </w:r>
      <w:r w:rsidR="00B67123" w:rsidRPr="00261141">
        <w:rPr>
          <w:lang w:val="en-GB"/>
        </w:rPr>
        <w:t>calls and messages</w:t>
      </w:r>
      <w:r w:rsidR="00212DA8" w:rsidRPr="00261141">
        <w:rPr>
          <w:lang w:val="en-GB"/>
        </w:rPr>
        <w:t xml:space="preserve">. </w:t>
      </w:r>
    </w:p>
    <w:p w14:paraId="793C8889" w14:textId="28E85690" w:rsidR="00324DCD" w:rsidRPr="00261141" w:rsidRDefault="00324DCD" w:rsidP="002209F0">
      <w:pPr>
        <w:pStyle w:val="ListParagraph"/>
        <w:numPr>
          <w:ilvl w:val="0"/>
          <w:numId w:val="11"/>
        </w:numPr>
        <w:jc w:val="both"/>
        <w:rPr>
          <w:lang w:val="en-GB"/>
        </w:rPr>
      </w:pPr>
      <w:r w:rsidRPr="00261141">
        <w:rPr>
          <w:lang w:val="en-GB"/>
        </w:rPr>
        <w:t>Victims and survivors experienced a wider range of opportunities for their empowerment</w:t>
      </w:r>
      <w:r w:rsidR="0098436E" w:rsidRPr="00261141">
        <w:rPr>
          <w:lang w:val="en-GB"/>
        </w:rPr>
        <w:t xml:space="preserve">, such as through </w:t>
      </w:r>
      <w:r w:rsidR="000A5857" w:rsidRPr="00261141">
        <w:rPr>
          <w:lang w:val="en-GB"/>
        </w:rPr>
        <w:t xml:space="preserve">self-defence training; </w:t>
      </w:r>
      <w:r w:rsidRPr="00261141">
        <w:rPr>
          <w:lang w:val="en-GB"/>
        </w:rPr>
        <w:t>cycles of a psycho-educational programme</w:t>
      </w:r>
      <w:r w:rsidR="00933295" w:rsidRPr="00261141">
        <w:rPr>
          <w:lang w:val="en-GB"/>
        </w:rPr>
        <w:t xml:space="preserve"> called the </w:t>
      </w:r>
      <w:r w:rsidRPr="00261141">
        <w:rPr>
          <w:i/>
          <w:iCs/>
          <w:lang w:val="en-GB"/>
        </w:rPr>
        <w:t>Programme for Women’s Empowerment and Resilience</w:t>
      </w:r>
      <w:r w:rsidR="00D47B57" w:rsidRPr="00261141">
        <w:rPr>
          <w:i/>
          <w:iCs/>
          <w:lang w:val="en-GB"/>
        </w:rPr>
        <w:t xml:space="preserve"> (P’WER)</w:t>
      </w:r>
      <w:r w:rsidR="00D47B57" w:rsidRPr="00261141">
        <w:rPr>
          <w:lang w:val="en-GB"/>
        </w:rPr>
        <w:t xml:space="preserve">; and </w:t>
      </w:r>
      <w:r w:rsidR="00E941AD" w:rsidRPr="00261141">
        <w:rPr>
          <w:lang w:val="en-GB"/>
        </w:rPr>
        <w:t>one-day</w:t>
      </w:r>
      <w:r w:rsidR="004B2EB9" w:rsidRPr="00261141">
        <w:rPr>
          <w:lang w:val="en-GB"/>
        </w:rPr>
        <w:t xml:space="preserve"> </w:t>
      </w:r>
      <w:r w:rsidR="00E941AD" w:rsidRPr="00261141">
        <w:rPr>
          <w:lang w:val="en-GB"/>
        </w:rPr>
        <w:t>retreats</w:t>
      </w:r>
      <w:r w:rsidR="004B2EB9" w:rsidRPr="00261141">
        <w:rPr>
          <w:lang w:val="en-GB"/>
        </w:rPr>
        <w:t xml:space="preserve"> entitled </w:t>
      </w:r>
      <w:r w:rsidR="004B2EB9" w:rsidRPr="00261141">
        <w:rPr>
          <w:i/>
          <w:iCs/>
          <w:lang w:val="en-GB"/>
        </w:rPr>
        <w:t>Tears to Tiara</w:t>
      </w:r>
      <w:r w:rsidR="00AA07DB" w:rsidRPr="00261141">
        <w:rPr>
          <w:lang w:val="en-GB"/>
        </w:rPr>
        <w:t xml:space="preserve">. </w:t>
      </w:r>
    </w:p>
    <w:p w14:paraId="131C9CBB" w14:textId="0EF58580" w:rsidR="00C40D24" w:rsidRPr="00261141" w:rsidRDefault="009A4C65" w:rsidP="002209F0">
      <w:pPr>
        <w:pStyle w:val="ListParagraph"/>
        <w:numPr>
          <w:ilvl w:val="0"/>
          <w:numId w:val="11"/>
        </w:numPr>
        <w:jc w:val="both"/>
        <w:rPr>
          <w:lang w:val="en-GB"/>
        </w:rPr>
      </w:pPr>
      <w:r w:rsidRPr="00261141">
        <w:rPr>
          <w:lang w:val="en-GB"/>
        </w:rPr>
        <w:t>A</w:t>
      </w:r>
      <w:r w:rsidR="00C40D24" w:rsidRPr="00261141">
        <w:rPr>
          <w:lang w:val="en-GB"/>
        </w:rPr>
        <w:t xml:space="preserve"> partnership between the GPPA and the Ministry of Health</w:t>
      </w:r>
      <w:r w:rsidR="000A5B7F" w:rsidRPr="00261141">
        <w:rPr>
          <w:lang w:val="en-GB"/>
        </w:rPr>
        <w:t xml:space="preserve">, supported also bey the Associated Agency, </w:t>
      </w:r>
      <w:r w:rsidRPr="00261141">
        <w:rPr>
          <w:lang w:val="en-GB"/>
        </w:rPr>
        <w:t xml:space="preserve">provided for the </w:t>
      </w:r>
      <w:r w:rsidR="00C40D24" w:rsidRPr="00261141">
        <w:rPr>
          <w:lang w:val="en-GB"/>
        </w:rPr>
        <w:t>develop</w:t>
      </w:r>
      <w:r w:rsidRPr="00261141">
        <w:rPr>
          <w:lang w:val="en-GB"/>
        </w:rPr>
        <w:t xml:space="preserve">ment of </w:t>
      </w:r>
      <w:r w:rsidR="00C40D24" w:rsidRPr="00261141">
        <w:rPr>
          <w:lang w:val="en-GB"/>
        </w:rPr>
        <w:t>a mobile health clinic</w:t>
      </w:r>
      <w:r w:rsidRPr="00261141">
        <w:rPr>
          <w:lang w:val="en-GB"/>
        </w:rPr>
        <w:t xml:space="preserve"> and the </w:t>
      </w:r>
      <w:r w:rsidR="00C40D24" w:rsidRPr="00261141">
        <w:rPr>
          <w:lang w:val="en-GB"/>
        </w:rPr>
        <w:t>Adolescent Health Policy was reviewed for Government’s consideration.</w:t>
      </w:r>
      <w:r w:rsidRPr="00261141">
        <w:rPr>
          <w:lang w:val="en-GB"/>
        </w:rPr>
        <w:t xml:space="preserve"> </w:t>
      </w:r>
    </w:p>
    <w:p w14:paraId="00F4FC37" w14:textId="310C7997" w:rsidR="00A86C9A" w:rsidRPr="00261141" w:rsidRDefault="002474FA" w:rsidP="002209F0">
      <w:pPr>
        <w:pStyle w:val="ListParagraph"/>
        <w:numPr>
          <w:ilvl w:val="0"/>
          <w:numId w:val="11"/>
        </w:numPr>
        <w:jc w:val="both"/>
        <w:rPr>
          <w:lang w:val="en-GB"/>
        </w:rPr>
      </w:pPr>
      <w:r w:rsidRPr="00261141">
        <w:rPr>
          <w:rFonts w:eastAsia="Arial"/>
          <w:lang w:val="en-GB"/>
        </w:rPr>
        <w:t xml:space="preserve">To improve awareness of </w:t>
      </w:r>
      <w:r w:rsidR="00440DC7" w:rsidRPr="00261141">
        <w:rPr>
          <w:rFonts w:eastAsia="Arial"/>
          <w:lang w:val="en-GB"/>
        </w:rPr>
        <w:t>how to access available services</w:t>
      </w:r>
      <w:r w:rsidR="00A86C9A" w:rsidRPr="00261141">
        <w:rPr>
          <w:rFonts w:eastAsia="Arial"/>
          <w:lang w:val="en-GB"/>
        </w:rPr>
        <w:t xml:space="preserve">, the public was sensitised through the </w:t>
      </w:r>
      <w:r w:rsidR="00180CA8" w:rsidRPr="00261141">
        <w:rPr>
          <w:rFonts w:eastAsia="Arial"/>
          <w:lang w:val="en-GB"/>
        </w:rPr>
        <w:t>distribution</w:t>
      </w:r>
      <w:r w:rsidR="00A86C9A" w:rsidRPr="00261141">
        <w:rPr>
          <w:rFonts w:eastAsia="Arial"/>
          <w:lang w:val="en-GB"/>
        </w:rPr>
        <w:t xml:space="preserve"> of pamphlets and contact cards,</w:t>
      </w:r>
      <w:r w:rsidR="00180CA8" w:rsidRPr="00261141">
        <w:rPr>
          <w:rFonts w:eastAsia="Arial"/>
          <w:lang w:val="en-GB"/>
        </w:rPr>
        <w:t xml:space="preserve"> presentations and discussions at various events and public spaces</w:t>
      </w:r>
      <w:r w:rsidR="00D663B8" w:rsidRPr="00261141">
        <w:rPr>
          <w:rFonts w:eastAsia="Arial"/>
          <w:lang w:val="en-GB"/>
        </w:rPr>
        <w:t>, and on social media announcements</w:t>
      </w:r>
      <w:r w:rsidR="00180CA8" w:rsidRPr="00261141">
        <w:rPr>
          <w:rFonts w:eastAsia="Arial"/>
          <w:lang w:val="en-GB"/>
        </w:rPr>
        <w:t xml:space="preserve">. </w:t>
      </w:r>
      <w:r w:rsidR="00A86C9A" w:rsidRPr="00261141">
        <w:rPr>
          <w:rFonts w:eastAsia="Arial"/>
          <w:lang w:val="en-GB"/>
        </w:rPr>
        <w:t xml:space="preserve">  </w:t>
      </w:r>
    </w:p>
    <w:p w14:paraId="479CB9CE" w14:textId="77777777" w:rsidR="00A53122" w:rsidRPr="00261141" w:rsidRDefault="00A53122" w:rsidP="008C2F61">
      <w:pPr>
        <w:jc w:val="both"/>
        <w:rPr>
          <w:rFonts w:eastAsia="Arial"/>
          <w:lang w:val="en-GB"/>
        </w:rPr>
      </w:pPr>
    </w:p>
    <w:p w14:paraId="548BE9AE" w14:textId="74D6CA9A" w:rsidR="0073092B" w:rsidRPr="00261141" w:rsidRDefault="00144EFC" w:rsidP="008C2F61">
      <w:pPr>
        <w:jc w:val="both"/>
        <w:rPr>
          <w:lang w:val="en-GB"/>
        </w:rPr>
      </w:pPr>
      <w:r w:rsidRPr="00261141">
        <w:rPr>
          <w:rFonts w:eastAsia="Arial"/>
          <w:lang w:val="en-GB"/>
        </w:rPr>
        <w:t xml:space="preserve">Service providers </w:t>
      </w:r>
      <w:r w:rsidR="00382AF9" w:rsidRPr="00261141">
        <w:rPr>
          <w:rFonts w:eastAsia="Arial"/>
          <w:lang w:val="en-GB"/>
        </w:rPr>
        <w:t>from the social service, health care, police and justice</w:t>
      </w:r>
      <w:r w:rsidRPr="00261141">
        <w:rPr>
          <w:rFonts w:eastAsia="Arial"/>
          <w:lang w:val="en-GB"/>
        </w:rPr>
        <w:t xml:space="preserve"> sectors </w:t>
      </w:r>
      <w:r w:rsidR="007026EC" w:rsidRPr="00261141">
        <w:rPr>
          <w:rFonts w:eastAsia="Arial"/>
          <w:lang w:val="en-GB"/>
        </w:rPr>
        <w:t>increased their knowledge and skills to deliver essential services to women and girls subjected to gender based and family violence</w:t>
      </w:r>
      <w:r w:rsidR="00B60983" w:rsidRPr="00261141">
        <w:rPr>
          <w:rFonts w:eastAsia="Arial"/>
          <w:lang w:val="en-GB"/>
        </w:rPr>
        <w:t xml:space="preserve">. Training was conducted </w:t>
      </w:r>
      <w:r w:rsidR="00B8786F" w:rsidRPr="00261141">
        <w:rPr>
          <w:rFonts w:eastAsia="Arial"/>
          <w:lang w:val="en-GB"/>
        </w:rPr>
        <w:t xml:space="preserve">in </w:t>
      </w:r>
      <w:r w:rsidR="00F5668C" w:rsidRPr="00261141">
        <w:rPr>
          <w:rFonts w:eastAsia="Arial"/>
          <w:lang w:val="en-GB"/>
        </w:rPr>
        <w:t xml:space="preserve">crisis management, </w:t>
      </w:r>
      <w:r w:rsidR="00B24693" w:rsidRPr="00261141">
        <w:rPr>
          <w:rFonts w:eastAsia="Arial"/>
          <w:lang w:val="en-GB"/>
        </w:rPr>
        <w:t xml:space="preserve">application of the SOPs and Victims’ Rights Policy, </w:t>
      </w:r>
      <w:r w:rsidR="0073092B" w:rsidRPr="00261141">
        <w:rPr>
          <w:rFonts w:eastAsia="Arial"/>
          <w:lang w:val="en-GB"/>
        </w:rPr>
        <w:t>customer service, case management</w:t>
      </w:r>
      <w:r w:rsidR="00715F35" w:rsidRPr="00261141">
        <w:rPr>
          <w:rFonts w:eastAsia="Arial"/>
          <w:lang w:val="en-GB"/>
        </w:rPr>
        <w:t xml:space="preserve">, </w:t>
      </w:r>
      <w:r w:rsidR="00510DD6" w:rsidRPr="00261141">
        <w:rPr>
          <w:rFonts w:eastAsia="Arial"/>
          <w:lang w:val="en-GB"/>
        </w:rPr>
        <w:t>medico-legal responses,</w:t>
      </w:r>
      <w:r w:rsidR="00715F35" w:rsidRPr="00261141">
        <w:rPr>
          <w:rFonts w:eastAsia="Arial"/>
          <w:lang w:val="en-GB"/>
        </w:rPr>
        <w:t xml:space="preserve"> and general </w:t>
      </w:r>
      <w:r w:rsidR="00A53348" w:rsidRPr="00261141">
        <w:rPr>
          <w:rFonts w:eastAsia="Arial"/>
          <w:lang w:val="en-GB"/>
        </w:rPr>
        <w:t>professional development</w:t>
      </w:r>
      <w:r w:rsidR="009F31EE" w:rsidRPr="00261141">
        <w:rPr>
          <w:rFonts w:eastAsia="Arial"/>
          <w:lang w:val="en-GB"/>
        </w:rPr>
        <w:t>. Of these themes</w:t>
      </w:r>
      <w:r w:rsidR="00561AB1" w:rsidRPr="00261141">
        <w:rPr>
          <w:rFonts w:eastAsia="Arial"/>
          <w:lang w:val="en-GB"/>
        </w:rPr>
        <w:t xml:space="preserve">, the most </w:t>
      </w:r>
      <w:r w:rsidR="00A53348" w:rsidRPr="00261141">
        <w:rPr>
          <w:rFonts w:eastAsia="Arial"/>
          <w:lang w:val="en-GB"/>
        </w:rPr>
        <w:t>notable</w:t>
      </w:r>
      <w:r w:rsidR="00561AB1" w:rsidRPr="00261141">
        <w:rPr>
          <w:rFonts w:eastAsia="Arial"/>
          <w:lang w:val="en-GB"/>
        </w:rPr>
        <w:t xml:space="preserve"> training activities were in the application of the SOPs</w:t>
      </w:r>
      <w:r w:rsidR="00A53348" w:rsidRPr="00261141">
        <w:rPr>
          <w:rFonts w:eastAsia="Arial"/>
          <w:lang w:val="en-GB"/>
        </w:rPr>
        <w:t>,</w:t>
      </w:r>
      <w:r w:rsidR="00123963" w:rsidRPr="00261141">
        <w:rPr>
          <w:rFonts w:eastAsia="Arial"/>
          <w:lang w:val="en-GB"/>
        </w:rPr>
        <w:t xml:space="preserve"> which was conducted in three cycles. </w:t>
      </w:r>
      <w:r w:rsidR="006E2269" w:rsidRPr="00261141">
        <w:rPr>
          <w:rFonts w:eastAsia="Arial"/>
          <w:lang w:val="en-GB"/>
        </w:rPr>
        <w:t xml:space="preserve">In the first </w:t>
      </w:r>
      <w:r w:rsidR="00582F48" w:rsidRPr="00261141">
        <w:rPr>
          <w:rFonts w:eastAsia="Arial"/>
          <w:lang w:val="en-GB"/>
        </w:rPr>
        <w:t>cycle</w:t>
      </w:r>
      <w:r w:rsidR="00123963" w:rsidRPr="00261141">
        <w:rPr>
          <w:rFonts w:eastAsia="Arial"/>
          <w:lang w:val="en-GB"/>
        </w:rPr>
        <w:t xml:space="preserve">, participants </w:t>
      </w:r>
      <w:r w:rsidR="00123963" w:rsidRPr="00261141">
        <w:rPr>
          <w:rFonts w:eastAsia="Arial"/>
          <w:lang w:val="en-GB"/>
        </w:rPr>
        <w:lastRenderedPageBreak/>
        <w:t xml:space="preserve">from </w:t>
      </w:r>
      <w:r w:rsidR="0099238E" w:rsidRPr="00261141">
        <w:rPr>
          <w:rFonts w:eastAsia="Arial"/>
          <w:lang w:val="en-GB"/>
        </w:rPr>
        <w:t>all</w:t>
      </w:r>
      <w:r w:rsidR="00123963" w:rsidRPr="00261141">
        <w:rPr>
          <w:rFonts w:eastAsia="Arial"/>
          <w:lang w:val="en-GB"/>
        </w:rPr>
        <w:t xml:space="preserve"> sectors and ci</w:t>
      </w:r>
      <w:r w:rsidR="00113892" w:rsidRPr="00261141">
        <w:rPr>
          <w:rFonts w:eastAsia="Arial"/>
          <w:lang w:val="en-GB"/>
        </w:rPr>
        <w:t xml:space="preserve">vil society were introduced to the SOPs and </w:t>
      </w:r>
      <w:r w:rsidR="00AF0E70" w:rsidRPr="00261141">
        <w:rPr>
          <w:rFonts w:eastAsia="Arial"/>
          <w:lang w:val="en-GB"/>
        </w:rPr>
        <w:t xml:space="preserve">the </w:t>
      </w:r>
      <w:r w:rsidR="0099238E" w:rsidRPr="00261141">
        <w:rPr>
          <w:rFonts w:eastAsia="Arial"/>
          <w:lang w:val="en-GB"/>
        </w:rPr>
        <w:t>draft V</w:t>
      </w:r>
      <w:r w:rsidR="00AF0E70" w:rsidRPr="00261141">
        <w:rPr>
          <w:rFonts w:eastAsia="Arial"/>
          <w:lang w:val="en-GB"/>
        </w:rPr>
        <w:t>ictims’</w:t>
      </w:r>
      <w:r w:rsidR="0099238E" w:rsidRPr="00261141">
        <w:rPr>
          <w:rFonts w:eastAsia="Arial"/>
          <w:lang w:val="en-GB"/>
        </w:rPr>
        <w:t xml:space="preserve"> Rights Policy</w:t>
      </w:r>
      <w:r w:rsidR="00F10D37" w:rsidRPr="00261141">
        <w:rPr>
          <w:rFonts w:eastAsia="Arial"/>
          <w:lang w:val="en-GB"/>
        </w:rPr>
        <w:t xml:space="preserve">. </w:t>
      </w:r>
      <w:r w:rsidR="00582F48" w:rsidRPr="00261141">
        <w:rPr>
          <w:rFonts w:eastAsia="Arial"/>
          <w:lang w:val="en-GB"/>
        </w:rPr>
        <w:t>T</w:t>
      </w:r>
      <w:r w:rsidR="00F10D37" w:rsidRPr="00261141">
        <w:rPr>
          <w:rFonts w:eastAsia="Arial"/>
          <w:lang w:val="en-GB"/>
        </w:rPr>
        <w:t xml:space="preserve">he second </w:t>
      </w:r>
      <w:r w:rsidR="00582F48" w:rsidRPr="00261141">
        <w:rPr>
          <w:rFonts w:eastAsia="Arial"/>
          <w:lang w:val="en-GB"/>
        </w:rPr>
        <w:t xml:space="preserve">cycle </w:t>
      </w:r>
      <w:r w:rsidR="007F65AB" w:rsidRPr="00261141">
        <w:rPr>
          <w:rFonts w:eastAsia="Arial"/>
          <w:lang w:val="en-GB"/>
        </w:rPr>
        <w:t xml:space="preserve">was conducted for </w:t>
      </w:r>
      <w:r w:rsidR="00F10D37" w:rsidRPr="00261141">
        <w:rPr>
          <w:rFonts w:eastAsia="Arial"/>
          <w:lang w:val="en-GB"/>
        </w:rPr>
        <w:t xml:space="preserve">senior personnel from </w:t>
      </w:r>
      <w:r w:rsidR="007F65AB" w:rsidRPr="00261141">
        <w:rPr>
          <w:rFonts w:eastAsia="Arial"/>
          <w:lang w:val="en-GB"/>
        </w:rPr>
        <w:t xml:space="preserve">each of the four sectors and for civil society. The </w:t>
      </w:r>
      <w:r w:rsidR="0095086C" w:rsidRPr="00261141">
        <w:rPr>
          <w:rFonts w:eastAsia="Arial"/>
          <w:lang w:val="en-GB"/>
        </w:rPr>
        <w:t xml:space="preserve">third and final round of training was for service providers who operate </w:t>
      </w:r>
      <w:r w:rsidR="00A9219C" w:rsidRPr="00261141">
        <w:rPr>
          <w:rFonts w:eastAsia="Arial"/>
          <w:lang w:val="en-GB"/>
        </w:rPr>
        <w:t>in each of the six parishes of Grenada and on the smaller islands of Carriacou and Petite Martinique</w:t>
      </w:r>
      <w:r w:rsidR="00582F48" w:rsidRPr="00261141">
        <w:rPr>
          <w:rFonts w:eastAsia="Arial"/>
          <w:lang w:val="en-GB"/>
        </w:rPr>
        <w:t xml:space="preserve">, </w:t>
      </w:r>
      <w:r w:rsidR="007B1D27" w:rsidRPr="00261141">
        <w:rPr>
          <w:rFonts w:eastAsia="Arial"/>
          <w:lang w:val="en-GB"/>
        </w:rPr>
        <w:t xml:space="preserve">building their knowledge to apply the SOPs in their work and to </w:t>
      </w:r>
      <w:r w:rsidR="008E5164" w:rsidRPr="00261141">
        <w:rPr>
          <w:rFonts w:eastAsia="Arial"/>
          <w:lang w:val="en-GB"/>
        </w:rPr>
        <w:t xml:space="preserve">mainstream GBV response into the </w:t>
      </w:r>
      <w:r w:rsidR="00C945C6" w:rsidRPr="00261141">
        <w:rPr>
          <w:rFonts w:eastAsia="Arial"/>
          <w:lang w:val="en-GB"/>
        </w:rPr>
        <w:t>Multi</w:t>
      </w:r>
      <w:r w:rsidR="008E5164" w:rsidRPr="00261141">
        <w:rPr>
          <w:rFonts w:eastAsia="Arial"/>
          <w:lang w:val="en-GB"/>
        </w:rPr>
        <w:t>-Sectoral Teams</w:t>
      </w:r>
      <w:r w:rsidR="00C945C6" w:rsidRPr="00261141">
        <w:rPr>
          <w:rFonts w:eastAsia="Arial"/>
          <w:lang w:val="en-GB"/>
        </w:rPr>
        <w:t xml:space="preserve">. </w:t>
      </w:r>
      <w:r w:rsidR="00B1228A" w:rsidRPr="00261141">
        <w:rPr>
          <w:rFonts w:eastAsia="Arial"/>
          <w:lang w:val="en-GB"/>
        </w:rPr>
        <w:t xml:space="preserve">Videos and </w:t>
      </w:r>
      <w:r w:rsidR="00A466F4" w:rsidRPr="00261141">
        <w:rPr>
          <w:rFonts w:eastAsia="Arial"/>
          <w:lang w:val="en-GB"/>
        </w:rPr>
        <w:t xml:space="preserve">posters </w:t>
      </w:r>
      <w:r w:rsidR="00BF3D83" w:rsidRPr="00261141">
        <w:rPr>
          <w:rFonts w:eastAsia="Arial"/>
          <w:lang w:val="en-GB"/>
        </w:rPr>
        <w:t xml:space="preserve">on the SOPs and referral pathways </w:t>
      </w:r>
      <w:r w:rsidR="00A466F4" w:rsidRPr="00261141">
        <w:rPr>
          <w:rFonts w:eastAsia="Arial"/>
          <w:lang w:val="en-GB"/>
        </w:rPr>
        <w:t xml:space="preserve">were also developed and </w:t>
      </w:r>
      <w:r w:rsidR="00BF3D83" w:rsidRPr="00261141">
        <w:rPr>
          <w:rFonts w:eastAsia="Arial"/>
          <w:lang w:val="en-GB"/>
        </w:rPr>
        <w:t>distributed</w:t>
      </w:r>
      <w:r w:rsidR="00A466F4" w:rsidRPr="00261141">
        <w:rPr>
          <w:rFonts w:eastAsia="Arial"/>
          <w:lang w:val="en-GB"/>
        </w:rPr>
        <w:t xml:space="preserve"> to </w:t>
      </w:r>
      <w:r w:rsidR="002E19D9" w:rsidRPr="00261141">
        <w:rPr>
          <w:rFonts w:eastAsia="Arial"/>
          <w:lang w:val="en-GB"/>
        </w:rPr>
        <w:t>institutions</w:t>
      </w:r>
      <w:r w:rsidR="00A466F4" w:rsidRPr="00261141">
        <w:rPr>
          <w:rFonts w:eastAsia="Arial"/>
          <w:lang w:val="en-GB"/>
        </w:rPr>
        <w:t xml:space="preserve"> to reinforce the training received. </w:t>
      </w:r>
      <w:r w:rsidR="00153803" w:rsidRPr="00261141">
        <w:rPr>
          <w:rFonts w:eastAsia="Arial"/>
          <w:lang w:val="en-GB"/>
        </w:rPr>
        <w:t xml:space="preserve">Another notable training </w:t>
      </w:r>
      <w:r w:rsidR="00510DD6" w:rsidRPr="00261141">
        <w:rPr>
          <w:rFonts w:eastAsia="Arial"/>
          <w:lang w:val="en-GB"/>
        </w:rPr>
        <w:t>was for medical professionals, who developed skills in the clinical management of rape</w:t>
      </w:r>
      <w:r w:rsidR="003C68C6" w:rsidRPr="00261141">
        <w:rPr>
          <w:rFonts w:eastAsia="Arial"/>
          <w:lang w:val="en-GB"/>
        </w:rPr>
        <w:t xml:space="preserve">, and having three medical doctors who are trainers </w:t>
      </w:r>
      <w:r w:rsidR="00FC38A9" w:rsidRPr="00261141">
        <w:rPr>
          <w:rFonts w:eastAsia="Arial"/>
          <w:lang w:val="en-GB"/>
        </w:rPr>
        <w:t xml:space="preserve">and can continue to deliver training in the future. </w:t>
      </w:r>
    </w:p>
    <w:p w14:paraId="3A1A7691" w14:textId="1690A948" w:rsidR="00F46A2C" w:rsidRPr="00261141" w:rsidRDefault="00F46A2C" w:rsidP="008C2F61">
      <w:pPr>
        <w:jc w:val="both"/>
        <w:rPr>
          <w:rFonts w:eastAsia="Arial"/>
          <w:lang w:val="en-GB"/>
        </w:rPr>
      </w:pPr>
    </w:p>
    <w:p w14:paraId="3E76E8E3" w14:textId="34A29569" w:rsidR="00177B3A" w:rsidRPr="00261141" w:rsidRDefault="00C945C6" w:rsidP="008C2F61">
      <w:pPr>
        <w:jc w:val="both"/>
        <w:rPr>
          <w:rFonts w:eastAsia="Arial"/>
          <w:lang w:val="en-GB"/>
        </w:rPr>
      </w:pPr>
      <w:r w:rsidRPr="00261141">
        <w:rPr>
          <w:rFonts w:eastAsia="Arial"/>
          <w:lang w:val="en-GB"/>
        </w:rPr>
        <w:t>In addition, s</w:t>
      </w:r>
      <w:r w:rsidR="000D6EA6" w:rsidRPr="00261141">
        <w:rPr>
          <w:rFonts w:eastAsia="Arial"/>
          <w:lang w:val="en-GB"/>
        </w:rPr>
        <w:t>ervice providers were equipped to addr</w:t>
      </w:r>
      <w:r w:rsidR="00F0682F" w:rsidRPr="00261141">
        <w:rPr>
          <w:rFonts w:eastAsia="Arial"/>
          <w:lang w:val="en-GB"/>
        </w:rPr>
        <w:t xml:space="preserve">ess </w:t>
      </w:r>
      <w:r w:rsidR="005310C1" w:rsidRPr="00261141">
        <w:rPr>
          <w:rFonts w:eastAsia="Arial"/>
          <w:lang w:val="en-GB"/>
        </w:rPr>
        <w:t>the needs of varying segments of the population</w:t>
      </w:r>
      <w:r w:rsidR="002B2CCB" w:rsidRPr="00261141">
        <w:rPr>
          <w:rFonts w:eastAsia="Arial"/>
          <w:lang w:val="en-GB"/>
        </w:rPr>
        <w:t xml:space="preserve">, thereby advancing </w:t>
      </w:r>
      <w:r w:rsidR="00F0682F" w:rsidRPr="00261141">
        <w:rPr>
          <w:rFonts w:eastAsia="Arial"/>
          <w:lang w:val="en-GB"/>
        </w:rPr>
        <w:t>the principle of leaving no one behind</w:t>
      </w:r>
      <w:r w:rsidR="000D6EA6" w:rsidRPr="00261141">
        <w:rPr>
          <w:rFonts w:eastAsia="Arial"/>
          <w:lang w:val="en-GB"/>
        </w:rPr>
        <w:t xml:space="preserve">. </w:t>
      </w:r>
      <w:r w:rsidR="00513BB2" w:rsidRPr="00261141">
        <w:rPr>
          <w:rFonts w:eastAsia="Arial"/>
          <w:lang w:val="en-GB"/>
        </w:rPr>
        <w:t>Service</w:t>
      </w:r>
      <w:r w:rsidR="000D6EA6" w:rsidRPr="00261141">
        <w:rPr>
          <w:rFonts w:eastAsia="Arial"/>
          <w:lang w:val="en-GB"/>
        </w:rPr>
        <w:t xml:space="preserve"> provid</w:t>
      </w:r>
      <w:r w:rsidR="004F12AB" w:rsidRPr="00261141">
        <w:rPr>
          <w:rFonts w:eastAsia="Arial"/>
          <w:lang w:val="en-GB"/>
        </w:rPr>
        <w:t xml:space="preserve">ers were trained in </w:t>
      </w:r>
      <w:r w:rsidR="00F0682F" w:rsidRPr="00261141">
        <w:rPr>
          <w:rFonts w:eastAsia="Arial"/>
          <w:lang w:val="en-GB"/>
        </w:rPr>
        <w:t>sign language</w:t>
      </w:r>
      <w:r w:rsidR="00074D3D" w:rsidRPr="00261141">
        <w:rPr>
          <w:rFonts w:eastAsia="Arial"/>
          <w:lang w:val="en-GB"/>
        </w:rPr>
        <w:t xml:space="preserve">, </w:t>
      </w:r>
      <w:r w:rsidR="00A223A5" w:rsidRPr="00261141">
        <w:rPr>
          <w:rFonts w:eastAsia="Arial"/>
          <w:lang w:val="en-GB"/>
        </w:rPr>
        <w:t xml:space="preserve">while </w:t>
      </w:r>
      <w:r w:rsidR="00A25F5F" w:rsidRPr="00261141">
        <w:rPr>
          <w:rFonts w:eastAsia="Arial"/>
          <w:lang w:val="en-GB"/>
        </w:rPr>
        <w:t xml:space="preserve">one of the informational brochures </w:t>
      </w:r>
      <w:r w:rsidR="00F3543B" w:rsidRPr="00261141">
        <w:rPr>
          <w:rFonts w:eastAsia="Arial"/>
          <w:lang w:val="en-GB"/>
        </w:rPr>
        <w:t xml:space="preserve">was </w:t>
      </w:r>
      <w:r w:rsidR="00A25F5F" w:rsidRPr="00261141">
        <w:rPr>
          <w:rFonts w:eastAsia="Arial"/>
          <w:lang w:val="en-GB"/>
        </w:rPr>
        <w:t>produced in Braille</w:t>
      </w:r>
      <w:r w:rsidR="00F3543B" w:rsidRPr="00261141">
        <w:rPr>
          <w:rFonts w:eastAsia="Arial"/>
          <w:lang w:val="en-GB"/>
        </w:rPr>
        <w:t xml:space="preserve">. </w:t>
      </w:r>
      <w:r w:rsidR="00A223A5" w:rsidRPr="00261141">
        <w:rPr>
          <w:rFonts w:eastAsia="Arial"/>
          <w:lang w:val="en-GB"/>
        </w:rPr>
        <w:t>Foster Carers of the Child Protection Authority (CPA) increased their awareness of trauma informed behaviours, attachment styles, basic first aid and COVID-19 protocol</w:t>
      </w:r>
      <w:r w:rsidR="00F3543B" w:rsidRPr="00261141">
        <w:rPr>
          <w:rFonts w:eastAsia="Arial"/>
          <w:lang w:val="en-GB"/>
        </w:rPr>
        <w:t xml:space="preserve"> and </w:t>
      </w:r>
      <w:r w:rsidR="00A223A5" w:rsidRPr="00261141">
        <w:rPr>
          <w:rFonts w:eastAsia="Arial"/>
          <w:lang w:val="en-GB"/>
        </w:rPr>
        <w:t>CPA also engaged representatives from key stakeholder bodies in a two-day workshop to deliberate on practical ways to improve collaboration and to collectively reduce response time with the aim of developing a better multi-sectoral response to child abuse.</w:t>
      </w:r>
      <w:r w:rsidR="002B2CCB" w:rsidRPr="00261141">
        <w:rPr>
          <w:rFonts w:eastAsia="Arial"/>
          <w:lang w:val="en-GB"/>
        </w:rPr>
        <w:t xml:space="preserve"> </w:t>
      </w:r>
      <w:r w:rsidR="003A7855" w:rsidRPr="00261141">
        <w:rPr>
          <w:rFonts w:eastAsia="Arial"/>
          <w:lang w:val="en-GB"/>
        </w:rPr>
        <w:t xml:space="preserve">Service providers were </w:t>
      </w:r>
      <w:r w:rsidR="005E1F70" w:rsidRPr="00261141">
        <w:rPr>
          <w:rFonts w:eastAsia="Arial"/>
          <w:lang w:val="en-GB"/>
        </w:rPr>
        <w:t xml:space="preserve">rejuvenated through </w:t>
      </w:r>
      <w:r w:rsidR="00212671" w:rsidRPr="00261141">
        <w:rPr>
          <w:rFonts w:eastAsia="Arial"/>
          <w:lang w:val="en-GB"/>
        </w:rPr>
        <w:t xml:space="preserve">opportunities </w:t>
      </w:r>
      <w:r w:rsidR="00931CAC" w:rsidRPr="00261141">
        <w:rPr>
          <w:rFonts w:eastAsia="Arial"/>
          <w:lang w:val="en-GB"/>
        </w:rPr>
        <w:t>for debriefing</w:t>
      </w:r>
      <w:r w:rsidR="005E1F70" w:rsidRPr="00261141">
        <w:rPr>
          <w:rFonts w:eastAsia="Arial"/>
          <w:lang w:val="en-GB"/>
        </w:rPr>
        <w:t>,</w:t>
      </w:r>
      <w:r w:rsidR="00931CAC" w:rsidRPr="00261141">
        <w:rPr>
          <w:rFonts w:eastAsia="Arial"/>
          <w:lang w:val="en-GB"/>
        </w:rPr>
        <w:t xml:space="preserve"> </w:t>
      </w:r>
      <w:r w:rsidR="00D758A9" w:rsidRPr="00261141">
        <w:rPr>
          <w:rFonts w:eastAsia="Arial"/>
          <w:lang w:val="en-GB"/>
        </w:rPr>
        <w:t xml:space="preserve">guidelines on </w:t>
      </w:r>
      <w:r w:rsidR="005E1F70" w:rsidRPr="00261141">
        <w:rPr>
          <w:rFonts w:eastAsia="Arial"/>
          <w:lang w:val="en-GB"/>
        </w:rPr>
        <w:t>self-care,</w:t>
      </w:r>
      <w:r w:rsidR="00D758A9" w:rsidRPr="00261141">
        <w:rPr>
          <w:rFonts w:eastAsia="Arial"/>
          <w:lang w:val="en-GB"/>
        </w:rPr>
        <w:t xml:space="preserve"> </w:t>
      </w:r>
      <w:r w:rsidR="005E1F70" w:rsidRPr="00261141">
        <w:rPr>
          <w:rFonts w:eastAsia="Arial"/>
          <w:lang w:val="en-GB"/>
        </w:rPr>
        <w:t xml:space="preserve">participation in </w:t>
      </w:r>
      <w:r w:rsidR="00DD03BA" w:rsidRPr="00261141">
        <w:rPr>
          <w:rFonts w:eastAsia="Arial"/>
          <w:lang w:val="en-GB"/>
        </w:rPr>
        <w:t xml:space="preserve">the </w:t>
      </w:r>
      <w:r w:rsidR="004F3BBC" w:rsidRPr="00261141">
        <w:rPr>
          <w:rFonts w:eastAsia="Arial"/>
          <w:lang w:val="en-GB"/>
        </w:rPr>
        <w:t>empowerment and professional development activities</w:t>
      </w:r>
      <w:r w:rsidR="00DD03BA" w:rsidRPr="00261141">
        <w:rPr>
          <w:rFonts w:eastAsia="Arial"/>
          <w:lang w:val="en-GB"/>
        </w:rPr>
        <w:t xml:space="preserve">, </w:t>
      </w:r>
      <w:r w:rsidR="00D758A9" w:rsidRPr="00261141">
        <w:rPr>
          <w:rFonts w:eastAsia="Arial"/>
          <w:lang w:val="en-GB"/>
        </w:rPr>
        <w:t xml:space="preserve">and </w:t>
      </w:r>
      <w:r w:rsidR="005E1F70" w:rsidRPr="00261141">
        <w:rPr>
          <w:rFonts w:eastAsia="Arial"/>
          <w:lang w:val="en-GB"/>
        </w:rPr>
        <w:t xml:space="preserve">the satisfaction that the conditions under which they </w:t>
      </w:r>
      <w:r w:rsidR="00DD03BA" w:rsidRPr="00261141">
        <w:rPr>
          <w:rFonts w:eastAsia="Arial"/>
          <w:lang w:val="en-GB"/>
        </w:rPr>
        <w:t>work</w:t>
      </w:r>
      <w:r w:rsidR="005E1F70" w:rsidRPr="00261141">
        <w:rPr>
          <w:rFonts w:eastAsia="Arial"/>
          <w:lang w:val="en-GB"/>
        </w:rPr>
        <w:t xml:space="preserve"> were improved. </w:t>
      </w:r>
    </w:p>
    <w:p w14:paraId="257DEAC8" w14:textId="5C241F77" w:rsidR="005C7C7B" w:rsidRPr="00261141" w:rsidRDefault="005C7C7B" w:rsidP="008C2F61">
      <w:pPr>
        <w:jc w:val="both"/>
        <w:rPr>
          <w:rFonts w:eastAsia="Arial"/>
          <w:lang w:val="en-GB"/>
        </w:rPr>
      </w:pPr>
    </w:p>
    <w:p w14:paraId="45545C7F" w14:textId="77777777" w:rsidR="000F5AB4" w:rsidRPr="00261141" w:rsidRDefault="000F5AB4" w:rsidP="008C2F61">
      <w:pPr>
        <w:jc w:val="both"/>
        <w:rPr>
          <w:rFonts w:eastAsia="Arial"/>
          <w:lang w:val="en-GB"/>
        </w:rPr>
      </w:pPr>
    </w:p>
    <w:p w14:paraId="38D726C9" w14:textId="77777777" w:rsidR="006068D9" w:rsidRPr="00261141" w:rsidRDefault="005A68E6" w:rsidP="008C2F61">
      <w:pPr>
        <w:pStyle w:val="Heading2"/>
        <w:jc w:val="both"/>
        <w:rPr>
          <w:rFonts w:eastAsia="Arial"/>
          <w:lang w:val="en-GB"/>
        </w:rPr>
      </w:pPr>
      <w:bookmarkStart w:id="37" w:name="_Toc162937075"/>
      <w:r w:rsidRPr="00261141">
        <w:rPr>
          <w:rFonts w:eastAsia="Arial"/>
          <w:lang w:val="en-GB"/>
        </w:rPr>
        <w:t>Outcome 5: Data</w:t>
      </w:r>
      <w:bookmarkEnd w:id="37"/>
    </w:p>
    <w:p w14:paraId="638FDE21" w14:textId="77777777" w:rsidR="000F5AB4" w:rsidRPr="00261141" w:rsidRDefault="000F5AB4" w:rsidP="008C2F61">
      <w:pPr>
        <w:jc w:val="both"/>
        <w:rPr>
          <w:rFonts w:eastAsia="Arial"/>
          <w:lang w:val="en-GB"/>
        </w:rPr>
      </w:pPr>
    </w:p>
    <w:p w14:paraId="0E25D025" w14:textId="6F2F1B4C" w:rsidR="007541B8" w:rsidRPr="00261141" w:rsidRDefault="00E15B64" w:rsidP="008C2F61">
      <w:pPr>
        <w:jc w:val="both"/>
        <w:rPr>
          <w:lang w:val="en-GB"/>
        </w:rPr>
      </w:pPr>
      <w:r w:rsidRPr="00261141">
        <w:rPr>
          <w:lang w:val="en-GB"/>
        </w:rPr>
        <w:t xml:space="preserve">Under the Grenada Spotlight Initiative, </w:t>
      </w:r>
      <w:r w:rsidR="00B14BF8" w:rsidRPr="00261141">
        <w:rPr>
          <w:lang w:val="en-GB"/>
        </w:rPr>
        <w:t xml:space="preserve">a </w:t>
      </w:r>
      <w:r w:rsidRPr="00261141">
        <w:rPr>
          <w:lang w:val="en-GB"/>
        </w:rPr>
        <w:t>s</w:t>
      </w:r>
      <w:r w:rsidR="0061235D" w:rsidRPr="00261141">
        <w:rPr>
          <w:lang w:val="en-GB"/>
        </w:rPr>
        <w:t>ystem ha</w:t>
      </w:r>
      <w:r w:rsidR="00B14BF8" w:rsidRPr="00261141">
        <w:rPr>
          <w:lang w:val="en-GB"/>
        </w:rPr>
        <w:t>s</w:t>
      </w:r>
      <w:r w:rsidR="0061235D" w:rsidRPr="00261141">
        <w:rPr>
          <w:lang w:val="en-GB"/>
        </w:rPr>
        <w:t xml:space="preserve"> been developed for the collection, analysis and use of q</w:t>
      </w:r>
      <w:r w:rsidR="00333A03" w:rsidRPr="00261141">
        <w:rPr>
          <w:lang w:val="en-GB"/>
        </w:rPr>
        <w:t xml:space="preserve">uality </w:t>
      </w:r>
      <w:r w:rsidR="0061235D" w:rsidRPr="00261141">
        <w:rPr>
          <w:lang w:val="en-GB"/>
        </w:rPr>
        <w:t xml:space="preserve">and </w:t>
      </w:r>
      <w:r w:rsidR="00333A03" w:rsidRPr="00261141">
        <w:rPr>
          <w:lang w:val="en-GB"/>
        </w:rPr>
        <w:t xml:space="preserve">disaggregated </w:t>
      </w:r>
      <w:r w:rsidR="00A4077B">
        <w:rPr>
          <w:lang w:val="en-GB"/>
        </w:rPr>
        <w:t xml:space="preserve">administrative </w:t>
      </w:r>
      <w:r w:rsidR="00333A03" w:rsidRPr="00261141">
        <w:rPr>
          <w:lang w:val="en-GB"/>
        </w:rPr>
        <w:t xml:space="preserve">data on </w:t>
      </w:r>
      <w:r w:rsidR="00FA3047" w:rsidRPr="00261141">
        <w:rPr>
          <w:lang w:val="en-GB"/>
        </w:rPr>
        <w:t xml:space="preserve">intimate </w:t>
      </w:r>
      <w:r w:rsidR="0006422F" w:rsidRPr="00261141">
        <w:rPr>
          <w:lang w:val="en-GB"/>
        </w:rPr>
        <w:t>partner</w:t>
      </w:r>
      <w:r w:rsidR="00333A03" w:rsidRPr="00261141">
        <w:rPr>
          <w:lang w:val="en-GB"/>
        </w:rPr>
        <w:t xml:space="preserve"> violence</w:t>
      </w:r>
      <w:r w:rsidR="0006422F" w:rsidRPr="00261141">
        <w:rPr>
          <w:lang w:val="en-GB"/>
        </w:rPr>
        <w:t xml:space="preserve">, sexual offences </w:t>
      </w:r>
      <w:r w:rsidR="00333A03" w:rsidRPr="00261141">
        <w:rPr>
          <w:lang w:val="en-GB"/>
        </w:rPr>
        <w:t xml:space="preserve">and </w:t>
      </w:r>
      <w:r w:rsidR="0006422F" w:rsidRPr="00261141">
        <w:rPr>
          <w:lang w:val="en-GB"/>
        </w:rPr>
        <w:t>other forms of family violence</w:t>
      </w:r>
      <w:r w:rsidR="0061235D" w:rsidRPr="00261141">
        <w:rPr>
          <w:lang w:val="en-GB"/>
        </w:rPr>
        <w:t xml:space="preserve"> against women and girls</w:t>
      </w:r>
      <w:r w:rsidR="00865A9B" w:rsidRPr="00261141">
        <w:rPr>
          <w:lang w:val="en-GB"/>
        </w:rPr>
        <w:t xml:space="preserve">. </w:t>
      </w:r>
      <w:r w:rsidRPr="00261141">
        <w:rPr>
          <w:lang w:val="en-GB"/>
        </w:rPr>
        <w:t>T</w:t>
      </w:r>
      <w:r w:rsidR="007541B8" w:rsidRPr="00261141">
        <w:rPr>
          <w:lang w:val="en-GB"/>
        </w:rPr>
        <w:t>he Programme strengthen</w:t>
      </w:r>
      <w:r w:rsidR="00F77B20" w:rsidRPr="00261141">
        <w:rPr>
          <w:lang w:val="en-GB"/>
        </w:rPr>
        <w:t>ed</w:t>
      </w:r>
      <w:r w:rsidR="007541B8" w:rsidRPr="00261141">
        <w:rPr>
          <w:lang w:val="en-GB"/>
        </w:rPr>
        <w:t xml:space="preserve"> national capacity to regularly collect data related to VAWG</w:t>
      </w:r>
      <w:r w:rsidR="00045706" w:rsidRPr="00261141">
        <w:rPr>
          <w:lang w:val="en-GB"/>
        </w:rPr>
        <w:t xml:space="preserve"> by designing and developing a</w:t>
      </w:r>
      <w:r w:rsidR="007541B8" w:rsidRPr="00261141">
        <w:rPr>
          <w:lang w:val="en-GB"/>
        </w:rPr>
        <w:t>n online data collection system, in collaboration with the Central Statistical Office and the National Data Centre of Grenada and following extensive consultation with civil society and with key stakeholders in the public sector, including the RGPF.</w:t>
      </w:r>
      <w:r w:rsidR="00045706" w:rsidRPr="00261141">
        <w:rPr>
          <w:lang w:val="en-GB"/>
        </w:rPr>
        <w:t xml:space="preserve"> A user manual was also prepare</w:t>
      </w:r>
      <w:r w:rsidR="00672ADC" w:rsidRPr="00261141">
        <w:rPr>
          <w:lang w:val="en-GB"/>
        </w:rPr>
        <w:t>d, which o</w:t>
      </w:r>
      <w:r w:rsidR="007541B8" w:rsidRPr="00261141">
        <w:rPr>
          <w:lang w:val="en-GB"/>
        </w:rPr>
        <w:t xml:space="preserve">utlines the main guidelines, operations and schedules for future use and implementation by the various entities, identifying both agency-level and staff-level roles and responsibilities in relation to technical hosting and management of the system, data-entry, data-processing and management, analysis and dissemination. </w:t>
      </w:r>
      <w:r w:rsidR="00672ADC" w:rsidRPr="00261141">
        <w:rPr>
          <w:lang w:val="en-GB"/>
        </w:rPr>
        <w:t>The system</w:t>
      </w:r>
      <w:r w:rsidR="00B70C98" w:rsidRPr="00261141">
        <w:rPr>
          <w:lang w:val="en-GB"/>
        </w:rPr>
        <w:t>,</w:t>
      </w:r>
      <w:r w:rsidR="00672ADC" w:rsidRPr="00261141">
        <w:rPr>
          <w:lang w:val="en-GB"/>
        </w:rPr>
        <w:t xml:space="preserve"> first referred to as VAWG-WebMS, </w:t>
      </w:r>
      <w:r w:rsidR="00B70C98" w:rsidRPr="00261141">
        <w:rPr>
          <w:lang w:val="en-GB"/>
        </w:rPr>
        <w:t>was</w:t>
      </w:r>
      <w:r w:rsidR="00672ADC" w:rsidRPr="00261141">
        <w:rPr>
          <w:lang w:val="en-GB"/>
        </w:rPr>
        <w:t xml:space="preserve"> rebranded and launched as </w:t>
      </w:r>
      <w:r w:rsidR="001328E9" w:rsidRPr="00261141">
        <w:rPr>
          <w:lang w:val="en-GB"/>
        </w:rPr>
        <w:t xml:space="preserve">the Grenada Information System for Analysing and Facilitating Empowerment against Family Violence, </w:t>
      </w:r>
      <w:r w:rsidR="00672ADC" w:rsidRPr="00261141">
        <w:rPr>
          <w:lang w:val="en-GB"/>
        </w:rPr>
        <w:t xml:space="preserve">Grenada InfoSAFE, to </w:t>
      </w:r>
      <w:r w:rsidR="009D176E" w:rsidRPr="00261141">
        <w:rPr>
          <w:lang w:val="en-GB"/>
        </w:rPr>
        <w:t xml:space="preserve">reflect </w:t>
      </w:r>
      <w:r w:rsidR="00672ADC" w:rsidRPr="00261141">
        <w:rPr>
          <w:lang w:val="en-GB"/>
        </w:rPr>
        <w:t xml:space="preserve">the Grenadian context and longevity of </w:t>
      </w:r>
      <w:r w:rsidR="00CB53F2" w:rsidRPr="00261141">
        <w:rPr>
          <w:lang w:val="en-GB"/>
        </w:rPr>
        <w:t xml:space="preserve">the </w:t>
      </w:r>
      <w:r w:rsidR="00672ADC" w:rsidRPr="00261141">
        <w:rPr>
          <w:lang w:val="en-GB"/>
        </w:rPr>
        <w:t>brand.</w:t>
      </w:r>
    </w:p>
    <w:p w14:paraId="5BAEE4CB" w14:textId="77777777" w:rsidR="007541B8" w:rsidRPr="00261141" w:rsidRDefault="007541B8" w:rsidP="008C2F61">
      <w:pPr>
        <w:jc w:val="both"/>
        <w:rPr>
          <w:lang w:val="en-GB"/>
        </w:rPr>
      </w:pPr>
    </w:p>
    <w:p w14:paraId="0782E93C" w14:textId="59BCE783" w:rsidR="007541B8" w:rsidRPr="00261141" w:rsidRDefault="00A47B30" w:rsidP="008C2F61">
      <w:pPr>
        <w:jc w:val="both"/>
        <w:rPr>
          <w:lang w:val="en-GB"/>
        </w:rPr>
      </w:pPr>
      <w:r w:rsidRPr="00261141">
        <w:rPr>
          <w:lang w:val="en-GB"/>
        </w:rPr>
        <w:t>E</w:t>
      </w:r>
      <w:r w:rsidR="007541B8" w:rsidRPr="00261141">
        <w:rPr>
          <w:lang w:val="en-GB"/>
        </w:rPr>
        <w:t>quipment necessary for the operation of the data system, including hardware and software</w:t>
      </w:r>
      <w:r w:rsidRPr="00261141">
        <w:rPr>
          <w:lang w:val="en-GB"/>
        </w:rPr>
        <w:t>,</w:t>
      </w:r>
      <w:r w:rsidR="007541B8" w:rsidRPr="00261141">
        <w:rPr>
          <w:lang w:val="en-GB"/>
        </w:rPr>
        <w:t xml:space="preserve"> were procured and distributed to the Royal Grenada Police Force and the Ministry of Gender Affairs, which were the data producing agencies, the Central Statistical Office, as the central hub</w:t>
      </w:r>
      <w:r w:rsidRPr="00261141">
        <w:rPr>
          <w:lang w:val="en-GB"/>
        </w:rPr>
        <w:t xml:space="preserve">, </w:t>
      </w:r>
      <w:r w:rsidRPr="00261141">
        <w:rPr>
          <w:lang w:val="en-GB"/>
        </w:rPr>
        <w:lastRenderedPageBreak/>
        <w:t>and the</w:t>
      </w:r>
      <w:r w:rsidR="003B43E6" w:rsidRPr="00261141">
        <w:rPr>
          <w:lang w:val="en-GB"/>
        </w:rPr>
        <w:t xml:space="preserve"> National Data Centre as the host. </w:t>
      </w:r>
      <w:r w:rsidR="007541B8" w:rsidRPr="00261141">
        <w:rPr>
          <w:lang w:val="en-GB"/>
        </w:rPr>
        <w:t xml:space="preserve">Training was also carried out in collaboration with the Central Statistical Office to improve stakeholders’ capacities to gather, and enter data on violence against women and girls, and to use the data system. The training sessions aimed at enhancing participants’ knowledge and skills for data management and processing, data safety and security, and understanding the layout and functionalities of the web-based data system. The institutions that benefited from the training were the National Data Centre in the Ministry of Information and Communication Technology, the Central Statistical Office, the Criminal Records Office </w:t>
      </w:r>
      <w:r w:rsidR="00BB40F9" w:rsidRPr="00261141">
        <w:rPr>
          <w:lang w:val="en-GB"/>
        </w:rPr>
        <w:t xml:space="preserve">and </w:t>
      </w:r>
      <w:r w:rsidR="000C0C4C" w:rsidRPr="00261141">
        <w:rPr>
          <w:lang w:val="en-GB"/>
        </w:rPr>
        <w:t xml:space="preserve">PRMIS </w:t>
      </w:r>
      <w:r w:rsidR="007541B8" w:rsidRPr="00261141">
        <w:rPr>
          <w:lang w:val="en-GB"/>
        </w:rPr>
        <w:t xml:space="preserve">of the RGPF, the Ministry of Gender Affairs, Ministry of Health and other stakeholders of the Spotlight Initiative Programme. As a result of these activities, professionals from five (5) institutions have been trained and three (3) entities were equipped to prepare for the piloting of </w:t>
      </w:r>
      <w:r w:rsidR="000C0C4C" w:rsidRPr="00261141">
        <w:rPr>
          <w:lang w:val="en-GB"/>
        </w:rPr>
        <w:t>Grenada InfoSAFE.</w:t>
      </w:r>
      <w:r w:rsidR="00A23B88" w:rsidRPr="00261141">
        <w:rPr>
          <w:lang w:val="en-GB"/>
        </w:rPr>
        <w:t xml:space="preserve"> </w:t>
      </w:r>
      <w:r w:rsidR="000C0C4C" w:rsidRPr="00261141">
        <w:rPr>
          <w:lang w:val="en-GB"/>
        </w:rPr>
        <w:t>When activated, t</w:t>
      </w:r>
      <w:r w:rsidR="007541B8" w:rsidRPr="00261141">
        <w:rPr>
          <w:lang w:val="en-GB"/>
        </w:rPr>
        <w:t xml:space="preserve">he system </w:t>
      </w:r>
      <w:r w:rsidR="000C0C4C" w:rsidRPr="00261141">
        <w:rPr>
          <w:lang w:val="en-GB"/>
        </w:rPr>
        <w:t xml:space="preserve">would </w:t>
      </w:r>
      <w:r w:rsidR="007541B8" w:rsidRPr="00261141">
        <w:rPr>
          <w:lang w:val="en-GB"/>
        </w:rPr>
        <w:t>digitize the data collection process and provide centralized incident reporting system to enable a more comprehensive understanding of the nature and incidence of gender-based violence in Grenada.</w:t>
      </w:r>
      <w:r w:rsidR="000C0C4C" w:rsidRPr="00261141">
        <w:rPr>
          <w:lang w:val="en-GB"/>
        </w:rPr>
        <w:t xml:space="preserve"> S</w:t>
      </w:r>
      <w:r w:rsidR="007541B8" w:rsidRPr="00261141">
        <w:rPr>
          <w:lang w:val="en-GB"/>
        </w:rPr>
        <w:t xml:space="preserve">ubsequently, </w:t>
      </w:r>
      <w:r w:rsidR="000C0C4C" w:rsidRPr="00261141">
        <w:rPr>
          <w:lang w:val="en-GB"/>
        </w:rPr>
        <w:t xml:space="preserve">it would </w:t>
      </w:r>
      <w:r w:rsidR="007541B8" w:rsidRPr="00261141">
        <w:rPr>
          <w:lang w:val="en-GB"/>
        </w:rPr>
        <w:t xml:space="preserve">support </w:t>
      </w:r>
      <w:r w:rsidR="000C0C4C" w:rsidRPr="00261141">
        <w:rPr>
          <w:lang w:val="en-GB"/>
        </w:rPr>
        <w:t xml:space="preserve">monitoring and </w:t>
      </w:r>
      <w:r w:rsidR="007541B8" w:rsidRPr="00261141">
        <w:rPr>
          <w:lang w:val="en-GB"/>
        </w:rPr>
        <w:t xml:space="preserve">evidenced-based </w:t>
      </w:r>
      <w:r w:rsidR="005214F4" w:rsidRPr="00261141">
        <w:rPr>
          <w:lang w:val="en-GB"/>
        </w:rPr>
        <w:t>decision-making</w:t>
      </w:r>
      <w:r w:rsidR="007541B8" w:rsidRPr="00261141">
        <w:rPr>
          <w:lang w:val="en-GB"/>
        </w:rPr>
        <w:t xml:space="preserve"> to tackle local nuances of violence against women and girls. ​</w:t>
      </w:r>
    </w:p>
    <w:p w14:paraId="0CED0528" w14:textId="77777777" w:rsidR="008F693B" w:rsidRPr="00261141" w:rsidRDefault="008F693B" w:rsidP="008F693B">
      <w:pPr>
        <w:jc w:val="both"/>
        <w:rPr>
          <w:lang w:val="en-GB"/>
        </w:rPr>
      </w:pPr>
    </w:p>
    <w:p w14:paraId="7BEB796A" w14:textId="1D8FD858" w:rsidR="008F693B" w:rsidRPr="00261141" w:rsidRDefault="008F693B" w:rsidP="008F693B">
      <w:pPr>
        <w:jc w:val="both"/>
        <w:rPr>
          <w:lang w:val="en-GB"/>
        </w:rPr>
      </w:pPr>
      <w:r w:rsidRPr="00261141">
        <w:rPr>
          <w:lang w:val="en-GB"/>
        </w:rPr>
        <w:t>Training sessions were also held on the use of data for advocacy. These sessions were attended by staff from seven government agencies, including the Child Protection Authority and the Ministry for Labour</w:t>
      </w:r>
      <w:r w:rsidR="000A204A" w:rsidRPr="00261141">
        <w:rPr>
          <w:lang w:val="en-GB"/>
        </w:rPr>
        <w:t xml:space="preserve">, and by </w:t>
      </w:r>
      <w:r w:rsidRPr="00261141">
        <w:rPr>
          <w:lang w:val="en-GB"/>
        </w:rPr>
        <w:t xml:space="preserve">members of five civil society organisations. </w:t>
      </w:r>
      <w:r w:rsidR="000A204A" w:rsidRPr="00261141">
        <w:rPr>
          <w:lang w:val="en-GB"/>
        </w:rPr>
        <w:t xml:space="preserve">As a result, the attendees improved their technical capacity </w:t>
      </w:r>
      <w:r w:rsidRPr="00261141">
        <w:rPr>
          <w:lang w:val="en-GB"/>
        </w:rPr>
        <w:t xml:space="preserve">in data collection, statistical interpretation and communicating statistics to improve </w:t>
      </w:r>
      <w:r w:rsidR="0070733B" w:rsidRPr="00261141">
        <w:rPr>
          <w:lang w:val="en-GB"/>
        </w:rPr>
        <w:t xml:space="preserve">their </w:t>
      </w:r>
      <w:r w:rsidRPr="00261141">
        <w:rPr>
          <w:lang w:val="en-GB"/>
        </w:rPr>
        <w:t xml:space="preserve">advocacy efforts in the area of ending Violence against Women (VAWG) and family violence. </w:t>
      </w:r>
    </w:p>
    <w:p w14:paraId="443A56A6" w14:textId="77777777" w:rsidR="007541B8" w:rsidRPr="00261141" w:rsidRDefault="007541B8" w:rsidP="008C2F61">
      <w:pPr>
        <w:jc w:val="both"/>
        <w:rPr>
          <w:lang w:val="en-GB"/>
        </w:rPr>
      </w:pPr>
    </w:p>
    <w:p w14:paraId="2106B4EC" w14:textId="77777777" w:rsidR="005C3A9C" w:rsidRPr="00261141" w:rsidRDefault="007541B8" w:rsidP="008C2F61">
      <w:pPr>
        <w:jc w:val="both"/>
        <w:rPr>
          <w:lang w:val="en-GB"/>
        </w:rPr>
      </w:pPr>
      <w:r w:rsidRPr="00261141">
        <w:rPr>
          <w:lang w:val="en-GB"/>
        </w:rPr>
        <w:t>​</w:t>
      </w:r>
      <w:r w:rsidR="005C3A9C" w:rsidRPr="00261141">
        <w:rPr>
          <w:lang w:val="en-GB"/>
        </w:rPr>
        <w:t>T</w:t>
      </w:r>
      <w:r w:rsidRPr="00261141">
        <w:rPr>
          <w:lang w:val="en-GB"/>
        </w:rPr>
        <w:t xml:space="preserve">he Rotary Club of Grenada completed the </w:t>
      </w:r>
      <w:r w:rsidR="005C3A9C" w:rsidRPr="00261141">
        <w:rPr>
          <w:lang w:val="en-GB"/>
        </w:rPr>
        <w:t>d</w:t>
      </w:r>
      <w:r w:rsidRPr="00261141">
        <w:rPr>
          <w:lang w:val="en-GB"/>
        </w:rPr>
        <w:t xml:space="preserve">evelopment of an Advocacy Plan to complement and enhance implementation of the Gender Equality Policy and Action Plan. This activity was designed to contribute to Output 5.2, “Quality prevalence and/or incidence data on VAWG is analysed and made publicly available for the monitoring and reporting of the SDG target 5.2 indicators to inform evidence-based decision making”. The objective of the advocacy plan was to raise public awareness to enhance the implementation of the Gender Equality and Action Plan and to facilitate capacity development of CSOs. </w:t>
      </w:r>
      <w:r w:rsidR="00AB701B" w:rsidRPr="00261141">
        <w:rPr>
          <w:lang w:val="en-GB"/>
        </w:rPr>
        <w:t>The Rotary Club also hosted advocacy events and facilitated networking to strengthen collaboration between women’s rights organizations, and other civil society organizations.</w:t>
      </w:r>
      <w:r w:rsidR="00CA27B3" w:rsidRPr="00261141">
        <w:rPr>
          <w:lang w:val="en-GB"/>
        </w:rPr>
        <w:t xml:space="preserve"> </w:t>
      </w:r>
    </w:p>
    <w:p w14:paraId="4EADC275" w14:textId="77777777" w:rsidR="005C3A9C" w:rsidRPr="00261141" w:rsidRDefault="005C3A9C" w:rsidP="008C2F61">
      <w:pPr>
        <w:jc w:val="both"/>
        <w:rPr>
          <w:lang w:val="en-GB"/>
        </w:rPr>
      </w:pPr>
    </w:p>
    <w:p w14:paraId="324C8A58" w14:textId="0B7C5CB1" w:rsidR="007541B8" w:rsidRPr="00261141" w:rsidRDefault="0078027D" w:rsidP="008C2F61">
      <w:pPr>
        <w:jc w:val="both"/>
        <w:rPr>
          <w:lang w:val="en-GB"/>
        </w:rPr>
      </w:pPr>
      <w:r w:rsidRPr="00261141">
        <w:rPr>
          <w:rFonts w:eastAsia="Arial"/>
          <w:lang w:val="en-GB"/>
        </w:rPr>
        <w:t xml:space="preserve">As a result of the programme, government officers and civil society members developed their capacity to access, analyse and use data for advocacy and in the development of policies, programmes and projects. </w:t>
      </w:r>
      <w:r w:rsidR="001B74B9" w:rsidRPr="00261141">
        <w:rPr>
          <w:rFonts w:eastAsia="Arial"/>
          <w:lang w:val="en-GB"/>
        </w:rPr>
        <w:t>In addition, t</w:t>
      </w:r>
      <w:r w:rsidR="004B58D7" w:rsidRPr="00261141">
        <w:rPr>
          <w:lang w:val="en-GB"/>
        </w:rPr>
        <w:t>he programme conducted a</w:t>
      </w:r>
      <w:r w:rsidR="00F51919" w:rsidRPr="00261141">
        <w:rPr>
          <w:lang w:val="en-GB"/>
        </w:rPr>
        <w:t xml:space="preserve"> </w:t>
      </w:r>
      <w:r w:rsidR="007541B8" w:rsidRPr="00261141">
        <w:rPr>
          <w:lang w:val="en-GB"/>
        </w:rPr>
        <w:t>survey on equipment needs of civil society organizations</w:t>
      </w:r>
      <w:r w:rsidR="00F51919" w:rsidRPr="00261141">
        <w:rPr>
          <w:lang w:val="en-GB"/>
        </w:rPr>
        <w:t xml:space="preserve"> to </w:t>
      </w:r>
      <w:r w:rsidR="00E076AF" w:rsidRPr="00261141">
        <w:rPr>
          <w:lang w:val="en-GB"/>
        </w:rPr>
        <w:t xml:space="preserve">build their capacity </w:t>
      </w:r>
      <w:r w:rsidR="00F51919" w:rsidRPr="00261141">
        <w:rPr>
          <w:lang w:val="en-GB"/>
        </w:rPr>
        <w:t>to analysis and use dat</w:t>
      </w:r>
      <w:r w:rsidR="004B58D7" w:rsidRPr="00261141">
        <w:rPr>
          <w:lang w:val="en-GB"/>
        </w:rPr>
        <w:t>a</w:t>
      </w:r>
      <w:r w:rsidR="00F51919" w:rsidRPr="00261141">
        <w:rPr>
          <w:lang w:val="en-GB"/>
        </w:rPr>
        <w:t xml:space="preserve"> for advocacy, </w:t>
      </w:r>
      <w:r w:rsidR="004B58D7" w:rsidRPr="00261141">
        <w:rPr>
          <w:lang w:val="en-GB"/>
        </w:rPr>
        <w:t xml:space="preserve">and as a result, </w:t>
      </w:r>
      <w:r w:rsidR="00F51919" w:rsidRPr="00261141">
        <w:rPr>
          <w:lang w:val="en-GB"/>
        </w:rPr>
        <w:t xml:space="preserve">computers and projectors were procured for distribution to </w:t>
      </w:r>
      <w:r w:rsidR="005C3A9C" w:rsidRPr="00261141">
        <w:rPr>
          <w:lang w:val="en-GB"/>
        </w:rPr>
        <w:t>six organisations</w:t>
      </w:r>
      <w:r w:rsidR="007541B8" w:rsidRPr="00261141">
        <w:rPr>
          <w:lang w:val="en-GB"/>
        </w:rPr>
        <w:t>. ​</w:t>
      </w:r>
      <w:r w:rsidR="00A57A54" w:rsidRPr="00261141">
        <w:rPr>
          <w:lang w:val="en-GB"/>
        </w:rPr>
        <w:t>Th</w:t>
      </w:r>
      <w:r w:rsidRPr="00261141">
        <w:rPr>
          <w:lang w:val="en-GB"/>
        </w:rPr>
        <w:t>e equipment</w:t>
      </w:r>
      <w:r w:rsidR="00A57A54" w:rsidRPr="00261141">
        <w:rPr>
          <w:lang w:val="en-GB"/>
        </w:rPr>
        <w:t xml:space="preserve"> would also </w:t>
      </w:r>
      <w:r w:rsidR="00E076AF" w:rsidRPr="00261141">
        <w:rPr>
          <w:lang w:val="en-GB"/>
        </w:rPr>
        <w:t>support the</w:t>
      </w:r>
      <w:r w:rsidR="007C6B44" w:rsidRPr="00261141">
        <w:rPr>
          <w:lang w:val="en-GB"/>
        </w:rPr>
        <w:t xml:space="preserve"> CSO</w:t>
      </w:r>
      <w:r w:rsidR="001B74B9" w:rsidRPr="00261141">
        <w:rPr>
          <w:lang w:val="en-GB"/>
        </w:rPr>
        <w:t>s</w:t>
      </w:r>
      <w:r w:rsidR="00E076AF" w:rsidRPr="00261141">
        <w:rPr>
          <w:lang w:val="en-GB"/>
        </w:rPr>
        <w:t xml:space="preserve"> in sustaining their operations beyond the Programme. </w:t>
      </w:r>
      <w:r w:rsidR="007541B8" w:rsidRPr="00261141">
        <w:rPr>
          <w:lang w:val="en-GB"/>
        </w:rPr>
        <w:t xml:space="preserve"> </w:t>
      </w:r>
    </w:p>
    <w:p w14:paraId="0384F3AD" w14:textId="77777777" w:rsidR="000F5AB4" w:rsidRPr="00261141" w:rsidRDefault="000F5AB4" w:rsidP="008C2F61">
      <w:pPr>
        <w:jc w:val="both"/>
        <w:rPr>
          <w:rFonts w:eastAsia="Arial"/>
          <w:lang w:val="en-GB"/>
        </w:rPr>
      </w:pPr>
    </w:p>
    <w:p w14:paraId="360471D6" w14:textId="77777777" w:rsidR="000F5AB4" w:rsidRPr="00261141" w:rsidRDefault="000F5AB4" w:rsidP="008C2F61">
      <w:pPr>
        <w:jc w:val="both"/>
        <w:rPr>
          <w:rFonts w:eastAsia="Arial"/>
          <w:lang w:val="en-GB"/>
        </w:rPr>
      </w:pPr>
    </w:p>
    <w:p w14:paraId="30F7BB19" w14:textId="436CB618" w:rsidR="006068D9" w:rsidRPr="00261141" w:rsidRDefault="005A68E6" w:rsidP="008C2F61">
      <w:pPr>
        <w:pStyle w:val="Heading2"/>
        <w:jc w:val="both"/>
        <w:rPr>
          <w:rFonts w:eastAsia="Arial"/>
          <w:lang w:val="en-GB"/>
        </w:rPr>
      </w:pPr>
      <w:bookmarkStart w:id="38" w:name="_Toc162937076"/>
      <w:r w:rsidRPr="00261141">
        <w:rPr>
          <w:rFonts w:eastAsia="Arial"/>
          <w:lang w:val="en-GB"/>
        </w:rPr>
        <w:t>Outcome 6: Women’s Movement</w:t>
      </w:r>
      <w:r w:rsidR="00690469" w:rsidRPr="00261141">
        <w:rPr>
          <w:rFonts w:eastAsia="Arial"/>
          <w:lang w:val="en-GB"/>
        </w:rPr>
        <w:t xml:space="preserve"> and Civil Society</w:t>
      </w:r>
      <w:bookmarkEnd w:id="38"/>
      <w:r w:rsidR="00690469" w:rsidRPr="00261141">
        <w:rPr>
          <w:rFonts w:eastAsia="Arial"/>
          <w:lang w:val="en-GB"/>
        </w:rPr>
        <w:t xml:space="preserve"> </w:t>
      </w:r>
    </w:p>
    <w:p w14:paraId="36510184" w14:textId="77777777" w:rsidR="009A7201" w:rsidRPr="00261141" w:rsidRDefault="009A7201" w:rsidP="008C2F61">
      <w:pPr>
        <w:jc w:val="both"/>
        <w:rPr>
          <w:rFonts w:eastAsia="Arial"/>
          <w:lang w:val="en-GB"/>
        </w:rPr>
      </w:pPr>
    </w:p>
    <w:p w14:paraId="50FA27F6" w14:textId="3F25C783" w:rsidR="00650FEA" w:rsidRPr="00261141" w:rsidRDefault="00240730" w:rsidP="008C2F61">
      <w:pPr>
        <w:jc w:val="both"/>
        <w:rPr>
          <w:rFonts w:eastAsia="Arial"/>
          <w:lang w:val="en-GB"/>
        </w:rPr>
      </w:pPr>
      <w:r w:rsidRPr="00261141">
        <w:rPr>
          <w:rFonts w:eastAsia="Arial"/>
          <w:lang w:val="en-GB"/>
        </w:rPr>
        <w:lastRenderedPageBreak/>
        <w:t>The Grenada Spotlight Initiative</w:t>
      </w:r>
      <w:r w:rsidR="001435F0" w:rsidRPr="00261141">
        <w:rPr>
          <w:rFonts w:eastAsia="Arial"/>
          <w:lang w:val="en-GB"/>
        </w:rPr>
        <w:t xml:space="preserve"> </w:t>
      </w:r>
      <w:r w:rsidR="00C674F2" w:rsidRPr="00261141">
        <w:rPr>
          <w:rFonts w:eastAsia="Arial"/>
          <w:lang w:val="en-GB"/>
        </w:rPr>
        <w:t>contributed</w:t>
      </w:r>
      <w:r w:rsidR="001435F0" w:rsidRPr="00261141">
        <w:rPr>
          <w:rFonts w:eastAsia="Arial"/>
          <w:lang w:val="en-GB"/>
        </w:rPr>
        <w:t xml:space="preserve"> towards </w:t>
      </w:r>
      <w:r w:rsidR="00B83E48" w:rsidRPr="00261141">
        <w:rPr>
          <w:rFonts w:eastAsia="Arial"/>
          <w:lang w:val="en-GB"/>
        </w:rPr>
        <w:t xml:space="preserve">the outcome </w:t>
      </w:r>
      <w:r w:rsidR="001435F0" w:rsidRPr="00261141">
        <w:rPr>
          <w:rFonts w:eastAsia="Arial"/>
          <w:lang w:val="en-GB"/>
        </w:rPr>
        <w:t>that</w:t>
      </w:r>
      <w:r w:rsidR="00650FEA" w:rsidRPr="00261141">
        <w:rPr>
          <w:rFonts w:eastAsia="Arial"/>
          <w:lang w:val="en-GB"/>
        </w:rPr>
        <w:t xml:space="preserve"> women’s rights organisations and other civil society organisations in Grenada</w:t>
      </w:r>
      <w:r w:rsidRPr="00261141">
        <w:rPr>
          <w:rFonts w:eastAsia="Arial"/>
          <w:lang w:val="en-GB"/>
        </w:rPr>
        <w:t xml:space="preserve">, including those representing youth and groups facing multiple and intersecting forms of discrimination/marginalization, </w:t>
      </w:r>
      <w:r w:rsidR="00CB7B04" w:rsidRPr="00261141">
        <w:rPr>
          <w:rFonts w:eastAsia="Arial"/>
          <w:lang w:val="en-GB"/>
        </w:rPr>
        <w:t xml:space="preserve">would </w:t>
      </w:r>
      <w:r w:rsidRPr="00261141">
        <w:rPr>
          <w:rFonts w:eastAsia="Arial"/>
          <w:lang w:val="en-GB"/>
        </w:rPr>
        <w:t>more effectively influence and advance progress on GEWE and ending VAWG</w:t>
      </w:r>
      <w:r w:rsidR="001435F0" w:rsidRPr="00261141">
        <w:rPr>
          <w:rFonts w:eastAsia="Arial"/>
          <w:lang w:val="en-GB"/>
        </w:rPr>
        <w:t>.</w:t>
      </w:r>
      <w:r w:rsidRPr="00261141">
        <w:rPr>
          <w:rFonts w:eastAsia="Arial"/>
          <w:lang w:val="en-GB"/>
        </w:rPr>
        <w:t xml:space="preserve"> </w:t>
      </w:r>
      <w:r w:rsidR="00C674F2" w:rsidRPr="00261141">
        <w:rPr>
          <w:rFonts w:eastAsia="Arial"/>
          <w:lang w:val="en-GB"/>
        </w:rPr>
        <w:t xml:space="preserve">They </w:t>
      </w:r>
      <w:r w:rsidR="00B83E48" w:rsidRPr="00261141">
        <w:rPr>
          <w:rFonts w:eastAsia="Arial"/>
          <w:lang w:val="en-GB"/>
        </w:rPr>
        <w:t>were</w:t>
      </w:r>
      <w:r w:rsidR="00C674F2" w:rsidRPr="00261141">
        <w:rPr>
          <w:rFonts w:eastAsia="Arial"/>
          <w:lang w:val="en-GB"/>
        </w:rPr>
        <w:t xml:space="preserve"> supported to develop the capacity to use tools and strategies to hold the State accountable</w:t>
      </w:r>
      <w:r w:rsidR="00694874" w:rsidRPr="00261141">
        <w:rPr>
          <w:rFonts w:eastAsia="Arial"/>
          <w:lang w:val="en-GB"/>
        </w:rPr>
        <w:t>;</w:t>
      </w:r>
      <w:r w:rsidR="00C674F2" w:rsidRPr="00261141">
        <w:rPr>
          <w:rFonts w:eastAsia="Arial"/>
          <w:lang w:val="en-GB"/>
        </w:rPr>
        <w:t xml:space="preserve"> to mobilise grassroot, national, regional and international support for GEWE and EVAWG</w:t>
      </w:r>
      <w:r w:rsidR="00694874" w:rsidRPr="00261141">
        <w:rPr>
          <w:rFonts w:eastAsia="Arial"/>
          <w:lang w:val="en-GB"/>
        </w:rPr>
        <w:t xml:space="preserve">; and </w:t>
      </w:r>
      <w:r w:rsidR="00650FEA" w:rsidRPr="00261141">
        <w:rPr>
          <w:rFonts w:eastAsia="Arial"/>
          <w:lang w:val="en-GB"/>
        </w:rPr>
        <w:t xml:space="preserve">to take leadership and ownership of the advocacy required to make progress on GEWE and EVAWG. </w:t>
      </w:r>
      <w:r w:rsidR="00AD7BFA" w:rsidRPr="00261141">
        <w:rPr>
          <w:rFonts w:eastAsia="Arial"/>
          <w:lang w:val="en-GB"/>
        </w:rPr>
        <w:t>Therefore, the programme contributed to the strengthening of WROs and CSOs</w:t>
      </w:r>
      <w:r w:rsidR="004E11D5">
        <w:rPr>
          <w:rFonts w:eastAsia="Arial"/>
          <w:lang w:val="en-GB"/>
        </w:rPr>
        <w:t>,</w:t>
      </w:r>
      <w:r w:rsidR="00AD7BFA" w:rsidRPr="00261141">
        <w:rPr>
          <w:rFonts w:eastAsia="Arial"/>
          <w:lang w:val="en-GB"/>
        </w:rPr>
        <w:t xml:space="preserve"> through grants</w:t>
      </w:r>
      <w:r w:rsidR="004E11D5">
        <w:rPr>
          <w:rFonts w:eastAsia="Arial"/>
          <w:lang w:val="en-GB"/>
        </w:rPr>
        <w:t>, provision of equipment and supplies,</w:t>
      </w:r>
      <w:r w:rsidR="00AD7BFA" w:rsidRPr="00261141">
        <w:rPr>
          <w:rFonts w:eastAsia="Arial"/>
          <w:lang w:val="en-GB"/>
        </w:rPr>
        <w:t xml:space="preserve"> and other intangible ways. </w:t>
      </w:r>
    </w:p>
    <w:p w14:paraId="37AA7223" w14:textId="77777777" w:rsidR="00650FEA" w:rsidRPr="00261141" w:rsidRDefault="00650FEA" w:rsidP="008C2F61">
      <w:pPr>
        <w:jc w:val="both"/>
        <w:rPr>
          <w:rFonts w:eastAsia="Arial"/>
          <w:lang w:val="en-GB"/>
        </w:rPr>
      </w:pPr>
    </w:p>
    <w:p w14:paraId="3E5C6D8E" w14:textId="49DEEEC8" w:rsidR="0074370D" w:rsidRPr="00261141" w:rsidRDefault="00116350" w:rsidP="00A31DE4">
      <w:pPr>
        <w:jc w:val="both"/>
        <w:rPr>
          <w:rFonts w:eastAsia="Arial"/>
          <w:lang w:val="en-GB"/>
        </w:rPr>
      </w:pPr>
      <w:r w:rsidRPr="00261141">
        <w:rPr>
          <w:rFonts w:eastAsia="Arial"/>
          <w:lang w:val="en-GB"/>
        </w:rPr>
        <w:t xml:space="preserve">During the programme, a CSO Support Consultant was </w:t>
      </w:r>
      <w:r w:rsidR="009C3676" w:rsidRPr="00261141">
        <w:rPr>
          <w:rFonts w:eastAsia="Arial"/>
          <w:lang w:val="en-GB"/>
        </w:rPr>
        <w:t xml:space="preserve">recruited to provide ongoing assistance to CSOs over </w:t>
      </w:r>
      <w:r w:rsidR="006645CE" w:rsidRPr="00261141">
        <w:rPr>
          <w:rFonts w:eastAsia="Arial"/>
          <w:lang w:val="en-GB"/>
        </w:rPr>
        <w:t>one year</w:t>
      </w:r>
      <w:r w:rsidR="0051180C" w:rsidRPr="00261141">
        <w:rPr>
          <w:rFonts w:eastAsia="Arial"/>
          <w:lang w:val="en-GB"/>
        </w:rPr>
        <w:t xml:space="preserve"> through </w:t>
      </w:r>
      <w:r w:rsidR="002F2F0F" w:rsidRPr="00261141">
        <w:rPr>
          <w:rFonts w:eastAsia="Arial"/>
          <w:lang w:val="en-GB"/>
        </w:rPr>
        <w:t xml:space="preserve">field visits, </w:t>
      </w:r>
      <w:r w:rsidR="00C246AD" w:rsidRPr="00261141">
        <w:rPr>
          <w:rFonts w:eastAsia="Arial"/>
          <w:lang w:val="en-GB"/>
        </w:rPr>
        <w:t>assessments</w:t>
      </w:r>
      <w:r w:rsidR="002F2F0F" w:rsidRPr="00261141">
        <w:rPr>
          <w:rFonts w:eastAsia="Arial"/>
          <w:lang w:val="en-GB"/>
        </w:rPr>
        <w:t xml:space="preserve">, workshops and assistance </w:t>
      </w:r>
      <w:r w:rsidR="00C246AD" w:rsidRPr="00261141">
        <w:rPr>
          <w:rFonts w:eastAsia="Arial"/>
          <w:lang w:val="en-GB"/>
        </w:rPr>
        <w:t>with grant-writing and activity planning</w:t>
      </w:r>
      <w:r w:rsidR="006645CE" w:rsidRPr="00261141">
        <w:rPr>
          <w:rFonts w:eastAsia="Arial"/>
          <w:lang w:val="en-GB"/>
        </w:rPr>
        <w:t xml:space="preserve">. </w:t>
      </w:r>
      <w:r w:rsidR="00A1552C" w:rsidRPr="00261141">
        <w:rPr>
          <w:rFonts w:eastAsia="Arial"/>
          <w:lang w:val="en-GB"/>
        </w:rPr>
        <w:t>Through</w:t>
      </w:r>
      <w:r w:rsidR="00792005" w:rsidRPr="00261141">
        <w:rPr>
          <w:rFonts w:eastAsia="Arial"/>
          <w:lang w:val="en-GB"/>
        </w:rPr>
        <w:t xml:space="preserve"> the various activities, 13 </w:t>
      </w:r>
      <w:r w:rsidR="00A1552C" w:rsidRPr="00261141">
        <w:rPr>
          <w:rFonts w:eastAsia="Arial"/>
          <w:lang w:val="en-GB"/>
        </w:rPr>
        <w:t>organisations</w:t>
      </w:r>
      <w:r w:rsidR="00792005" w:rsidRPr="00261141">
        <w:rPr>
          <w:rFonts w:eastAsia="Arial"/>
          <w:lang w:val="en-GB"/>
        </w:rPr>
        <w:t xml:space="preserve"> were engaged, </w:t>
      </w:r>
      <w:r w:rsidR="00A1552C" w:rsidRPr="00261141">
        <w:rPr>
          <w:rFonts w:eastAsia="Arial"/>
          <w:lang w:val="en-GB"/>
        </w:rPr>
        <w:t xml:space="preserve">with the </w:t>
      </w:r>
      <w:r w:rsidR="00C77875" w:rsidRPr="00261141">
        <w:rPr>
          <w:rFonts w:eastAsia="Arial"/>
          <w:lang w:val="en-GB"/>
        </w:rPr>
        <w:t>results that</w:t>
      </w:r>
      <w:r w:rsidR="0051180C" w:rsidRPr="00261141">
        <w:rPr>
          <w:rFonts w:eastAsia="Arial"/>
          <w:lang w:val="en-GB"/>
        </w:rPr>
        <w:t xml:space="preserve">: </w:t>
      </w:r>
    </w:p>
    <w:p w14:paraId="6320F940" w14:textId="59FCF9DE" w:rsidR="00C77875" w:rsidRPr="00261141" w:rsidRDefault="0051180C" w:rsidP="002209F0">
      <w:pPr>
        <w:pStyle w:val="ListParagraph"/>
        <w:numPr>
          <w:ilvl w:val="0"/>
          <w:numId w:val="11"/>
        </w:numPr>
        <w:jc w:val="both"/>
        <w:rPr>
          <w:rFonts w:eastAsia="Arial"/>
          <w:lang w:val="en-GB"/>
        </w:rPr>
      </w:pPr>
      <w:r w:rsidRPr="00261141">
        <w:rPr>
          <w:rFonts w:eastAsia="Arial"/>
          <w:lang w:val="en-GB"/>
        </w:rPr>
        <w:t>1</w:t>
      </w:r>
      <w:r w:rsidR="00AA5238" w:rsidRPr="00261141">
        <w:rPr>
          <w:rFonts w:eastAsia="Arial"/>
          <w:lang w:val="en-GB"/>
        </w:rPr>
        <w:t>1</w:t>
      </w:r>
      <w:r w:rsidRPr="00261141">
        <w:rPr>
          <w:rFonts w:eastAsia="Arial"/>
          <w:lang w:val="en-GB"/>
        </w:rPr>
        <w:t xml:space="preserve"> organisations participated in an organisational needs </w:t>
      </w:r>
      <w:r w:rsidR="00C246AD" w:rsidRPr="00261141">
        <w:rPr>
          <w:rFonts w:eastAsia="Arial"/>
          <w:lang w:val="en-GB"/>
        </w:rPr>
        <w:t>assessment</w:t>
      </w:r>
      <w:r w:rsidR="003035F2" w:rsidRPr="00261141">
        <w:rPr>
          <w:rFonts w:eastAsia="Arial"/>
          <w:lang w:val="en-GB"/>
        </w:rPr>
        <w:t xml:space="preserve">, which examined the </w:t>
      </w:r>
      <w:r w:rsidR="00781831" w:rsidRPr="00261141">
        <w:rPr>
          <w:rFonts w:eastAsia="Arial"/>
          <w:lang w:val="en-GB"/>
        </w:rPr>
        <w:t xml:space="preserve">dimensions: planning, monitoring, evaluation, and learning; resources/capacity; governance; management; and stakeholder engagement and partnerships. </w:t>
      </w:r>
      <w:r w:rsidRPr="00261141">
        <w:rPr>
          <w:rFonts w:eastAsia="Arial"/>
          <w:lang w:val="en-GB"/>
        </w:rPr>
        <w:t xml:space="preserve"> </w:t>
      </w:r>
    </w:p>
    <w:p w14:paraId="7032852D" w14:textId="77777777" w:rsidR="00461BBD" w:rsidRPr="00261141" w:rsidRDefault="00C246AD" w:rsidP="002209F0">
      <w:pPr>
        <w:pStyle w:val="ListParagraph"/>
        <w:numPr>
          <w:ilvl w:val="0"/>
          <w:numId w:val="11"/>
        </w:numPr>
        <w:jc w:val="both"/>
        <w:rPr>
          <w:rFonts w:eastAsia="Arial"/>
          <w:lang w:val="en-GB"/>
        </w:rPr>
      </w:pPr>
      <w:r w:rsidRPr="00261141">
        <w:rPr>
          <w:rFonts w:eastAsia="Arial"/>
          <w:lang w:val="en-GB"/>
        </w:rPr>
        <w:t>T</w:t>
      </w:r>
      <w:r w:rsidR="00D21378" w:rsidRPr="00261141">
        <w:rPr>
          <w:rFonts w:eastAsia="Arial"/>
          <w:lang w:val="en-GB"/>
        </w:rPr>
        <w:t xml:space="preserve">he </w:t>
      </w:r>
      <w:r w:rsidR="00461BBD" w:rsidRPr="00261141">
        <w:rPr>
          <w:rFonts w:eastAsia="Arial"/>
          <w:lang w:val="en-GB"/>
        </w:rPr>
        <w:t xml:space="preserve">capacity of the </w:t>
      </w:r>
      <w:r w:rsidR="00DF074C" w:rsidRPr="00261141">
        <w:rPr>
          <w:rFonts w:eastAsia="Arial"/>
          <w:lang w:val="en-GB"/>
        </w:rPr>
        <w:t>Programme for Adolescent Mothers (PAM)</w:t>
      </w:r>
      <w:r w:rsidRPr="00261141">
        <w:rPr>
          <w:rFonts w:eastAsia="Arial"/>
          <w:lang w:val="en-GB"/>
        </w:rPr>
        <w:t xml:space="preserve"> </w:t>
      </w:r>
      <w:r w:rsidR="00461BBD" w:rsidRPr="00261141">
        <w:rPr>
          <w:rFonts w:eastAsia="Arial"/>
          <w:lang w:val="en-GB"/>
        </w:rPr>
        <w:t>was strengthened through s</w:t>
      </w:r>
      <w:r w:rsidR="00DF074C" w:rsidRPr="00261141">
        <w:rPr>
          <w:rFonts w:eastAsia="Arial"/>
          <w:lang w:val="en-GB"/>
        </w:rPr>
        <w:t xml:space="preserve">takeholder </w:t>
      </w:r>
      <w:r w:rsidR="00461BBD" w:rsidRPr="00261141">
        <w:rPr>
          <w:rFonts w:eastAsia="Arial"/>
          <w:lang w:val="en-GB"/>
        </w:rPr>
        <w:t>c</w:t>
      </w:r>
      <w:r w:rsidR="00DF074C" w:rsidRPr="00261141">
        <w:rPr>
          <w:rFonts w:eastAsia="Arial"/>
          <w:lang w:val="en-GB"/>
        </w:rPr>
        <w:t>onsultation</w:t>
      </w:r>
      <w:r w:rsidR="00461BBD" w:rsidRPr="00261141">
        <w:rPr>
          <w:rFonts w:eastAsia="Arial"/>
          <w:lang w:val="en-GB"/>
        </w:rPr>
        <w:t>, w</w:t>
      </w:r>
      <w:r w:rsidR="00DF074C" w:rsidRPr="00261141">
        <w:rPr>
          <w:rFonts w:eastAsia="Arial"/>
          <w:lang w:val="en-GB"/>
        </w:rPr>
        <w:t>orkshop</w:t>
      </w:r>
      <w:r w:rsidR="00461BBD" w:rsidRPr="00261141">
        <w:rPr>
          <w:rFonts w:eastAsia="Arial"/>
          <w:lang w:val="en-GB"/>
        </w:rPr>
        <w:t>s</w:t>
      </w:r>
      <w:r w:rsidR="00DF074C" w:rsidRPr="00261141">
        <w:rPr>
          <w:rFonts w:eastAsia="Arial"/>
          <w:lang w:val="en-GB"/>
        </w:rPr>
        <w:t xml:space="preserve"> for </w:t>
      </w:r>
      <w:r w:rsidR="00461BBD" w:rsidRPr="00261141">
        <w:rPr>
          <w:rFonts w:eastAsia="Arial"/>
          <w:lang w:val="en-GB"/>
        </w:rPr>
        <w:t>m</w:t>
      </w:r>
      <w:r w:rsidR="00DF074C" w:rsidRPr="00261141">
        <w:rPr>
          <w:rFonts w:eastAsia="Arial"/>
          <w:lang w:val="en-GB"/>
        </w:rPr>
        <w:t>anagement</w:t>
      </w:r>
      <w:r w:rsidR="00461BBD" w:rsidRPr="00261141">
        <w:rPr>
          <w:rFonts w:eastAsia="Arial"/>
          <w:lang w:val="en-GB"/>
        </w:rPr>
        <w:t xml:space="preserve"> and s</w:t>
      </w:r>
      <w:r w:rsidR="00DF074C" w:rsidRPr="00261141">
        <w:rPr>
          <w:rFonts w:eastAsia="Arial"/>
          <w:lang w:val="en-GB"/>
        </w:rPr>
        <w:t>tudent</w:t>
      </w:r>
      <w:r w:rsidR="00461BBD" w:rsidRPr="00261141">
        <w:rPr>
          <w:rFonts w:eastAsia="Arial"/>
          <w:lang w:val="en-GB"/>
        </w:rPr>
        <w:t>s and drafting of a M</w:t>
      </w:r>
      <w:r w:rsidR="00DF074C" w:rsidRPr="00261141">
        <w:rPr>
          <w:rFonts w:eastAsia="Arial"/>
          <w:lang w:val="en-GB"/>
        </w:rPr>
        <w:t>emorandum of Understanding</w:t>
      </w:r>
      <w:r w:rsidR="00E83039" w:rsidRPr="00261141">
        <w:rPr>
          <w:rFonts w:eastAsia="Arial"/>
          <w:lang w:val="en-GB"/>
        </w:rPr>
        <w:t xml:space="preserve"> </w:t>
      </w:r>
      <w:r w:rsidR="004E3130" w:rsidRPr="00261141">
        <w:rPr>
          <w:rFonts w:eastAsia="Arial"/>
          <w:lang w:val="en-GB"/>
        </w:rPr>
        <w:t>between PAM, GPPA, LACC, and GrenCHAP</w:t>
      </w:r>
      <w:r w:rsidR="00461BBD" w:rsidRPr="00261141">
        <w:rPr>
          <w:rFonts w:eastAsia="Arial"/>
          <w:lang w:val="en-GB"/>
        </w:rPr>
        <w:t xml:space="preserve">. </w:t>
      </w:r>
    </w:p>
    <w:p w14:paraId="4E4B63D6" w14:textId="7CCBC24B" w:rsidR="006C5A25" w:rsidRPr="00261141" w:rsidRDefault="00461BBD" w:rsidP="002209F0">
      <w:pPr>
        <w:pStyle w:val="ListParagraph"/>
        <w:numPr>
          <w:ilvl w:val="0"/>
          <w:numId w:val="11"/>
        </w:numPr>
        <w:jc w:val="both"/>
        <w:rPr>
          <w:rFonts w:eastAsia="Arial"/>
          <w:lang w:val="en-GB"/>
        </w:rPr>
      </w:pPr>
      <w:r w:rsidRPr="00261141">
        <w:rPr>
          <w:rFonts w:eastAsia="Arial"/>
          <w:lang w:val="en-GB"/>
        </w:rPr>
        <w:t xml:space="preserve">4 organisations were assisted </w:t>
      </w:r>
      <w:r w:rsidR="007C37F0" w:rsidRPr="00261141">
        <w:rPr>
          <w:rFonts w:eastAsia="Arial"/>
          <w:lang w:val="en-GB"/>
        </w:rPr>
        <w:t xml:space="preserve">in planning activities for the 16 days of Activism and 5 for International Women’s Day. </w:t>
      </w:r>
      <w:r w:rsidR="000A4388" w:rsidRPr="00261141">
        <w:rPr>
          <w:rFonts w:eastAsia="Arial"/>
          <w:lang w:val="en-GB"/>
        </w:rPr>
        <w:t xml:space="preserve">Activities included social media </w:t>
      </w:r>
      <w:r w:rsidR="006975C9" w:rsidRPr="00261141">
        <w:rPr>
          <w:rFonts w:eastAsia="Arial"/>
          <w:lang w:val="en-GB"/>
        </w:rPr>
        <w:t xml:space="preserve">discussions, community discussions, </w:t>
      </w:r>
      <w:r w:rsidR="00916BAA" w:rsidRPr="00261141">
        <w:rPr>
          <w:rFonts w:eastAsia="Arial"/>
          <w:lang w:val="en-GB"/>
        </w:rPr>
        <w:t>and</w:t>
      </w:r>
      <w:r w:rsidR="00FF2B27" w:rsidRPr="00261141">
        <w:rPr>
          <w:rFonts w:eastAsia="Arial"/>
          <w:lang w:val="en-GB"/>
        </w:rPr>
        <w:t xml:space="preserve"> short</w:t>
      </w:r>
      <w:r w:rsidR="00916BAA" w:rsidRPr="00261141">
        <w:rPr>
          <w:rFonts w:eastAsia="Arial"/>
          <w:lang w:val="en-GB"/>
        </w:rPr>
        <w:t xml:space="preserve"> videos for </w:t>
      </w:r>
      <w:r w:rsidR="00B227C0" w:rsidRPr="00261141">
        <w:rPr>
          <w:rFonts w:eastAsia="Arial"/>
          <w:lang w:val="en-GB"/>
        </w:rPr>
        <w:t>visibility</w:t>
      </w:r>
      <w:r w:rsidR="00FF2B27" w:rsidRPr="00261141">
        <w:rPr>
          <w:rFonts w:eastAsia="Arial"/>
          <w:lang w:val="en-GB"/>
        </w:rPr>
        <w:t xml:space="preserve"> if the organisations</w:t>
      </w:r>
      <w:r w:rsidR="00916BAA" w:rsidRPr="00261141">
        <w:rPr>
          <w:rFonts w:eastAsia="Arial"/>
          <w:lang w:val="en-GB"/>
        </w:rPr>
        <w:t xml:space="preserve">. </w:t>
      </w:r>
      <w:r w:rsidR="00B227C0" w:rsidRPr="00261141">
        <w:rPr>
          <w:rFonts w:eastAsia="Arial"/>
          <w:lang w:val="en-GB"/>
        </w:rPr>
        <w:t xml:space="preserve"> </w:t>
      </w:r>
    </w:p>
    <w:p w14:paraId="4A48845C" w14:textId="0416ACA7" w:rsidR="00DF074C" w:rsidRPr="00261141" w:rsidRDefault="006C5A25" w:rsidP="002209F0">
      <w:pPr>
        <w:pStyle w:val="ListParagraph"/>
        <w:numPr>
          <w:ilvl w:val="0"/>
          <w:numId w:val="11"/>
        </w:numPr>
        <w:jc w:val="both"/>
        <w:rPr>
          <w:rFonts w:eastAsia="Arial"/>
          <w:lang w:val="en-GB"/>
        </w:rPr>
      </w:pPr>
      <w:r w:rsidRPr="00261141">
        <w:rPr>
          <w:rFonts w:eastAsia="Arial"/>
          <w:lang w:val="en-GB"/>
        </w:rPr>
        <w:t xml:space="preserve">5 organisations benefited from </w:t>
      </w:r>
      <w:r w:rsidR="000A4388" w:rsidRPr="00261141">
        <w:rPr>
          <w:rFonts w:eastAsia="Arial"/>
          <w:lang w:val="en-GB"/>
        </w:rPr>
        <w:t xml:space="preserve">hands-on engagement on project management tools and resources in a </w:t>
      </w:r>
      <w:r w:rsidR="00F7424C" w:rsidRPr="00261141">
        <w:rPr>
          <w:rFonts w:eastAsia="Arial"/>
          <w:lang w:val="en-GB"/>
        </w:rPr>
        <w:t xml:space="preserve">series of </w:t>
      </w:r>
      <w:r w:rsidR="000A4388" w:rsidRPr="00261141">
        <w:rPr>
          <w:rFonts w:eastAsia="Arial"/>
          <w:lang w:val="en-GB"/>
        </w:rPr>
        <w:t>clinics</w:t>
      </w:r>
      <w:r w:rsidR="00F7424C" w:rsidRPr="00261141">
        <w:rPr>
          <w:rFonts w:eastAsia="Arial"/>
          <w:lang w:val="en-GB"/>
        </w:rPr>
        <w:t xml:space="preserve"> on a CSO</w:t>
      </w:r>
      <w:r w:rsidR="007C37F0" w:rsidRPr="00261141">
        <w:rPr>
          <w:rFonts w:eastAsia="Arial"/>
          <w:lang w:val="en-GB"/>
        </w:rPr>
        <w:t xml:space="preserve"> </w:t>
      </w:r>
      <w:r w:rsidR="00F7424C" w:rsidRPr="00261141">
        <w:rPr>
          <w:rFonts w:eastAsia="Arial"/>
          <w:lang w:val="en-GB"/>
        </w:rPr>
        <w:t>toolkit</w:t>
      </w:r>
      <w:r w:rsidR="00E635B8" w:rsidRPr="00261141">
        <w:rPr>
          <w:rFonts w:eastAsia="Arial"/>
          <w:lang w:val="en-GB"/>
        </w:rPr>
        <w:t xml:space="preserve"> on the themes</w:t>
      </w:r>
      <w:r w:rsidR="00A1552C" w:rsidRPr="00261141">
        <w:rPr>
          <w:rFonts w:eastAsia="Arial"/>
          <w:lang w:val="en-GB"/>
        </w:rPr>
        <w:t>:</w:t>
      </w:r>
      <w:r w:rsidR="00E635B8" w:rsidRPr="00261141">
        <w:rPr>
          <w:rFonts w:eastAsia="Arial"/>
          <w:lang w:val="en-GB"/>
        </w:rPr>
        <w:t xml:space="preserve"> (1) </w:t>
      </w:r>
      <w:r w:rsidR="006468EC" w:rsidRPr="00261141">
        <w:rPr>
          <w:rFonts w:eastAsia="Arial"/>
          <w:lang w:val="en-GB"/>
        </w:rPr>
        <w:t>social media; (2) social enterprising sustainability; (3) program development implementation planning; and (4) programme development monitoring, evaluation, and research.</w:t>
      </w:r>
    </w:p>
    <w:p w14:paraId="3E06B1C8" w14:textId="77777777" w:rsidR="00DF074C" w:rsidRPr="00261141" w:rsidRDefault="00DF074C" w:rsidP="00A31DE4">
      <w:pPr>
        <w:jc w:val="both"/>
        <w:rPr>
          <w:rFonts w:eastAsia="Arial"/>
          <w:lang w:val="en-GB"/>
        </w:rPr>
      </w:pPr>
    </w:p>
    <w:p w14:paraId="2B98B351" w14:textId="16B8749D" w:rsidR="0085668D" w:rsidRPr="00261141" w:rsidRDefault="000A4388" w:rsidP="0085668D">
      <w:pPr>
        <w:jc w:val="both"/>
        <w:rPr>
          <w:rFonts w:eastAsia="Arial"/>
          <w:lang w:val="en-GB"/>
        </w:rPr>
      </w:pPr>
      <w:r w:rsidRPr="00261141">
        <w:rPr>
          <w:rFonts w:eastAsia="Arial"/>
          <w:lang w:val="en-GB"/>
        </w:rPr>
        <w:t xml:space="preserve">In addition, a </w:t>
      </w:r>
      <w:r w:rsidR="0085668D" w:rsidRPr="00261141">
        <w:rPr>
          <w:rFonts w:eastAsia="Arial"/>
          <w:lang w:val="en-GB"/>
        </w:rPr>
        <w:t>CSO Shadow Report</w:t>
      </w:r>
      <w:r w:rsidR="005B0373" w:rsidRPr="00261141">
        <w:rPr>
          <w:rFonts w:eastAsia="Arial"/>
          <w:lang w:val="en-GB"/>
        </w:rPr>
        <w:t xml:space="preserve"> was prepared </w:t>
      </w:r>
      <w:r w:rsidR="00A1552C" w:rsidRPr="00261141">
        <w:rPr>
          <w:rFonts w:eastAsia="Arial"/>
          <w:lang w:val="en-GB"/>
        </w:rPr>
        <w:t xml:space="preserve">following </w:t>
      </w:r>
      <w:r w:rsidR="00FB71EE" w:rsidRPr="00261141">
        <w:rPr>
          <w:rFonts w:eastAsia="Arial"/>
          <w:lang w:val="en-GB"/>
        </w:rPr>
        <w:t xml:space="preserve">interviews with the Technical Focal Points for each RUNO. </w:t>
      </w:r>
      <w:r w:rsidR="005E6E14" w:rsidRPr="00261141">
        <w:rPr>
          <w:rFonts w:eastAsia="Arial"/>
          <w:lang w:val="en-GB"/>
        </w:rPr>
        <w:t>She sought g</w:t>
      </w:r>
      <w:r w:rsidR="00C25AFE" w:rsidRPr="00261141">
        <w:rPr>
          <w:rFonts w:eastAsia="Arial"/>
          <w:lang w:val="en-GB"/>
        </w:rPr>
        <w:t xml:space="preserve">uidance from the CS-NRG on the structure of the report, </w:t>
      </w:r>
      <w:r w:rsidR="005E6E14" w:rsidRPr="00261141">
        <w:rPr>
          <w:rFonts w:eastAsia="Arial"/>
          <w:lang w:val="en-GB"/>
        </w:rPr>
        <w:t xml:space="preserve">and, therefore, </w:t>
      </w:r>
      <w:r w:rsidR="0028180E" w:rsidRPr="00261141">
        <w:rPr>
          <w:rFonts w:eastAsia="Arial"/>
          <w:lang w:val="en-GB"/>
        </w:rPr>
        <w:t>it was</w:t>
      </w:r>
      <w:r w:rsidR="0085668D" w:rsidRPr="00261141">
        <w:rPr>
          <w:rFonts w:eastAsia="Arial"/>
          <w:lang w:val="en-GB"/>
        </w:rPr>
        <w:t xml:space="preserve"> </w:t>
      </w:r>
      <w:r w:rsidR="003900A4" w:rsidRPr="00261141">
        <w:rPr>
          <w:rFonts w:eastAsia="Arial"/>
          <w:lang w:val="en-GB"/>
        </w:rPr>
        <w:t>cent</w:t>
      </w:r>
      <w:r w:rsidR="0028180E" w:rsidRPr="00261141">
        <w:rPr>
          <w:rFonts w:eastAsia="Arial"/>
          <w:lang w:val="en-GB"/>
        </w:rPr>
        <w:t>red</w:t>
      </w:r>
      <w:r w:rsidR="003900A4" w:rsidRPr="00261141">
        <w:rPr>
          <w:rFonts w:eastAsia="Arial"/>
          <w:lang w:val="en-GB"/>
        </w:rPr>
        <w:t xml:space="preserve"> </w:t>
      </w:r>
      <w:r w:rsidR="0028180E" w:rsidRPr="00261141">
        <w:rPr>
          <w:rFonts w:eastAsia="Arial"/>
          <w:lang w:val="en-GB"/>
        </w:rPr>
        <w:t>“</w:t>
      </w:r>
      <w:r w:rsidR="003900A4" w:rsidRPr="00261141">
        <w:rPr>
          <w:rFonts w:eastAsia="Arial"/>
          <w:lang w:val="en-GB"/>
        </w:rPr>
        <w:t>on actual CSO involvement, and lack thereof, rather than writing on what was planned or intended to by Spotlight Initiative</w:t>
      </w:r>
      <w:r w:rsidR="00A1552C" w:rsidRPr="00261141">
        <w:rPr>
          <w:rFonts w:eastAsia="Arial"/>
          <w:lang w:val="en-GB"/>
        </w:rPr>
        <w:t>”</w:t>
      </w:r>
      <w:r w:rsidR="0028180E" w:rsidRPr="00261141">
        <w:rPr>
          <w:rFonts w:eastAsia="Arial"/>
          <w:lang w:val="en-GB"/>
        </w:rPr>
        <w:t>.</w:t>
      </w:r>
      <w:r w:rsidR="00013D3D" w:rsidRPr="00261141">
        <w:rPr>
          <w:rFonts w:eastAsia="Arial"/>
          <w:lang w:val="en-GB"/>
        </w:rPr>
        <w:t xml:space="preserve"> She explained that this was an </w:t>
      </w:r>
      <w:r w:rsidR="0085668D" w:rsidRPr="00261141">
        <w:rPr>
          <w:rFonts w:eastAsia="Arial"/>
          <w:lang w:val="en-GB"/>
        </w:rPr>
        <w:t>example of how CSOs operate in Grenada</w:t>
      </w:r>
      <w:r w:rsidR="00013D3D" w:rsidRPr="00261141">
        <w:rPr>
          <w:rFonts w:eastAsia="Arial"/>
          <w:lang w:val="en-GB"/>
        </w:rPr>
        <w:t xml:space="preserve">, </w:t>
      </w:r>
      <w:r w:rsidR="0028180E" w:rsidRPr="00261141">
        <w:rPr>
          <w:rFonts w:eastAsia="Arial"/>
          <w:lang w:val="en-GB"/>
        </w:rPr>
        <w:t>preferring</w:t>
      </w:r>
      <w:r w:rsidR="00013D3D" w:rsidRPr="00261141">
        <w:rPr>
          <w:rFonts w:eastAsia="Arial"/>
          <w:lang w:val="en-GB"/>
        </w:rPr>
        <w:t xml:space="preserve"> </w:t>
      </w:r>
      <w:r w:rsidR="0085668D" w:rsidRPr="00261141">
        <w:rPr>
          <w:rFonts w:eastAsia="Arial"/>
          <w:lang w:val="en-GB"/>
        </w:rPr>
        <w:t>tactile field work over theor</w:t>
      </w:r>
      <w:r w:rsidR="0028180E" w:rsidRPr="00261141">
        <w:rPr>
          <w:rFonts w:eastAsia="Arial"/>
          <w:lang w:val="en-GB"/>
        </w:rPr>
        <w:t xml:space="preserve">y. </w:t>
      </w:r>
    </w:p>
    <w:p w14:paraId="2BA5034F" w14:textId="77777777" w:rsidR="0085668D" w:rsidRPr="00261141" w:rsidRDefault="0085668D" w:rsidP="00A31DE4">
      <w:pPr>
        <w:jc w:val="both"/>
        <w:rPr>
          <w:rFonts w:eastAsia="Arial"/>
          <w:lang w:val="en-GB"/>
        </w:rPr>
      </w:pPr>
    </w:p>
    <w:p w14:paraId="03351FE7" w14:textId="508BD678" w:rsidR="00773FDD" w:rsidRPr="00261141" w:rsidRDefault="00773FDD" w:rsidP="00773FDD">
      <w:pPr>
        <w:jc w:val="both"/>
        <w:rPr>
          <w:rFonts w:eastAsia="Arial"/>
          <w:lang w:val="en-GB"/>
        </w:rPr>
      </w:pPr>
      <w:r w:rsidRPr="00261141">
        <w:rPr>
          <w:rFonts w:eastAsia="Arial"/>
          <w:lang w:val="en-GB"/>
        </w:rPr>
        <w:t>A</w:t>
      </w:r>
      <w:r w:rsidR="00110AC7" w:rsidRPr="00261141">
        <w:rPr>
          <w:rFonts w:eastAsia="Arial"/>
          <w:lang w:val="en-GB"/>
        </w:rPr>
        <w:t xml:space="preserve"> </w:t>
      </w:r>
      <w:r w:rsidR="00110AC7" w:rsidRPr="00261141">
        <w:rPr>
          <w:shd w:val="clear" w:color="auto" w:fill="FFFFFF"/>
          <w:lang w:val="en-GB"/>
        </w:rPr>
        <w:t xml:space="preserve">comprehensive, </w:t>
      </w:r>
      <w:r w:rsidR="00110AC7" w:rsidRPr="00261141">
        <w:rPr>
          <w:rFonts w:eastAsia="Arial"/>
          <w:lang w:val="en-GB"/>
        </w:rPr>
        <w:t>online</w:t>
      </w:r>
      <w:r w:rsidRPr="00261141">
        <w:rPr>
          <w:rFonts w:eastAsia="Arial"/>
          <w:lang w:val="en-GB"/>
        </w:rPr>
        <w:t xml:space="preserve"> capacity development programme was implemented</w:t>
      </w:r>
      <w:r w:rsidR="00110AC7" w:rsidRPr="00261141">
        <w:rPr>
          <w:rFonts w:eastAsia="Arial"/>
          <w:lang w:val="en-GB"/>
        </w:rPr>
        <w:t xml:space="preserve"> </w:t>
      </w:r>
      <w:r w:rsidR="0097302F" w:rsidRPr="00261141">
        <w:rPr>
          <w:rFonts w:eastAsia="Arial"/>
          <w:lang w:val="en-GB"/>
        </w:rPr>
        <w:t xml:space="preserve">for </w:t>
      </w:r>
      <w:r w:rsidR="00A52D6C" w:rsidRPr="00261141">
        <w:rPr>
          <w:shd w:val="clear" w:color="auto" w:fill="FFFFFF"/>
          <w:lang w:val="en-GB"/>
        </w:rPr>
        <w:t xml:space="preserve">CSOs in </w:t>
      </w:r>
      <w:r w:rsidR="0097302F" w:rsidRPr="00261141">
        <w:rPr>
          <w:rFonts w:eastAsia="Arial"/>
          <w:lang w:val="en-GB"/>
        </w:rPr>
        <w:t>Guyana and Grena</w:t>
      </w:r>
      <w:r w:rsidR="00A52D6C" w:rsidRPr="00261141">
        <w:rPr>
          <w:rFonts w:eastAsia="Arial"/>
          <w:lang w:val="en-GB"/>
        </w:rPr>
        <w:t>da, building on a series first run in Trinidad and Tobago and Jamaica</w:t>
      </w:r>
      <w:r w:rsidR="00110AC7" w:rsidRPr="00261141">
        <w:rPr>
          <w:shd w:val="clear" w:color="auto" w:fill="FFFFFF"/>
          <w:lang w:val="en-GB"/>
        </w:rPr>
        <w:t xml:space="preserve">. </w:t>
      </w:r>
      <w:r w:rsidR="00A51F6B" w:rsidRPr="00261141">
        <w:rPr>
          <w:shd w:val="clear" w:color="auto" w:fill="FFFFFF"/>
          <w:lang w:val="en-GB"/>
        </w:rPr>
        <w:t xml:space="preserve">The workshops and clinics were conducted over </w:t>
      </w:r>
      <w:r w:rsidR="00F73731" w:rsidRPr="00261141">
        <w:rPr>
          <w:shd w:val="clear" w:color="auto" w:fill="FFFFFF"/>
          <w:lang w:val="en-GB"/>
        </w:rPr>
        <w:t>approximately</w:t>
      </w:r>
      <w:r w:rsidR="00A51F6B" w:rsidRPr="00261141">
        <w:rPr>
          <w:shd w:val="clear" w:color="auto" w:fill="FFFFFF"/>
          <w:lang w:val="en-GB"/>
        </w:rPr>
        <w:t xml:space="preserve"> four months</w:t>
      </w:r>
      <w:r w:rsidR="00C11F19" w:rsidRPr="00261141">
        <w:rPr>
          <w:shd w:val="clear" w:color="auto" w:fill="FFFFFF"/>
          <w:lang w:val="en-GB"/>
        </w:rPr>
        <w:t xml:space="preserve">, covering themes such as </w:t>
      </w:r>
      <w:r w:rsidR="00A53913" w:rsidRPr="00261141">
        <w:rPr>
          <w:shd w:val="clear" w:color="auto" w:fill="FFFFFF"/>
          <w:lang w:val="en-GB"/>
        </w:rPr>
        <w:t xml:space="preserve">leadership, advocacy, board management, </w:t>
      </w:r>
      <w:r w:rsidR="005A1B6C" w:rsidRPr="00261141">
        <w:rPr>
          <w:shd w:val="clear" w:color="auto" w:fill="FFFFFF"/>
          <w:lang w:val="en-GB"/>
        </w:rPr>
        <w:t xml:space="preserve">strategic </w:t>
      </w:r>
      <w:r w:rsidR="006E2648" w:rsidRPr="00261141">
        <w:rPr>
          <w:shd w:val="clear" w:color="auto" w:fill="FFFFFF"/>
          <w:lang w:val="en-GB"/>
        </w:rPr>
        <w:t>communications</w:t>
      </w:r>
      <w:r w:rsidR="00A54EA8" w:rsidRPr="00261141">
        <w:rPr>
          <w:shd w:val="clear" w:color="auto" w:fill="FFFFFF"/>
          <w:lang w:val="en-GB"/>
        </w:rPr>
        <w:t>,</w:t>
      </w:r>
      <w:r w:rsidR="00175D9A" w:rsidRPr="00261141">
        <w:rPr>
          <w:shd w:val="clear" w:color="auto" w:fill="FFFFFF"/>
          <w:lang w:val="en-GB"/>
        </w:rPr>
        <w:t xml:space="preserve"> strategic planning</w:t>
      </w:r>
      <w:r w:rsidR="00F73731" w:rsidRPr="00261141">
        <w:rPr>
          <w:shd w:val="clear" w:color="auto" w:fill="FFFFFF"/>
          <w:lang w:val="en-GB"/>
        </w:rPr>
        <w:t>,</w:t>
      </w:r>
      <w:r w:rsidR="00175D9A" w:rsidRPr="00261141">
        <w:rPr>
          <w:shd w:val="clear" w:color="auto" w:fill="FFFFFF"/>
          <w:lang w:val="en-GB"/>
        </w:rPr>
        <w:t xml:space="preserve"> resource </w:t>
      </w:r>
      <w:r w:rsidR="00F73731" w:rsidRPr="00261141">
        <w:rPr>
          <w:shd w:val="clear" w:color="auto" w:fill="FFFFFF"/>
          <w:lang w:val="en-GB"/>
        </w:rPr>
        <w:t>mobilisation</w:t>
      </w:r>
      <w:r w:rsidR="00175D9A" w:rsidRPr="00261141">
        <w:rPr>
          <w:shd w:val="clear" w:color="auto" w:fill="FFFFFF"/>
          <w:lang w:val="en-GB"/>
        </w:rPr>
        <w:t xml:space="preserve"> and </w:t>
      </w:r>
      <w:r w:rsidR="00F73731" w:rsidRPr="00261141">
        <w:rPr>
          <w:shd w:val="clear" w:color="auto" w:fill="FFFFFF"/>
          <w:lang w:val="en-GB"/>
        </w:rPr>
        <w:t xml:space="preserve">project management. </w:t>
      </w:r>
      <w:r w:rsidR="005F3D78" w:rsidRPr="00261141">
        <w:rPr>
          <w:shd w:val="clear" w:color="auto" w:fill="FFFFFF"/>
          <w:lang w:val="en-GB"/>
        </w:rPr>
        <w:t xml:space="preserve">Ten organisations </w:t>
      </w:r>
      <w:r w:rsidR="00F73731" w:rsidRPr="00261141">
        <w:rPr>
          <w:shd w:val="clear" w:color="auto" w:fill="FFFFFF"/>
          <w:lang w:val="en-GB"/>
        </w:rPr>
        <w:t xml:space="preserve">from Grenada </w:t>
      </w:r>
      <w:r w:rsidR="005F3D78" w:rsidRPr="00261141">
        <w:rPr>
          <w:shd w:val="clear" w:color="auto" w:fill="FFFFFF"/>
          <w:lang w:val="en-GB"/>
        </w:rPr>
        <w:t xml:space="preserve">registered, but attendance was disappointing for most of the sessions. </w:t>
      </w:r>
    </w:p>
    <w:p w14:paraId="28159E49" w14:textId="77777777" w:rsidR="00773FDD" w:rsidRPr="00261141" w:rsidRDefault="00773FDD" w:rsidP="00773FDD">
      <w:pPr>
        <w:jc w:val="both"/>
        <w:rPr>
          <w:rFonts w:eastAsia="Arial"/>
          <w:lang w:val="en-GB"/>
        </w:rPr>
      </w:pPr>
    </w:p>
    <w:p w14:paraId="423662F0" w14:textId="38B93A04" w:rsidR="00367AF5" w:rsidRPr="00261141" w:rsidRDefault="00AD7BFA" w:rsidP="00367AF5">
      <w:pPr>
        <w:jc w:val="both"/>
        <w:rPr>
          <w:rFonts w:eastAsia="Arial"/>
          <w:lang w:val="en-GB"/>
        </w:rPr>
      </w:pPr>
      <w:r w:rsidRPr="00261141">
        <w:rPr>
          <w:rFonts w:eastAsia="Arial"/>
          <w:lang w:val="en-GB"/>
        </w:rPr>
        <w:t xml:space="preserve">WROs and other CSOs </w:t>
      </w:r>
      <w:r w:rsidR="00367AF5" w:rsidRPr="00261141">
        <w:rPr>
          <w:rFonts w:eastAsia="Arial"/>
          <w:lang w:val="en-GB"/>
        </w:rPr>
        <w:t>built capacity in proposal writing and engagement with the UN system</w:t>
      </w:r>
      <w:r w:rsidRPr="00261141">
        <w:rPr>
          <w:rFonts w:eastAsia="Arial"/>
          <w:lang w:val="en-GB"/>
        </w:rPr>
        <w:t xml:space="preserve"> through virtual townhall sessions, </w:t>
      </w:r>
      <w:r w:rsidR="00440A8B" w:rsidRPr="00261141">
        <w:rPr>
          <w:rFonts w:eastAsia="Arial"/>
          <w:lang w:val="en-GB"/>
        </w:rPr>
        <w:t xml:space="preserve">a </w:t>
      </w:r>
      <w:r w:rsidRPr="00261141">
        <w:rPr>
          <w:rFonts w:eastAsia="Arial"/>
          <w:lang w:val="en-GB"/>
        </w:rPr>
        <w:t xml:space="preserve">face-to-face workshop and </w:t>
      </w:r>
      <w:r w:rsidR="00440A8B" w:rsidRPr="00261141">
        <w:rPr>
          <w:rFonts w:eastAsia="Arial"/>
          <w:lang w:val="en-GB"/>
        </w:rPr>
        <w:t>a proposal writing clinic</w:t>
      </w:r>
      <w:r w:rsidR="00367AF5" w:rsidRPr="00261141">
        <w:rPr>
          <w:rFonts w:eastAsia="Arial"/>
          <w:lang w:val="en-GB"/>
        </w:rPr>
        <w:t xml:space="preserve">. </w:t>
      </w:r>
      <w:r w:rsidR="00412A73" w:rsidRPr="00261141">
        <w:rPr>
          <w:rFonts w:eastAsia="Arial"/>
          <w:lang w:val="en-GB"/>
        </w:rPr>
        <w:t xml:space="preserve">Of those, </w:t>
      </w:r>
      <w:r w:rsidR="00412A73" w:rsidRPr="00261141">
        <w:rPr>
          <w:rFonts w:eastAsia="Arial"/>
          <w:lang w:val="en-GB"/>
        </w:rPr>
        <w:lastRenderedPageBreak/>
        <w:t xml:space="preserve">eight WROs and CSOs received small grants. </w:t>
      </w:r>
      <w:r w:rsidR="00440A8B" w:rsidRPr="00261141">
        <w:rPr>
          <w:rFonts w:eastAsia="Arial"/>
          <w:lang w:val="en-GB"/>
        </w:rPr>
        <w:t>In addition, the</w:t>
      </w:r>
      <w:r w:rsidR="00367AF5" w:rsidRPr="00261141">
        <w:rPr>
          <w:rFonts w:eastAsia="Arial"/>
          <w:lang w:val="en-GB"/>
        </w:rPr>
        <w:t xml:space="preserve"> CSOs</w:t>
      </w:r>
      <w:r w:rsidR="00440A8B" w:rsidRPr="00261141">
        <w:rPr>
          <w:rFonts w:eastAsia="Arial"/>
          <w:lang w:val="en-GB"/>
        </w:rPr>
        <w:t xml:space="preserve"> that received grants benefited from o</w:t>
      </w:r>
      <w:r w:rsidR="00367AF5" w:rsidRPr="00261141">
        <w:rPr>
          <w:rFonts w:eastAsia="Arial"/>
          <w:lang w:val="en-GB"/>
        </w:rPr>
        <w:t xml:space="preserve">ngoing one-on-one meetings and technical and financial guidance </w:t>
      </w:r>
      <w:r w:rsidR="00440A8B" w:rsidRPr="00261141">
        <w:rPr>
          <w:rFonts w:eastAsia="Arial"/>
          <w:lang w:val="en-GB"/>
        </w:rPr>
        <w:t xml:space="preserve">which </w:t>
      </w:r>
      <w:r w:rsidR="00367AF5" w:rsidRPr="00261141">
        <w:rPr>
          <w:rFonts w:eastAsia="Arial"/>
          <w:lang w:val="en-GB"/>
        </w:rPr>
        <w:t>served to strengthen their understanding of development programmes and projects, and to raise the standard of reporting and M&amp;</w:t>
      </w:r>
      <w:r w:rsidR="00412A73" w:rsidRPr="00261141">
        <w:rPr>
          <w:rFonts w:eastAsia="Arial"/>
          <w:lang w:val="en-GB"/>
        </w:rPr>
        <w:t>E.</w:t>
      </w:r>
      <w:r w:rsidR="00367AF5" w:rsidRPr="00261141">
        <w:rPr>
          <w:rFonts w:eastAsia="Arial"/>
          <w:lang w:val="en-GB"/>
        </w:rPr>
        <w:t xml:space="preserve"> The quality of their narrative reports showed some improvement over time, and they developed abilities to complete financial and narrative reporting templates. </w:t>
      </w:r>
      <w:r w:rsidR="00032BC4" w:rsidRPr="00261141">
        <w:rPr>
          <w:rFonts w:eastAsia="Arial"/>
          <w:lang w:val="en-GB"/>
        </w:rPr>
        <w:t>T</w:t>
      </w:r>
      <w:r w:rsidR="00367AF5" w:rsidRPr="00261141">
        <w:rPr>
          <w:rFonts w:eastAsia="Arial"/>
          <w:lang w:val="en-GB"/>
        </w:rPr>
        <w:t xml:space="preserve">he benefitting organisations developed a greater appreciation for systems for record-keeping, monitoring and accountability. </w:t>
      </w:r>
    </w:p>
    <w:p w14:paraId="61A2D21D" w14:textId="77777777" w:rsidR="00023D94" w:rsidRPr="00261141" w:rsidRDefault="00023D94" w:rsidP="00367AF5">
      <w:pPr>
        <w:jc w:val="both"/>
        <w:rPr>
          <w:rFonts w:eastAsia="Arial"/>
          <w:lang w:val="en-GB"/>
        </w:rPr>
      </w:pPr>
    </w:p>
    <w:p w14:paraId="0678BA93" w14:textId="7C098FDB" w:rsidR="00F92A28" w:rsidRPr="00261141" w:rsidRDefault="006A39A2" w:rsidP="00E32E21">
      <w:pPr>
        <w:jc w:val="both"/>
        <w:rPr>
          <w:shd w:val="clear" w:color="auto" w:fill="FFFFFF"/>
          <w:lang w:val="en-GB"/>
        </w:rPr>
      </w:pPr>
      <w:r w:rsidRPr="00261141">
        <w:rPr>
          <w:shd w:val="clear" w:color="auto" w:fill="FFFFFF"/>
          <w:lang w:val="en-GB"/>
        </w:rPr>
        <w:t xml:space="preserve">In an effort to support movement building, the Regional Spotlight Programme held </w:t>
      </w:r>
      <w:r w:rsidR="00BE1D8C" w:rsidRPr="00261141">
        <w:rPr>
          <w:shd w:val="clear" w:color="auto" w:fill="FFFFFF"/>
          <w:lang w:val="en-GB"/>
        </w:rPr>
        <w:t>two</w:t>
      </w:r>
      <w:r w:rsidRPr="00261141">
        <w:rPr>
          <w:shd w:val="clear" w:color="auto" w:fill="FFFFFF"/>
          <w:lang w:val="en-GB"/>
        </w:rPr>
        <w:t xml:space="preserve"> CSO retreat</w:t>
      </w:r>
      <w:r w:rsidR="00BE1D8C" w:rsidRPr="00261141">
        <w:rPr>
          <w:shd w:val="clear" w:color="auto" w:fill="FFFFFF"/>
          <w:lang w:val="en-GB"/>
        </w:rPr>
        <w:t>s, which included re</w:t>
      </w:r>
      <w:r w:rsidRPr="00261141">
        <w:rPr>
          <w:shd w:val="clear" w:color="auto" w:fill="FFFFFF"/>
          <w:lang w:val="en-GB"/>
        </w:rPr>
        <w:t>presentatives from Grenada. The retreat</w:t>
      </w:r>
      <w:r w:rsidR="00BE1D8C" w:rsidRPr="00261141">
        <w:rPr>
          <w:shd w:val="clear" w:color="auto" w:fill="FFFFFF"/>
          <w:lang w:val="en-GB"/>
        </w:rPr>
        <w:t>s</w:t>
      </w:r>
      <w:r w:rsidRPr="00261141">
        <w:rPr>
          <w:shd w:val="clear" w:color="auto" w:fill="FFFFFF"/>
          <w:lang w:val="en-GB"/>
        </w:rPr>
        <w:t xml:space="preserve"> galvanise</w:t>
      </w:r>
      <w:r w:rsidR="00BE1D8C" w:rsidRPr="00261141">
        <w:rPr>
          <w:shd w:val="clear" w:color="auto" w:fill="FFFFFF"/>
          <w:lang w:val="en-GB"/>
        </w:rPr>
        <w:t>d</w:t>
      </w:r>
      <w:r w:rsidRPr="00261141">
        <w:rPr>
          <w:shd w:val="clear" w:color="auto" w:fill="FFFFFF"/>
          <w:lang w:val="en-GB"/>
        </w:rPr>
        <w:t xml:space="preserve"> interest, momentum and action around networking, alliance building and movement strategizing. Additionally, the retreat</w:t>
      </w:r>
      <w:r w:rsidR="00BE1D8C" w:rsidRPr="00261141">
        <w:rPr>
          <w:shd w:val="clear" w:color="auto" w:fill="FFFFFF"/>
          <w:lang w:val="en-GB"/>
        </w:rPr>
        <w:t>s</w:t>
      </w:r>
      <w:r w:rsidRPr="00261141">
        <w:rPr>
          <w:shd w:val="clear" w:color="auto" w:fill="FFFFFF"/>
          <w:lang w:val="en-GB"/>
        </w:rPr>
        <w:t xml:space="preserve"> buil</w:t>
      </w:r>
      <w:r w:rsidR="00BE1D8C" w:rsidRPr="00261141">
        <w:rPr>
          <w:shd w:val="clear" w:color="auto" w:fill="FFFFFF"/>
          <w:lang w:val="en-GB"/>
        </w:rPr>
        <w:t>t</w:t>
      </w:r>
      <w:r w:rsidRPr="00261141">
        <w:rPr>
          <w:shd w:val="clear" w:color="auto" w:fill="FFFFFF"/>
          <w:lang w:val="en-GB"/>
        </w:rPr>
        <w:t xml:space="preserve"> institutional capacity on advocacy and resource mobili</w:t>
      </w:r>
      <w:r w:rsidR="00E668B3" w:rsidRPr="00261141">
        <w:rPr>
          <w:shd w:val="clear" w:color="auto" w:fill="FFFFFF"/>
          <w:lang w:val="en-GB"/>
        </w:rPr>
        <w:t>s</w:t>
      </w:r>
      <w:r w:rsidRPr="00261141">
        <w:rPr>
          <w:shd w:val="clear" w:color="auto" w:fill="FFFFFF"/>
          <w:lang w:val="en-GB"/>
        </w:rPr>
        <w:t xml:space="preserve">ation using a participatory approach. Following the </w:t>
      </w:r>
      <w:r w:rsidR="00A061FB" w:rsidRPr="00261141">
        <w:rPr>
          <w:shd w:val="clear" w:color="auto" w:fill="FFFFFF"/>
          <w:lang w:val="en-GB"/>
        </w:rPr>
        <w:t xml:space="preserve">first </w:t>
      </w:r>
      <w:r w:rsidRPr="00261141">
        <w:rPr>
          <w:shd w:val="clear" w:color="auto" w:fill="FFFFFF"/>
          <w:lang w:val="en-GB"/>
        </w:rPr>
        <w:t>retreat, several Caribbean CSOs were inspired to sustain the momentum and established the Caribbean Gender Alliance, a regional partnership of organi</w:t>
      </w:r>
      <w:r w:rsidR="00E668B3" w:rsidRPr="00261141">
        <w:rPr>
          <w:shd w:val="clear" w:color="auto" w:fill="FFFFFF"/>
          <w:lang w:val="en-GB"/>
        </w:rPr>
        <w:t>s</w:t>
      </w:r>
      <w:r w:rsidRPr="00261141">
        <w:rPr>
          <w:shd w:val="clear" w:color="auto" w:fill="FFFFFF"/>
          <w:lang w:val="en-GB"/>
        </w:rPr>
        <w:t xml:space="preserve">ations working together to promote healthy gender relations. </w:t>
      </w:r>
    </w:p>
    <w:p w14:paraId="632D47E2" w14:textId="77777777" w:rsidR="00160F46" w:rsidRPr="00261141" w:rsidRDefault="00160F46" w:rsidP="008C2F61">
      <w:pPr>
        <w:jc w:val="both"/>
        <w:rPr>
          <w:lang w:val="en-GB"/>
        </w:rPr>
      </w:pPr>
    </w:p>
    <w:p w14:paraId="33057E4A" w14:textId="77777777" w:rsidR="00160F46" w:rsidRPr="00261141" w:rsidRDefault="00160F46" w:rsidP="008C2F61">
      <w:pPr>
        <w:jc w:val="both"/>
        <w:rPr>
          <w:lang w:val="en-GB"/>
        </w:rPr>
      </w:pPr>
    </w:p>
    <w:p w14:paraId="1F2B8687" w14:textId="77777777" w:rsidR="006068D9" w:rsidRPr="00261141" w:rsidRDefault="005A68E6" w:rsidP="008C2F61">
      <w:pPr>
        <w:pStyle w:val="Heading1"/>
        <w:jc w:val="both"/>
        <w:rPr>
          <w:lang w:val="en-GB"/>
        </w:rPr>
      </w:pPr>
      <w:bookmarkStart w:id="39" w:name="_Toc162937077"/>
      <w:r w:rsidRPr="00261141">
        <w:rPr>
          <w:lang w:val="en-GB"/>
        </w:rPr>
        <w:t>Rights Holders (Spotlight programme “beneficiaries”)</w:t>
      </w:r>
      <w:bookmarkEnd w:id="39"/>
    </w:p>
    <w:p w14:paraId="63D4A79B" w14:textId="77777777" w:rsidR="006068D9" w:rsidRPr="00261141" w:rsidRDefault="006068D9" w:rsidP="0000787F">
      <w:pPr>
        <w:jc w:val="both"/>
        <w:rPr>
          <w:rFonts w:eastAsia="Arial"/>
          <w:lang w:val="en-GB"/>
        </w:rPr>
      </w:pPr>
    </w:p>
    <w:p w14:paraId="6B7D00E1" w14:textId="3D10E22F" w:rsidR="000C53CF" w:rsidRPr="00261141" w:rsidRDefault="00796399" w:rsidP="0000787F">
      <w:pPr>
        <w:jc w:val="both"/>
        <w:rPr>
          <w:rFonts w:eastAsia="Arial"/>
          <w:lang w:val="en-GB"/>
        </w:rPr>
      </w:pPr>
      <w:r w:rsidRPr="00261141">
        <w:rPr>
          <w:rFonts w:eastAsia="Arial"/>
          <w:lang w:val="en-GB"/>
        </w:rPr>
        <w:t xml:space="preserve">Over the course of 4 years of the </w:t>
      </w:r>
      <w:r w:rsidR="000C53CF" w:rsidRPr="00261141">
        <w:rPr>
          <w:rFonts w:eastAsia="Arial"/>
          <w:lang w:val="en-GB"/>
        </w:rPr>
        <w:t>Grenada Programme</w:t>
      </w:r>
      <w:r w:rsidRPr="00261141">
        <w:rPr>
          <w:rFonts w:eastAsia="Arial"/>
          <w:lang w:val="en-GB"/>
        </w:rPr>
        <w:t xml:space="preserve">, it </w:t>
      </w:r>
      <w:r w:rsidR="000C53CF" w:rsidRPr="00261141">
        <w:rPr>
          <w:rFonts w:eastAsia="Arial"/>
          <w:lang w:val="en-GB"/>
        </w:rPr>
        <w:t xml:space="preserve">was of direct benefit to </w:t>
      </w:r>
      <w:r w:rsidR="000C53CF" w:rsidRPr="00261141">
        <w:rPr>
          <w:lang w:val="en-GB"/>
        </w:rPr>
        <w:t xml:space="preserve">approximately </w:t>
      </w:r>
      <w:r w:rsidR="00F829C3" w:rsidRPr="00261141">
        <w:rPr>
          <w:lang w:val="en-GB"/>
        </w:rPr>
        <w:t>2</w:t>
      </w:r>
      <w:r w:rsidR="00C10BA0" w:rsidRPr="00261141">
        <w:rPr>
          <w:lang w:val="en-GB"/>
        </w:rPr>
        <w:t>0</w:t>
      </w:r>
      <w:r w:rsidR="000C53CF" w:rsidRPr="00261141">
        <w:rPr>
          <w:lang w:val="en-GB"/>
        </w:rPr>
        <w:t xml:space="preserve">,000 women and girls, and </w:t>
      </w:r>
      <w:r w:rsidR="00222023" w:rsidRPr="00261141">
        <w:rPr>
          <w:lang w:val="en-GB"/>
        </w:rPr>
        <w:t>11</w:t>
      </w:r>
      <w:r w:rsidR="000C53CF" w:rsidRPr="00261141">
        <w:rPr>
          <w:lang w:val="en-GB"/>
        </w:rPr>
        <w:t>,000 men and boys</w:t>
      </w:r>
      <w:r w:rsidR="00AE2BE4" w:rsidRPr="00261141">
        <w:rPr>
          <w:lang w:val="en-GB"/>
        </w:rPr>
        <w:t xml:space="preserve"> of Grenada, Carriacou and Petite Martinique</w:t>
      </w:r>
      <w:r w:rsidR="000C53CF" w:rsidRPr="00261141">
        <w:rPr>
          <w:lang w:val="en-GB"/>
        </w:rPr>
        <w:t>. The entire population</w:t>
      </w:r>
      <w:r w:rsidR="00AE2BE4" w:rsidRPr="00261141">
        <w:rPr>
          <w:lang w:val="en-GB"/>
        </w:rPr>
        <w:t>, 5 years and older,</w:t>
      </w:r>
      <w:r w:rsidR="000C53CF" w:rsidRPr="00261141">
        <w:rPr>
          <w:lang w:val="en-GB"/>
        </w:rPr>
        <w:t xml:space="preserve"> benefitted indirectly from the Programme.  </w:t>
      </w:r>
    </w:p>
    <w:p w14:paraId="135F6504" w14:textId="77777777" w:rsidR="000C53CF" w:rsidRPr="00261141" w:rsidRDefault="000C53CF" w:rsidP="0000787F">
      <w:pPr>
        <w:jc w:val="both"/>
        <w:rPr>
          <w:lang w:val="en-GB"/>
        </w:rPr>
      </w:pPr>
    </w:p>
    <w:tbl>
      <w:tblPr>
        <w:tblW w:w="7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4"/>
        <w:gridCol w:w="1851"/>
        <w:gridCol w:w="1890"/>
      </w:tblGrid>
      <w:tr w:rsidR="000C53CF" w:rsidRPr="00261141" w14:paraId="3DFA6AF7" w14:textId="77777777" w:rsidTr="00345F6D">
        <w:trPr>
          <w:trHeight w:val="510"/>
          <w:jc w:val="center"/>
        </w:trPr>
        <w:tc>
          <w:tcPr>
            <w:tcW w:w="3364" w:type="dxa"/>
            <w:shd w:val="clear" w:color="auto" w:fill="00B0F0"/>
            <w:vAlign w:val="center"/>
          </w:tcPr>
          <w:p w14:paraId="4DB2FB9B" w14:textId="77777777" w:rsidR="000C53CF" w:rsidRPr="00261141" w:rsidRDefault="000C53CF" w:rsidP="009252E2">
            <w:pPr>
              <w:rPr>
                <w:lang w:val="en-GB"/>
              </w:rPr>
            </w:pPr>
            <w:r w:rsidRPr="00261141">
              <w:rPr>
                <w:lang w:val="en-GB"/>
              </w:rPr>
              <w:t>Indicative numbers</w:t>
            </w:r>
          </w:p>
        </w:tc>
        <w:tc>
          <w:tcPr>
            <w:tcW w:w="1851" w:type="dxa"/>
            <w:shd w:val="clear" w:color="auto" w:fill="00B0F0"/>
          </w:tcPr>
          <w:p w14:paraId="666B4924" w14:textId="0CF59E11" w:rsidR="000C53CF" w:rsidRPr="00261141" w:rsidRDefault="000C53CF" w:rsidP="009252E2">
            <w:pPr>
              <w:rPr>
                <w:lang w:val="en-GB"/>
              </w:rPr>
            </w:pPr>
            <w:r w:rsidRPr="00261141">
              <w:rPr>
                <w:lang w:val="en-GB"/>
              </w:rPr>
              <w:t xml:space="preserve">Direct </w:t>
            </w:r>
          </w:p>
        </w:tc>
        <w:tc>
          <w:tcPr>
            <w:tcW w:w="1890" w:type="dxa"/>
            <w:shd w:val="clear" w:color="auto" w:fill="00B0F0"/>
          </w:tcPr>
          <w:p w14:paraId="3CE1D022" w14:textId="45BDA6B3" w:rsidR="000C53CF" w:rsidRPr="00261141" w:rsidRDefault="000C53CF" w:rsidP="009252E2">
            <w:pPr>
              <w:rPr>
                <w:lang w:val="en-GB"/>
              </w:rPr>
            </w:pPr>
            <w:r w:rsidRPr="00261141">
              <w:rPr>
                <w:lang w:val="en-GB"/>
              </w:rPr>
              <w:t xml:space="preserve">Indirect </w:t>
            </w:r>
          </w:p>
        </w:tc>
      </w:tr>
      <w:tr w:rsidR="000C53CF" w:rsidRPr="00261141" w14:paraId="74158376" w14:textId="77777777" w:rsidTr="00345F6D">
        <w:trPr>
          <w:trHeight w:val="434"/>
          <w:jc w:val="center"/>
        </w:trPr>
        <w:tc>
          <w:tcPr>
            <w:tcW w:w="3364" w:type="dxa"/>
            <w:shd w:val="clear" w:color="auto" w:fill="D9D9D9"/>
            <w:vAlign w:val="center"/>
          </w:tcPr>
          <w:p w14:paraId="4AE64B90" w14:textId="77777777" w:rsidR="000C53CF" w:rsidRPr="00261141" w:rsidRDefault="000C53CF" w:rsidP="009252E2">
            <w:pPr>
              <w:rPr>
                <w:lang w:val="en-GB"/>
              </w:rPr>
            </w:pPr>
            <w:r w:rsidRPr="00261141">
              <w:rPr>
                <w:lang w:val="en-GB"/>
              </w:rPr>
              <w:t>Women (18 yrs. and above)</w:t>
            </w:r>
          </w:p>
        </w:tc>
        <w:tc>
          <w:tcPr>
            <w:tcW w:w="1851" w:type="dxa"/>
          </w:tcPr>
          <w:p w14:paraId="7FEDB83D" w14:textId="6C5A862D" w:rsidR="000C53CF" w:rsidRPr="00261141" w:rsidRDefault="00C10BA0" w:rsidP="009252E2">
            <w:pPr>
              <w:rPr>
                <w:lang w:val="en-GB"/>
              </w:rPr>
            </w:pPr>
            <w:r w:rsidRPr="00261141">
              <w:rPr>
                <w:lang w:val="en-GB"/>
              </w:rPr>
              <w:t>15,</w:t>
            </w:r>
            <w:r w:rsidR="000C53CF" w:rsidRPr="00261141">
              <w:rPr>
                <w:lang w:val="en-GB"/>
              </w:rPr>
              <w:t>000</w:t>
            </w:r>
          </w:p>
        </w:tc>
        <w:tc>
          <w:tcPr>
            <w:tcW w:w="1890" w:type="dxa"/>
          </w:tcPr>
          <w:p w14:paraId="5DC1EFB3" w14:textId="3D8C0C92" w:rsidR="000C53CF" w:rsidRPr="00261141" w:rsidRDefault="00811E2E" w:rsidP="009252E2">
            <w:pPr>
              <w:rPr>
                <w:lang w:val="en-GB"/>
              </w:rPr>
            </w:pPr>
            <w:r w:rsidRPr="00261141">
              <w:rPr>
                <w:lang w:val="en-GB"/>
              </w:rPr>
              <w:t>42,660</w:t>
            </w:r>
          </w:p>
        </w:tc>
      </w:tr>
      <w:tr w:rsidR="000C53CF" w:rsidRPr="00261141" w14:paraId="61CC1A4D" w14:textId="77777777" w:rsidTr="00345F6D">
        <w:trPr>
          <w:trHeight w:val="397"/>
          <w:jc w:val="center"/>
        </w:trPr>
        <w:tc>
          <w:tcPr>
            <w:tcW w:w="3364" w:type="dxa"/>
            <w:shd w:val="clear" w:color="auto" w:fill="D9D9D9"/>
            <w:vAlign w:val="center"/>
          </w:tcPr>
          <w:p w14:paraId="7861331C" w14:textId="77777777" w:rsidR="000C53CF" w:rsidRPr="00261141" w:rsidRDefault="000C53CF" w:rsidP="009252E2">
            <w:pPr>
              <w:rPr>
                <w:lang w:val="en-GB"/>
              </w:rPr>
            </w:pPr>
            <w:r w:rsidRPr="00261141">
              <w:rPr>
                <w:lang w:val="en-GB"/>
              </w:rPr>
              <w:t>Girls (5-17)</w:t>
            </w:r>
            <w:r w:rsidRPr="00261141">
              <w:rPr>
                <w:lang w:val="en-GB"/>
              </w:rPr>
              <w:tab/>
            </w:r>
          </w:p>
        </w:tc>
        <w:tc>
          <w:tcPr>
            <w:tcW w:w="1851" w:type="dxa"/>
          </w:tcPr>
          <w:p w14:paraId="43F2B315" w14:textId="0F37AEA8" w:rsidR="000C53CF" w:rsidRPr="00261141" w:rsidRDefault="000F6A73" w:rsidP="009252E2">
            <w:pPr>
              <w:rPr>
                <w:lang w:val="en-GB"/>
              </w:rPr>
            </w:pPr>
            <w:r w:rsidRPr="00261141">
              <w:rPr>
                <w:lang w:val="en-GB"/>
              </w:rPr>
              <w:t>5</w:t>
            </w:r>
            <w:r w:rsidR="000C53CF" w:rsidRPr="00261141">
              <w:rPr>
                <w:lang w:val="en-GB"/>
              </w:rPr>
              <w:t>000</w:t>
            </w:r>
          </w:p>
        </w:tc>
        <w:tc>
          <w:tcPr>
            <w:tcW w:w="1890" w:type="dxa"/>
          </w:tcPr>
          <w:p w14:paraId="50CCF47C" w14:textId="586F9609" w:rsidR="000C53CF" w:rsidRPr="00261141" w:rsidRDefault="00EC4375" w:rsidP="009252E2">
            <w:pPr>
              <w:rPr>
                <w:lang w:val="en-GB"/>
              </w:rPr>
            </w:pPr>
            <w:r w:rsidRPr="00261141">
              <w:rPr>
                <w:lang w:val="en-GB"/>
              </w:rPr>
              <w:t>10,274</w:t>
            </w:r>
          </w:p>
        </w:tc>
      </w:tr>
      <w:tr w:rsidR="000C53CF" w:rsidRPr="00261141" w14:paraId="399C58A1" w14:textId="77777777" w:rsidTr="00345F6D">
        <w:trPr>
          <w:trHeight w:val="416"/>
          <w:jc w:val="center"/>
        </w:trPr>
        <w:tc>
          <w:tcPr>
            <w:tcW w:w="3364" w:type="dxa"/>
            <w:shd w:val="clear" w:color="auto" w:fill="D9D9D9"/>
            <w:vAlign w:val="center"/>
          </w:tcPr>
          <w:p w14:paraId="6E19F355" w14:textId="77777777" w:rsidR="000C53CF" w:rsidRPr="00261141" w:rsidRDefault="000C53CF" w:rsidP="009252E2">
            <w:pPr>
              <w:rPr>
                <w:lang w:val="en-GB"/>
              </w:rPr>
            </w:pPr>
            <w:r w:rsidRPr="00261141">
              <w:rPr>
                <w:lang w:val="en-GB"/>
              </w:rPr>
              <w:t>Men (18 yrs. and above)</w:t>
            </w:r>
          </w:p>
        </w:tc>
        <w:tc>
          <w:tcPr>
            <w:tcW w:w="1851" w:type="dxa"/>
          </w:tcPr>
          <w:p w14:paraId="7498EB47" w14:textId="1C983A97" w:rsidR="000C53CF" w:rsidRPr="00261141" w:rsidRDefault="000F6A73" w:rsidP="009252E2">
            <w:pPr>
              <w:rPr>
                <w:lang w:val="en-GB"/>
              </w:rPr>
            </w:pPr>
            <w:r w:rsidRPr="00261141">
              <w:rPr>
                <w:lang w:val="en-GB"/>
              </w:rPr>
              <w:t>7</w:t>
            </w:r>
            <w:r w:rsidR="000C53CF" w:rsidRPr="00261141">
              <w:rPr>
                <w:lang w:val="en-GB"/>
              </w:rPr>
              <w:t>000</w:t>
            </w:r>
          </w:p>
        </w:tc>
        <w:tc>
          <w:tcPr>
            <w:tcW w:w="1890" w:type="dxa"/>
          </w:tcPr>
          <w:p w14:paraId="2986F61C" w14:textId="1FB8A56B" w:rsidR="000C53CF" w:rsidRPr="00261141" w:rsidRDefault="006E5594" w:rsidP="009252E2">
            <w:pPr>
              <w:rPr>
                <w:lang w:val="en-GB"/>
              </w:rPr>
            </w:pPr>
            <w:r w:rsidRPr="00261141">
              <w:rPr>
                <w:lang w:val="en-GB"/>
              </w:rPr>
              <w:t>42,417</w:t>
            </w:r>
          </w:p>
        </w:tc>
      </w:tr>
      <w:tr w:rsidR="000C53CF" w:rsidRPr="00261141" w14:paraId="1FCAE28B" w14:textId="77777777" w:rsidTr="00345F6D">
        <w:trPr>
          <w:trHeight w:val="394"/>
          <w:jc w:val="center"/>
        </w:trPr>
        <w:tc>
          <w:tcPr>
            <w:tcW w:w="3364" w:type="dxa"/>
            <w:shd w:val="clear" w:color="auto" w:fill="D9D9D9"/>
            <w:vAlign w:val="center"/>
          </w:tcPr>
          <w:p w14:paraId="3E00E4C4" w14:textId="77777777" w:rsidR="000C53CF" w:rsidRPr="00261141" w:rsidRDefault="000C53CF" w:rsidP="009252E2">
            <w:pPr>
              <w:rPr>
                <w:lang w:val="en-GB"/>
              </w:rPr>
            </w:pPr>
            <w:r w:rsidRPr="00261141">
              <w:rPr>
                <w:lang w:val="en-GB"/>
              </w:rPr>
              <w:t>Boys (5-17 yrs.)</w:t>
            </w:r>
          </w:p>
        </w:tc>
        <w:tc>
          <w:tcPr>
            <w:tcW w:w="1851" w:type="dxa"/>
          </w:tcPr>
          <w:p w14:paraId="43550998" w14:textId="5425C0E0" w:rsidR="000C53CF" w:rsidRPr="00261141" w:rsidRDefault="000F6A73" w:rsidP="009252E2">
            <w:pPr>
              <w:rPr>
                <w:lang w:val="en-GB"/>
              </w:rPr>
            </w:pPr>
            <w:r w:rsidRPr="00261141">
              <w:rPr>
                <w:lang w:val="en-GB"/>
              </w:rPr>
              <w:t>4</w:t>
            </w:r>
            <w:r w:rsidR="000C53CF" w:rsidRPr="00261141">
              <w:rPr>
                <w:lang w:val="en-GB"/>
              </w:rPr>
              <w:t>000</w:t>
            </w:r>
          </w:p>
        </w:tc>
        <w:tc>
          <w:tcPr>
            <w:tcW w:w="1890" w:type="dxa"/>
          </w:tcPr>
          <w:p w14:paraId="305DF69E" w14:textId="2F75A52A" w:rsidR="000C53CF" w:rsidRPr="00261141" w:rsidRDefault="00D026F9" w:rsidP="009252E2">
            <w:pPr>
              <w:rPr>
                <w:lang w:val="en-GB"/>
              </w:rPr>
            </w:pPr>
            <w:r w:rsidRPr="00261141">
              <w:rPr>
                <w:lang w:val="en-GB"/>
              </w:rPr>
              <w:t>11,009</w:t>
            </w:r>
          </w:p>
        </w:tc>
      </w:tr>
      <w:tr w:rsidR="000C53CF" w:rsidRPr="00261141" w14:paraId="46B6B737" w14:textId="77777777" w:rsidTr="00345F6D">
        <w:trPr>
          <w:trHeight w:val="458"/>
          <w:jc w:val="center"/>
        </w:trPr>
        <w:tc>
          <w:tcPr>
            <w:tcW w:w="3364" w:type="dxa"/>
            <w:shd w:val="clear" w:color="auto" w:fill="D9D9D9"/>
            <w:vAlign w:val="center"/>
          </w:tcPr>
          <w:p w14:paraId="4561AB7D" w14:textId="77777777" w:rsidR="000C53CF" w:rsidRPr="00261141" w:rsidRDefault="000C53CF" w:rsidP="009252E2">
            <w:pPr>
              <w:rPr>
                <w:b/>
                <w:bCs/>
                <w:lang w:val="en-GB"/>
              </w:rPr>
            </w:pPr>
            <w:r w:rsidRPr="00261141">
              <w:rPr>
                <w:b/>
                <w:bCs/>
                <w:lang w:val="en-GB"/>
              </w:rPr>
              <w:t>TOTAL</w:t>
            </w:r>
          </w:p>
        </w:tc>
        <w:tc>
          <w:tcPr>
            <w:tcW w:w="1851" w:type="dxa"/>
          </w:tcPr>
          <w:p w14:paraId="4EFCAEB4" w14:textId="26068C37" w:rsidR="000C53CF" w:rsidRPr="00261141" w:rsidRDefault="001E7786" w:rsidP="009252E2">
            <w:pPr>
              <w:rPr>
                <w:b/>
                <w:bCs/>
                <w:lang w:val="en-GB"/>
              </w:rPr>
            </w:pPr>
            <w:r w:rsidRPr="00261141">
              <w:rPr>
                <w:b/>
                <w:bCs/>
                <w:lang w:val="en-GB"/>
              </w:rPr>
              <w:t>31,</w:t>
            </w:r>
            <w:r w:rsidR="000C53CF" w:rsidRPr="00261141">
              <w:rPr>
                <w:b/>
                <w:bCs/>
                <w:lang w:val="en-GB"/>
              </w:rPr>
              <w:t>000</w:t>
            </w:r>
          </w:p>
        </w:tc>
        <w:tc>
          <w:tcPr>
            <w:tcW w:w="1890" w:type="dxa"/>
          </w:tcPr>
          <w:p w14:paraId="4EC7167E" w14:textId="3BF972E3" w:rsidR="000C53CF" w:rsidRPr="00261141" w:rsidRDefault="00AE2BE4" w:rsidP="009252E2">
            <w:pPr>
              <w:rPr>
                <w:b/>
                <w:bCs/>
                <w:lang w:val="en-GB"/>
              </w:rPr>
            </w:pPr>
            <w:r w:rsidRPr="00261141">
              <w:rPr>
                <w:b/>
                <w:bCs/>
                <w:lang w:val="en-GB"/>
              </w:rPr>
              <w:t>106,360</w:t>
            </w:r>
          </w:p>
        </w:tc>
      </w:tr>
    </w:tbl>
    <w:p w14:paraId="62EF0EEB" w14:textId="77777777" w:rsidR="00013903" w:rsidRPr="00261141" w:rsidRDefault="00013903">
      <w:pPr>
        <w:rPr>
          <w:lang w:val="en-GB"/>
        </w:rPr>
      </w:pPr>
    </w:p>
    <w:p w14:paraId="3F3804D4" w14:textId="77777777" w:rsidR="00013903" w:rsidRPr="00261141" w:rsidRDefault="00013903">
      <w:pPr>
        <w:rPr>
          <w:lang w:val="en-GB"/>
        </w:rPr>
      </w:pPr>
    </w:p>
    <w:p w14:paraId="451921D4" w14:textId="631E0225" w:rsidR="000E668B" w:rsidRPr="00261141" w:rsidRDefault="000E668B">
      <w:pPr>
        <w:rPr>
          <w:rFonts w:eastAsia="Arial"/>
          <w:b/>
          <w:u w:val="single"/>
          <w:lang w:val="en-GB"/>
        </w:rPr>
      </w:pPr>
    </w:p>
    <w:p w14:paraId="4FEA29DF" w14:textId="1D4D99FC" w:rsidR="006068D9" w:rsidRPr="00261141" w:rsidRDefault="005A68E6" w:rsidP="008C2F61">
      <w:pPr>
        <w:pStyle w:val="Heading1"/>
        <w:jc w:val="both"/>
        <w:rPr>
          <w:lang w:val="en-GB"/>
        </w:rPr>
      </w:pPr>
      <w:bookmarkStart w:id="40" w:name="_Toc162937078"/>
      <w:r w:rsidRPr="00261141">
        <w:rPr>
          <w:lang w:val="en-GB"/>
        </w:rPr>
        <w:t>Challenges and Mitigating Measures</w:t>
      </w:r>
      <w:bookmarkEnd w:id="40"/>
      <w:r w:rsidRPr="00261141">
        <w:rPr>
          <w:lang w:val="en-GB"/>
        </w:rPr>
        <w:t xml:space="preserve"> </w:t>
      </w:r>
    </w:p>
    <w:p w14:paraId="28DF5F77" w14:textId="5F68465D" w:rsidR="00160F46" w:rsidRPr="00261141" w:rsidRDefault="00160F46" w:rsidP="008C2F61">
      <w:pPr>
        <w:jc w:val="both"/>
        <w:rPr>
          <w:lang w:val="en-GB"/>
        </w:rPr>
      </w:pPr>
    </w:p>
    <w:p w14:paraId="6DEF9A9D" w14:textId="2EBAEC3E" w:rsidR="00B90DDF" w:rsidRPr="00261141" w:rsidRDefault="00936884" w:rsidP="00B90DDF">
      <w:pPr>
        <w:jc w:val="both"/>
        <w:rPr>
          <w:rFonts w:eastAsia="Arial"/>
          <w:lang w:val="en-GB"/>
        </w:rPr>
      </w:pPr>
      <w:r w:rsidRPr="00261141">
        <w:rPr>
          <w:rFonts w:eastAsia="Arial"/>
          <w:lang w:val="en-GB"/>
        </w:rPr>
        <w:t xml:space="preserve">Challenges were </w:t>
      </w:r>
      <w:r w:rsidR="005010B3" w:rsidRPr="00261141">
        <w:rPr>
          <w:rFonts w:eastAsia="Arial"/>
          <w:lang w:val="en-GB"/>
        </w:rPr>
        <w:t>encountered</w:t>
      </w:r>
      <w:r w:rsidRPr="00261141">
        <w:rPr>
          <w:rFonts w:eastAsia="Arial"/>
          <w:lang w:val="en-GB"/>
        </w:rPr>
        <w:t xml:space="preserve"> during the </w:t>
      </w:r>
      <w:r w:rsidR="00E808BF" w:rsidRPr="00261141">
        <w:rPr>
          <w:rFonts w:eastAsia="Arial"/>
          <w:lang w:val="en-GB"/>
        </w:rPr>
        <w:t>lifetime</w:t>
      </w:r>
      <w:r w:rsidR="00DD67B3" w:rsidRPr="00261141">
        <w:rPr>
          <w:rFonts w:eastAsia="Arial"/>
          <w:lang w:val="en-GB"/>
        </w:rPr>
        <w:t xml:space="preserve"> of the Grenada Spotlight Initiative,</w:t>
      </w:r>
      <w:r w:rsidR="004C4428" w:rsidRPr="00261141">
        <w:rPr>
          <w:rFonts w:eastAsia="Arial"/>
          <w:lang w:val="en-GB"/>
        </w:rPr>
        <w:t xml:space="preserve"> a</w:t>
      </w:r>
      <w:r w:rsidR="005F3D0D" w:rsidRPr="00261141">
        <w:rPr>
          <w:rFonts w:eastAsia="Arial"/>
          <w:lang w:val="en-GB"/>
        </w:rPr>
        <w:t xml:space="preserve"> </w:t>
      </w:r>
      <w:r w:rsidR="004C4428" w:rsidRPr="00261141">
        <w:rPr>
          <w:rFonts w:eastAsia="Arial"/>
          <w:lang w:val="en-GB"/>
        </w:rPr>
        <w:t xml:space="preserve">Programme </w:t>
      </w:r>
      <w:r w:rsidR="005010B3" w:rsidRPr="00261141">
        <w:rPr>
          <w:rFonts w:eastAsia="Arial"/>
          <w:lang w:val="en-GB"/>
        </w:rPr>
        <w:t xml:space="preserve">that </w:t>
      </w:r>
      <w:r w:rsidR="004C4428" w:rsidRPr="00261141">
        <w:rPr>
          <w:rFonts w:eastAsia="Arial"/>
          <w:lang w:val="en-GB"/>
        </w:rPr>
        <w:t>contain</w:t>
      </w:r>
      <w:r w:rsidR="005010B3" w:rsidRPr="00261141">
        <w:rPr>
          <w:rFonts w:eastAsia="Arial"/>
          <w:lang w:val="en-GB"/>
        </w:rPr>
        <w:t>ed</w:t>
      </w:r>
      <w:r w:rsidR="004C4428" w:rsidRPr="00261141">
        <w:rPr>
          <w:rFonts w:eastAsia="Arial"/>
          <w:lang w:val="en-GB"/>
        </w:rPr>
        <w:t xml:space="preserve"> fifty-four (54) activities that contributed to 34 output indicators and 13 outcome indicators across the six (6) outcomes,</w:t>
      </w:r>
      <w:r w:rsidR="005F3D0D" w:rsidRPr="00261141">
        <w:rPr>
          <w:rFonts w:eastAsia="Arial"/>
          <w:lang w:val="en-GB"/>
        </w:rPr>
        <w:t xml:space="preserve"> with </w:t>
      </w:r>
      <w:r w:rsidR="00E808BF" w:rsidRPr="00261141">
        <w:rPr>
          <w:rFonts w:eastAsia="Arial"/>
          <w:lang w:val="en-GB"/>
        </w:rPr>
        <w:t xml:space="preserve">implementation by </w:t>
      </w:r>
      <w:r w:rsidR="005F3D0D" w:rsidRPr="00261141">
        <w:rPr>
          <w:rFonts w:eastAsia="Arial"/>
          <w:lang w:val="en-GB"/>
        </w:rPr>
        <w:t xml:space="preserve">4 RUNOs, as well as the direct participation of </w:t>
      </w:r>
      <w:r w:rsidR="00D125C9" w:rsidRPr="00261141">
        <w:rPr>
          <w:rFonts w:eastAsia="Arial"/>
          <w:lang w:val="en-GB"/>
        </w:rPr>
        <w:t>the</w:t>
      </w:r>
      <w:r w:rsidR="00E808BF" w:rsidRPr="00261141">
        <w:rPr>
          <w:rFonts w:eastAsia="Arial"/>
          <w:lang w:val="en-GB"/>
        </w:rPr>
        <w:t xml:space="preserve"> Associated Agency, the UN RCO, </w:t>
      </w:r>
      <w:r w:rsidR="005F3D0D" w:rsidRPr="00261141">
        <w:rPr>
          <w:rFonts w:eastAsia="Arial"/>
          <w:lang w:val="en-GB"/>
        </w:rPr>
        <w:t xml:space="preserve">several government </w:t>
      </w:r>
      <w:r w:rsidR="00FB0109" w:rsidRPr="00261141">
        <w:rPr>
          <w:rFonts w:eastAsia="Arial"/>
          <w:lang w:val="en-GB"/>
        </w:rPr>
        <w:t xml:space="preserve">ministries and departments and </w:t>
      </w:r>
      <w:r w:rsidR="00D125C9" w:rsidRPr="00261141">
        <w:rPr>
          <w:rFonts w:eastAsia="Arial"/>
          <w:lang w:val="en-GB"/>
        </w:rPr>
        <w:t xml:space="preserve">many </w:t>
      </w:r>
      <w:r w:rsidR="00FB0109" w:rsidRPr="00261141">
        <w:rPr>
          <w:rFonts w:eastAsia="Arial"/>
          <w:lang w:val="en-GB"/>
        </w:rPr>
        <w:t xml:space="preserve">civil society organisations </w:t>
      </w:r>
      <w:r w:rsidR="00E745A6" w:rsidRPr="00261141">
        <w:rPr>
          <w:rFonts w:eastAsia="Arial"/>
          <w:lang w:val="en-GB"/>
        </w:rPr>
        <w:t>in a Small Island Developing State</w:t>
      </w:r>
      <w:r w:rsidR="00C22E30" w:rsidRPr="00261141">
        <w:rPr>
          <w:rFonts w:eastAsia="Arial"/>
          <w:lang w:val="en-GB"/>
        </w:rPr>
        <w:t xml:space="preserve">. </w:t>
      </w:r>
      <w:r w:rsidR="00E745A6" w:rsidRPr="00261141">
        <w:rPr>
          <w:rFonts w:eastAsia="Arial"/>
          <w:lang w:val="en-GB"/>
        </w:rPr>
        <w:t xml:space="preserve"> </w:t>
      </w:r>
      <w:r w:rsidR="003D3B4F" w:rsidRPr="00261141">
        <w:rPr>
          <w:rFonts w:eastAsia="Arial"/>
          <w:lang w:val="en-GB"/>
        </w:rPr>
        <w:t xml:space="preserve">The most </w:t>
      </w:r>
      <w:r w:rsidR="003D3B4F" w:rsidRPr="00261141">
        <w:rPr>
          <w:rFonts w:eastAsia="Arial"/>
          <w:lang w:val="en-GB"/>
        </w:rPr>
        <w:lastRenderedPageBreak/>
        <w:t xml:space="preserve">significant and persistent challenges </w:t>
      </w:r>
      <w:r w:rsidR="005E2936" w:rsidRPr="00261141">
        <w:rPr>
          <w:rFonts w:eastAsia="Arial"/>
          <w:lang w:val="en-GB"/>
        </w:rPr>
        <w:t>were</w:t>
      </w:r>
      <w:r w:rsidR="003D3B4F" w:rsidRPr="00261141">
        <w:rPr>
          <w:rFonts w:eastAsia="Arial"/>
          <w:lang w:val="en-GB"/>
        </w:rPr>
        <w:t xml:space="preserve"> </w:t>
      </w:r>
      <w:r w:rsidR="0020512E">
        <w:rPr>
          <w:rFonts w:eastAsia="Arial"/>
          <w:lang w:val="en-GB"/>
        </w:rPr>
        <w:t xml:space="preserve">identified as: </w:t>
      </w:r>
      <w:r w:rsidR="00B90DDF" w:rsidRPr="00261141">
        <w:rPr>
          <w:rFonts w:eastAsia="Arial"/>
          <w:lang w:val="en-GB"/>
        </w:rPr>
        <w:t xml:space="preserve">small community on EVAWG and GEWE, low technical and institutional capacity, time consuming processes and delays, and addressing </w:t>
      </w:r>
      <w:r w:rsidR="0082728C" w:rsidRPr="00261141">
        <w:rPr>
          <w:rFonts w:eastAsia="Arial"/>
          <w:lang w:val="en-GB"/>
        </w:rPr>
        <w:t>contextual risks</w:t>
      </w:r>
      <w:r w:rsidR="00B90DDF" w:rsidRPr="00261141">
        <w:rPr>
          <w:rFonts w:eastAsia="Arial"/>
          <w:lang w:val="en-GB"/>
        </w:rPr>
        <w:t xml:space="preserve">.  </w:t>
      </w:r>
    </w:p>
    <w:p w14:paraId="1C0B70FF" w14:textId="77777777" w:rsidR="00B90DDF" w:rsidRPr="00261141" w:rsidRDefault="00B90DDF" w:rsidP="00B90DDF">
      <w:pPr>
        <w:jc w:val="both"/>
        <w:rPr>
          <w:lang w:val="en-GB"/>
        </w:rPr>
      </w:pPr>
      <w:r w:rsidRPr="00261141">
        <w:rPr>
          <w:rFonts w:eastAsia="Arial"/>
          <w:lang w:val="en-GB"/>
        </w:rPr>
        <w:t xml:space="preserve">  </w:t>
      </w:r>
    </w:p>
    <w:p w14:paraId="7DFAB921" w14:textId="77777777" w:rsidR="00B90DDF" w:rsidRPr="00261141" w:rsidRDefault="00B90DDF" w:rsidP="006A4035">
      <w:pPr>
        <w:spacing w:after="60"/>
        <w:rPr>
          <w:b/>
          <w:bCs/>
          <w:i/>
          <w:iCs/>
          <w:lang w:val="en-GB"/>
        </w:rPr>
      </w:pPr>
      <w:r w:rsidRPr="00261141">
        <w:rPr>
          <w:b/>
          <w:bCs/>
          <w:i/>
          <w:iCs/>
          <w:lang w:val="en-GB"/>
        </w:rPr>
        <w:t>Small community on EVAWG and GEWE</w:t>
      </w:r>
    </w:p>
    <w:p w14:paraId="169D26AB" w14:textId="77777777" w:rsidR="00B90DDF" w:rsidRPr="00261141" w:rsidRDefault="00B90DDF" w:rsidP="00B90DDF">
      <w:pPr>
        <w:tabs>
          <w:tab w:val="num" w:pos="720"/>
        </w:tabs>
        <w:jc w:val="both"/>
        <w:rPr>
          <w:rFonts w:eastAsia="Arial"/>
          <w:lang w:val="en-GB"/>
        </w:rPr>
      </w:pPr>
      <w:r w:rsidRPr="00261141">
        <w:rPr>
          <w:rFonts w:eastAsia="Arial"/>
          <w:lang w:val="en-GB"/>
        </w:rPr>
        <w:t xml:space="preserve">There was a limited number of people and organisations actively involved in the work on EVAWG and GEWE in Grenada, and the Caribbean in general, whether as members of civil society, employees in government and CSO, and experts serving as consultants or other professionals. As a result, some of the </w:t>
      </w:r>
      <w:r w:rsidRPr="00261141">
        <w:rPr>
          <w:lang w:val="en-GB"/>
        </w:rPr>
        <w:t xml:space="preserve">strategic results remained incomplete upon the conclusion of the Programme, despite the progress, commitments and plans made. For example, the GEPAP action plan was not finalised, the GBV </w:t>
      </w:r>
      <w:r w:rsidRPr="00261141">
        <w:rPr>
          <w:rFonts w:eastAsia="Arial"/>
          <w:lang w:val="en-GB"/>
        </w:rPr>
        <w:t xml:space="preserve">101 curriculum was not integrated into the training institutions, the coordinating mechanisms were not set up and functioning, and the Victims’ Rights Policy was not submitted to Cabinet. In addition, there was low participation in capacity development workshops and organisations frequently reported being understaffed and had few volunteers, so they could not identify persons to accept some of the opportunities to attend training sessions. RUNOs and consultants also regularly faced difficulties in obtaining responses, reports and other communications from CSOs, the CS-NRG and Government, as the few persons who interchanged among several CSOs were not necessarily available to undertake preparatory or follow-up work on matters on which they were consulted or otherwise involved. Given the short implementation timeframe and the fact that the same stakeholders were involved in a large number of activities under the Spotlight Initiative as well as their other activities, it was not a merely a coincidence that some stakeholders expressed that they were experiencing fatigue.  </w:t>
      </w:r>
    </w:p>
    <w:p w14:paraId="25E13561" w14:textId="77777777" w:rsidR="00B90DDF" w:rsidRPr="00261141" w:rsidRDefault="00B90DDF" w:rsidP="00B90DDF">
      <w:pPr>
        <w:jc w:val="both"/>
        <w:rPr>
          <w:rFonts w:eastAsia="Arial"/>
          <w:lang w:val="en-GB"/>
        </w:rPr>
      </w:pPr>
    </w:p>
    <w:p w14:paraId="4BC99A1D" w14:textId="2414E102" w:rsidR="00B90DDF" w:rsidRPr="00261141" w:rsidRDefault="00B90DDF" w:rsidP="00B90DDF">
      <w:pPr>
        <w:jc w:val="both"/>
        <w:rPr>
          <w:rFonts w:eastAsia="Arial"/>
          <w:lang w:val="en-GB"/>
        </w:rPr>
      </w:pPr>
      <w:r w:rsidRPr="00261141">
        <w:rPr>
          <w:rFonts w:eastAsia="Arial"/>
          <w:lang w:val="en-GB"/>
        </w:rPr>
        <w:t>The challenge of limited personnel also related to the scarcity of gender experts in Grenada and the rest of the region. The small number of gender experts who were available and willing to engage in this work meant that recruiting staff and consultants was often challenging</w:t>
      </w:r>
      <w:r w:rsidR="006B1AD8" w:rsidRPr="00261141">
        <w:rPr>
          <w:rFonts w:eastAsia="Arial"/>
          <w:lang w:val="en-GB"/>
        </w:rPr>
        <w:t xml:space="preserve"> and this</w:t>
      </w:r>
      <w:r w:rsidR="0093282B" w:rsidRPr="00261141">
        <w:rPr>
          <w:rFonts w:eastAsia="Arial"/>
          <w:lang w:val="en-GB"/>
        </w:rPr>
        <w:t xml:space="preserve"> negatively impact</w:t>
      </w:r>
      <w:r w:rsidR="00AE0A8A" w:rsidRPr="00261141">
        <w:rPr>
          <w:rFonts w:eastAsia="Arial"/>
          <w:lang w:val="en-GB"/>
        </w:rPr>
        <w:t>ed</w:t>
      </w:r>
      <w:r w:rsidR="0093282B" w:rsidRPr="00261141">
        <w:rPr>
          <w:rFonts w:eastAsia="Arial"/>
          <w:lang w:val="en-GB"/>
        </w:rPr>
        <w:t xml:space="preserve"> project implementation. </w:t>
      </w:r>
      <w:r w:rsidR="006B1AD8" w:rsidRPr="00261141">
        <w:rPr>
          <w:rFonts w:eastAsia="Arial"/>
          <w:lang w:val="en-GB"/>
        </w:rPr>
        <w:t>D</w:t>
      </w:r>
      <w:r w:rsidRPr="00261141">
        <w:rPr>
          <w:rFonts w:eastAsia="Arial"/>
          <w:lang w:val="en-GB"/>
        </w:rPr>
        <w:t xml:space="preserve">elays were faced, including </w:t>
      </w:r>
      <w:r w:rsidR="006B1AD8" w:rsidRPr="00261141">
        <w:rPr>
          <w:rFonts w:eastAsia="Arial"/>
          <w:lang w:val="en-GB"/>
        </w:rPr>
        <w:t xml:space="preserve">by </w:t>
      </w:r>
      <w:r w:rsidRPr="00261141">
        <w:rPr>
          <w:rFonts w:eastAsia="Arial"/>
          <w:lang w:val="en-GB"/>
        </w:rPr>
        <w:t xml:space="preserve">repeating calls for applications, accompanied by narrow selection pools. The result was that some of the consultants were engaged for various activities by different agencies for both Spotlight and non-Spotlight activities in Grenada and other countries, and this affected scheduling, such as the CSO capacity development programme. In addition, this sometimes resulted in selection of persons who required significant guidance, especially in relation to the normative framework for GEWE and EVAWG and the feminist approaches and principles of development, which placed additional burdens on the management and technical coherence functions </w:t>
      </w:r>
      <w:r w:rsidRPr="00261141">
        <w:rPr>
          <w:lang w:val="en-GB"/>
        </w:rPr>
        <w:t>at all stages of implementation of many activities</w:t>
      </w:r>
      <w:r w:rsidRPr="00261141">
        <w:rPr>
          <w:rFonts w:eastAsia="Arial"/>
          <w:lang w:val="en-GB"/>
        </w:rPr>
        <w:t xml:space="preserve">. It also sometimes led to longer periods between drafting and finalisation/approval of outputs, and in a few cases, non-delivery and termination. </w:t>
      </w:r>
    </w:p>
    <w:p w14:paraId="102A1624" w14:textId="77777777" w:rsidR="00B90DDF" w:rsidRPr="00261141" w:rsidRDefault="00B90DDF" w:rsidP="00B90DDF">
      <w:pPr>
        <w:jc w:val="both"/>
        <w:rPr>
          <w:rFonts w:eastAsia="Arial"/>
          <w:lang w:val="en-GB"/>
        </w:rPr>
      </w:pPr>
    </w:p>
    <w:p w14:paraId="39A0211F" w14:textId="27D0E358" w:rsidR="00B90DDF" w:rsidRPr="00261141" w:rsidRDefault="00B90DDF" w:rsidP="00B90DDF">
      <w:pPr>
        <w:jc w:val="both"/>
        <w:rPr>
          <w:rFonts w:eastAsia="Arial"/>
          <w:lang w:val="en-GB"/>
        </w:rPr>
      </w:pPr>
      <w:r w:rsidRPr="00261141">
        <w:rPr>
          <w:rFonts w:eastAsia="Arial"/>
          <w:lang w:val="en-GB"/>
        </w:rPr>
        <w:t xml:space="preserve">To mitigate this, the programme </w:t>
      </w:r>
      <w:r w:rsidRPr="00261141">
        <w:rPr>
          <w:lang w:val="en-GB"/>
        </w:rPr>
        <w:t xml:space="preserve">made a concerted effort to diversify the pool of consultants and the range of WROs and CSOs engaged to avoid over-reliance on a very small group and increase the </w:t>
      </w:r>
      <w:r w:rsidRPr="00261141">
        <w:rPr>
          <w:rFonts w:eastAsia="Arial"/>
          <w:lang w:val="en-GB"/>
        </w:rPr>
        <w:t>number of people and organisations actively involved in the work on EVAWG and GEWE</w:t>
      </w:r>
      <w:r w:rsidRPr="00261141">
        <w:rPr>
          <w:lang w:val="en-GB"/>
        </w:rPr>
        <w:t>. Importantly, twenty-two (22) government personnel and CSO representatives in Grenada completed an intensive professional development course with the University of the West Indies Open Campus entitled “</w:t>
      </w:r>
      <w:r w:rsidRPr="00261141">
        <w:rPr>
          <w:i/>
          <w:iCs/>
          <w:lang w:val="en-GB"/>
        </w:rPr>
        <w:t>Gender Analysis and Mainstreaming for Development Professionals</w:t>
      </w:r>
      <w:r w:rsidRPr="00261141">
        <w:rPr>
          <w:lang w:val="en-GB"/>
        </w:rPr>
        <w:t xml:space="preserve">.” </w:t>
      </w:r>
      <w:r w:rsidRPr="00261141">
        <w:rPr>
          <w:lang w:val="en-GB"/>
        </w:rPr>
        <w:lastRenderedPageBreak/>
        <w:t xml:space="preserve">These have all added to the number of persons in this field of work, and it should have a lasting impact into the future. </w:t>
      </w:r>
      <w:r w:rsidR="00AE0A8A" w:rsidRPr="00261141">
        <w:rPr>
          <w:lang w:val="en-GB"/>
        </w:rPr>
        <w:t>To address this</w:t>
      </w:r>
      <w:r w:rsidR="0050741B" w:rsidRPr="00261141">
        <w:rPr>
          <w:lang w:val="en-GB"/>
        </w:rPr>
        <w:t xml:space="preserve"> further</w:t>
      </w:r>
      <w:r w:rsidR="00AE0A8A" w:rsidRPr="00261141">
        <w:rPr>
          <w:lang w:val="en-GB"/>
        </w:rPr>
        <w:t xml:space="preserve">, it </w:t>
      </w:r>
      <w:r w:rsidR="00EE1AA9" w:rsidRPr="00261141">
        <w:rPr>
          <w:lang w:val="en-GB"/>
        </w:rPr>
        <w:t xml:space="preserve">would be </w:t>
      </w:r>
      <w:r w:rsidR="00AE0A8A" w:rsidRPr="00261141">
        <w:rPr>
          <w:lang w:val="en-GB"/>
        </w:rPr>
        <w:t xml:space="preserve">essential to expand the pool of interdisciplinary experts </w:t>
      </w:r>
      <w:r w:rsidR="003528C1" w:rsidRPr="00261141">
        <w:rPr>
          <w:lang w:val="en-GB"/>
        </w:rPr>
        <w:t xml:space="preserve">and </w:t>
      </w:r>
      <w:r w:rsidR="00AE0A8A" w:rsidRPr="00261141">
        <w:rPr>
          <w:lang w:val="en-GB"/>
        </w:rPr>
        <w:t>specialis</w:t>
      </w:r>
      <w:r w:rsidR="003528C1" w:rsidRPr="00261141">
        <w:rPr>
          <w:lang w:val="en-GB"/>
        </w:rPr>
        <w:t>ts o</w:t>
      </w:r>
      <w:r w:rsidR="00AE0A8A" w:rsidRPr="00261141">
        <w:rPr>
          <w:lang w:val="en-GB"/>
        </w:rPr>
        <w:t xml:space="preserve">n </w:t>
      </w:r>
      <w:r w:rsidR="00800220" w:rsidRPr="00261141">
        <w:rPr>
          <w:lang w:val="en-GB"/>
        </w:rPr>
        <w:t xml:space="preserve">GEWE and EVAWG </w:t>
      </w:r>
      <w:r w:rsidR="00AE0A8A" w:rsidRPr="00261141">
        <w:rPr>
          <w:lang w:val="en-GB"/>
        </w:rPr>
        <w:t>in the Eastern Caribbean Region.</w:t>
      </w:r>
      <w:r w:rsidR="0050741B" w:rsidRPr="00261141">
        <w:rPr>
          <w:lang w:val="en-GB"/>
        </w:rPr>
        <w:t xml:space="preserve"> </w:t>
      </w:r>
    </w:p>
    <w:p w14:paraId="4F236506" w14:textId="77777777" w:rsidR="00B90DDF" w:rsidRPr="00261141" w:rsidRDefault="00B90DDF" w:rsidP="00B90DDF">
      <w:pPr>
        <w:jc w:val="both"/>
        <w:rPr>
          <w:rFonts w:eastAsia="Arial"/>
          <w:lang w:val="en-GB"/>
        </w:rPr>
      </w:pPr>
    </w:p>
    <w:p w14:paraId="1BE76AF4" w14:textId="77777777" w:rsidR="00B90DDF" w:rsidRPr="00261141" w:rsidRDefault="00B90DDF" w:rsidP="006A4035">
      <w:pPr>
        <w:spacing w:after="60"/>
        <w:rPr>
          <w:b/>
          <w:bCs/>
          <w:i/>
          <w:iCs/>
          <w:lang w:val="en-GB"/>
        </w:rPr>
      </w:pPr>
      <w:r w:rsidRPr="00261141">
        <w:rPr>
          <w:b/>
          <w:bCs/>
          <w:i/>
          <w:iCs/>
          <w:lang w:val="en-GB"/>
        </w:rPr>
        <w:t xml:space="preserve">Low technical and institutional capacity </w:t>
      </w:r>
    </w:p>
    <w:p w14:paraId="78245E3D" w14:textId="77777777" w:rsidR="0093282B" w:rsidRPr="00261141" w:rsidRDefault="00B90DDF" w:rsidP="00B90DDF">
      <w:pPr>
        <w:jc w:val="both"/>
        <w:rPr>
          <w:lang w:val="en-GB"/>
        </w:rPr>
      </w:pPr>
      <w:r w:rsidRPr="00261141">
        <w:rPr>
          <w:lang w:val="en-GB"/>
        </w:rPr>
        <w:t xml:space="preserve">Implementation of the Grenada Spotlight Initiative created a sense of urgency to take action to end VAWG. However, it exposed and confirmed the structural and systemic challenges that should be addressed to enable effective implementation and sustainability. Gaps in technical and institutional capacity threatened the efficiency, effectiveness and sustainability of the Grenada Spotlight Initiative. Inappropriate technical capacity in project preparation, management, monitoring, evaluation and reporting, and financial accounting has had a debilitating effect on the Government of Grenada, WROs and CSOs. This challenge was also a barrier in the conceptualisation, writing, development and management of projects by many of the CSOs, especially WROs and grassroots organisations. It was also a barrier for government partners to access funds directly from the RUNOS as they lacked the appropriate capacities and organisational mechanisms. </w:t>
      </w:r>
    </w:p>
    <w:p w14:paraId="09695B05" w14:textId="77777777" w:rsidR="0093282B" w:rsidRPr="00261141" w:rsidRDefault="0093282B" w:rsidP="00B90DDF">
      <w:pPr>
        <w:jc w:val="both"/>
        <w:rPr>
          <w:lang w:val="en-GB"/>
        </w:rPr>
      </w:pPr>
    </w:p>
    <w:p w14:paraId="17FEC8F7" w14:textId="26403CCD" w:rsidR="00B90DDF" w:rsidRPr="00261141" w:rsidRDefault="00B90DDF" w:rsidP="00B90DDF">
      <w:pPr>
        <w:jc w:val="both"/>
        <w:rPr>
          <w:lang w:val="en-GB"/>
        </w:rPr>
      </w:pPr>
      <w:r w:rsidRPr="00261141">
        <w:rPr>
          <w:lang w:val="en-GB"/>
        </w:rPr>
        <w:t>The RUNOs and the PCIU recognised the programme’s role in contributing to the solution to this problem, and actions were taken through Pillar 2 for Government institutions and through Pillar 6 for WROs and CSOs. Earlier in this report, the sub-sections on these pillars as well as on programme partnerships demonstrate actions taken. RUNOs also used direct procurement modalities to reduce the administrative burden for the respective Ministries, but it resulted in increasing the burdens on the small recruitment, procurement and finance teams within the RUNOs. Systemic capacity development should be integrated into public administration and policy programming to ensure impact and sustainability.</w:t>
      </w:r>
    </w:p>
    <w:p w14:paraId="247079A8" w14:textId="77777777" w:rsidR="00B90DDF" w:rsidRPr="00261141" w:rsidRDefault="00B90DDF" w:rsidP="00B90DDF">
      <w:pPr>
        <w:jc w:val="both"/>
        <w:rPr>
          <w:lang w:val="en-GB"/>
        </w:rPr>
      </w:pPr>
    </w:p>
    <w:p w14:paraId="09F7F847" w14:textId="77777777" w:rsidR="00B90DDF" w:rsidRPr="00261141" w:rsidRDefault="00B90DDF" w:rsidP="006A4035">
      <w:pPr>
        <w:spacing w:after="60"/>
        <w:rPr>
          <w:b/>
          <w:bCs/>
          <w:i/>
          <w:iCs/>
          <w:lang w:val="en-GB"/>
        </w:rPr>
      </w:pPr>
      <w:r w:rsidRPr="00261141">
        <w:rPr>
          <w:b/>
          <w:bCs/>
          <w:i/>
          <w:iCs/>
          <w:lang w:val="en-GB"/>
        </w:rPr>
        <w:t xml:space="preserve">Time consuming processes and delays </w:t>
      </w:r>
    </w:p>
    <w:p w14:paraId="08FC71E5" w14:textId="3EF736AF" w:rsidR="00B90DDF" w:rsidRPr="00261141" w:rsidRDefault="00B90DDF" w:rsidP="00B90DDF">
      <w:pPr>
        <w:jc w:val="both"/>
        <w:rPr>
          <w:rFonts w:eastAsia="Arial"/>
          <w:lang w:val="en-GB"/>
        </w:rPr>
      </w:pPr>
      <w:r w:rsidRPr="00261141">
        <w:rPr>
          <w:rFonts w:eastAsia="Arial"/>
          <w:lang w:val="en-GB"/>
        </w:rPr>
        <w:t xml:space="preserve">The </w:t>
      </w:r>
      <w:r w:rsidRPr="00261141">
        <w:rPr>
          <w:lang w:val="en-GB"/>
        </w:rPr>
        <w:t xml:space="preserve">administrative and operational </w:t>
      </w:r>
      <w:r w:rsidRPr="00261141">
        <w:rPr>
          <w:rFonts w:eastAsia="Arial"/>
          <w:lang w:val="en-GB"/>
        </w:rPr>
        <w:t xml:space="preserve">processes often caused implementation and delivery of results to be slow. The established funding arrangements by which RUNOs could enter into partner agreements and provide grants to government and CSOs, as well as the slow pace of processing those requests stymied the consistency and impact of the programme. For example, </w:t>
      </w:r>
      <w:r w:rsidR="00D8516E" w:rsidRPr="00261141">
        <w:rPr>
          <w:rFonts w:eastAsia="Arial"/>
          <w:lang w:val="en-GB"/>
        </w:rPr>
        <w:t xml:space="preserve">some of the </w:t>
      </w:r>
      <w:r w:rsidRPr="00261141">
        <w:rPr>
          <w:rFonts w:eastAsia="Arial"/>
          <w:lang w:val="en-GB"/>
        </w:rPr>
        <w:t>CSO grantees expressed frustration that the average time between the deadline for proposals and the signing of agreements and contracts was about six to eight months,</w:t>
      </w:r>
      <w:r w:rsidR="00566DF7" w:rsidRPr="00261141">
        <w:rPr>
          <w:rFonts w:eastAsia="Arial"/>
          <w:lang w:val="en-GB"/>
        </w:rPr>
        <w:t xml:space="preserve"> followed by </w:t>
      </w:r>
      <w:r w:rsidR="009C7F9A" w:rsidRPr="00261141">
        <w:rPr>
          <w:rFonts w:eastAsia="Arial"/>
          <w:lang w:val="en-GB"/>
        </w:rPr>
        <w:t>delays in the receipt of funds,</w:t>
      </w:r>
      <w:r w:rsidRPr="00261141">
        <w:rPr>
          <w:rFonts w:eastAsia="Arial"/>
          <w:lang w:val="en-GB"/>
        </w:rPr>
        <w:t xml:space="preserve"> even when tight timeframes between announcement and deadline for submission of proposals were given, such as three weeks. </w:t>
      </w:r>
      <w:r w:rsidR="00516FFB" w:rsidRPr="00261141">
        <w:rPr>
          <w:rFonts w:eastAsia="Arial"/>
          <w:lang w:val="en-GB"/>
        </w:rPr>
        <w:t>T</w:t>
      </w:r>
      <w:r w:rsidR="000D3D2A" w:rsidRPr="00261141">
        <w:rPr>
          <w:rFonts w:eastAsia="Arial"/>
          <w:lang w:val="en-GB"/>
        </w:rPr>
        <w:t xml:space="preserve">his was partly due to </w:t>
      </w:r>
      <w:r w:rsidR="00516FFB" w:rsidRPr="00261141">
        <w:rPr>
          <w:rFonts w:eastAsia="Arial"/>
          <w:lang w:val="en-GB"/>
        </w:rPr>
        <w:t xml:space="preserve">limited </w:t>
      </w:r>
      <w:r w:rsidR="000D3D2A" w:rsidRPr="00261141">
        <w:rPr>
          <w:rFonts w:eastAsia="Arial"/>
          <w:lang w:val="en-GB"/>
        </w:rPr>
        <w:t xml:space="preserve">capacity of the proponents </w:t>
      </w:r>
      <w:r w:rsidR="00516FFB" w:rsidRPr="00261141">
        <w:rPr>
          <w:rFonts w:eastAsia="Arial"/>
          <w:lang w:val="en-GB"/>
        </w:rPr>
        <w:t xml:space="preserve">that resulted in them </w:t>
      </w:r>
      <w:r w:rsidR="003746E7" w:rsidRPr="00261141">
        <w:rPr>
          <w:rFonts w:eastAsia="Arial"/>
          <w:lang w:val="en-GB"/>
        </w:rPr>
        <w:t xml:space="preserve">submitting </w:t>
      </w:r>
      <w:r w:rsidR="000D3D2A" w:rsidRPr="00261141">
        <w:rPr>
          <w:rFonts w:eastAsia="Arial"/>
          <w:lang w:val="en-GB"/>
        </w:rPr>
        <w:t>proposals</w:t>
      </w:r>
      <w:r w:rsidR="003746E7" w:rsidRPr="00261141">
        <w:rPr>
          <w:rFonts w:eastAsia="Arial"/>
          <w:lang w:val="en-GB"/>
        </w:rPr>
        <w:t xml:space="preserve"> that</w:t>
      </w:r>
      <w:r w:rsidR="000D3D2A" w:rsidRPr="00261141">
        <w:rPr>
          <w:rFonts w:eastAsia="Arial"/>
          <w:lang w:val="en-GB"/>
        </w:rPr>
        <w:t xml:space="preserve"> need</w:t>
      </w:r>
      <w:r w:rsidR="003746E7" w:rsidRPr="00261141">
        <w:rPr>
          <w:rFonts w:eastAsia="Arial"/>
          <w:lang w:val="en-GB"/>
        </w:rPr>
        <w:t>ed</w:t>
      </w:r>
      <w:r w:rsidR="00516FFB" w:rsidRPr="00261141">
        <w:rPr>
          <w:rFonts w:eastAsia="Arial"/>
          <w:lang w:val="en-GB"/>
        </w:rPr>
        <w:t xml:space="preserve"> </w:t>
      </w:r>
      <w:r w:rsidR="000D3D2A" w:rsidRPr="00261141">
        <w:rPr>
          <w:rFonts w:eastAsia="Arial"/>
          <w:lang w:val="en-GB"/>
        </w:rPr>
        <w:t xml:space="preserve">to be revised multiple times after feedback and </w:t>
      </w:r>
      <w:r w:rsidR="00757833" w:rsidRPr="00261141">
        <w:rPr>
          <w:rFonts w:eastAsia="Arial"/>
          <w:lang w:val="en-GB"/>
        </w:rPr>
        <w:t>handholding, but th</w:t>
      </w:r>
      <w:r w:rsidRPr="00261141">
        <w:rPr>
          <w:rFonts w:eastAsia="Arial"/>
          <w:lang w:val="en-GB"/>
        </w:rPr>
        <w:t xml:space="preserve">en the grantees or partners were usually given two to six months in which to implement the activities, leaving them feeling overwhelmed. </w:t>
      </w:r>
    </w:p>
    <w:p w14:paraId="57AA1736" w14:textId="77777777" w:rsidR="00B90DDF" w:rsidRPr="00261141" w:rsidRDefault="00B90DDF" w:rsidP="00B90DDF">
      <w:pPr>
        <w:jc w:val="both"/>
        <w:rPr>
          <w:rFonts w:eastAsia="Arial"/>
          <w:lang w:val="en-GB"/>
        </w:rPr>
      </w:pPr>
    </w:p>
    <w:p w14:paraId="33495539" w14:textId="77777777" w:rsidR="00B90DDF" w:rsidRPr="00261141" w:rsidRDefault="00B90DDF" w:rsidP="00B90DDF">
      <w:pPr>
        <w:jc w:val="both"/>
        <w:rPr>
          <w:rFonts w:eastAsia="Arial"/>
          <w:lang w:val="en-GB"/>
        </w:rPr>
      </w:pPr>
      <w:r w:rsidRPr="00261141">
        <w:rPr>
          <w:rFonts w:eastAsia="Arial"/>
          <w:lang w:val="en-GB"/>
        </w:rPr>
        <w:t xml:space="preserve">Further, mainly due to the general elections in Grenada, the Programme delayed preparation and submission of phase II proposal, resulting in phase I funds being exhausted by some RUNOs before approval for phase two was received. There was a further delay in the receipt and </w:t>
      </w:r>
      <w:r w:rsidRPr="00261141">
        <w:rPr>
          <w:rFonts w:eastAsia="Arial"/>
          <w:lang w:val="en-GB"/>
        </w:rPr>
        <w:lastRenderedPageBreak/>
        <w:t xml:space="preserve">processing of funds, including the impact of the transition to a new business operating system, Quantum. This resulted in a lull in many activities from mid-2022 to mid-2023, when agreements under Phase 1 had already ended and no new grants were issued. Then, despite efforts made to use modalities such as small grants, direct implementation and recruitment of consultants using approved rosters, the processes were still painfully slow and frustrating.  </w:t>
      </w:r>
    </w:p>
    <w:p w14:paraId="1F57470C" w14:textId="77777777" w:rsidR="00B90DDF" w:rsidRPr="00261141" w:rsidRDefault="00B90DDF" w:rsidP="00B90DDF">
      <w:pPr>
        <w:jc w:val="both"/>
        <w:rPr>
          <w:rFonts w:eastAsia="Arial"/>
          <w:lang w:val="en-GB"/>
        </w:rPr>
      </w:pPr>
    </w:p>
    <w:p w14:paraId="724D5AF1" w14:textId="19719F17" w:rsidR="00B90DDF" w:rsidRPr="00261141" w:rsidRDefault="00B90DDF" w:rsidP="00B90DDF">
      <w:pPr>
        <w:jc w:val="both"/>
        <w:rPr>
          <w:rFonts w:eastAsia="Arial"/>
          <w:lang w:val="en-GB"/>
        </w:rPr>
      </w:pPr>
      <w:r w:rsidRPr="00261141">
        <w:rPr>
          <w:rFonts w:eastAsia="Arial"/>
          <w:lang w:val="en-GB"/>
        </w:rPr>
        <w:t>In 2023, a new business system, Quantum, was introduced by two of the RUNOS, and new administrative processes by another. These led to delays, glitches</w:t>
      </w:r>
      <w:r w:rsidR="00414556" w:rsidRPr="00261141">
        <w:rPr>
          <w:rFonts w:eastAsia="Arial"/>
          <w:lang w:val="en-GB"/>
        </w:rPr>
        <w:t>,</w:t>
      </w:r>
      <w:r w:rsidRPr="00261141">
        <w:rPr>
          <w:rFonts w:eastAsia="Arial"/>
          <w:lang w:val="en-GB"/>
        </w:rPr>
        <w:t xml:space="preserve"> and uncertainty. The learning curve was steep, but the teams adjusted to the new system and continued implementation. Throughout the programme and across partners, though, the possibility that there were insufficient persons available and assigned to carry out demanding technical and administrative duties in this time-bound and comprehensive Programme was discussed. Another possible contributing factor was that, in some cases, institutional processes may have led to bottlenecks such as decision-making by one person with little or no delegation of authority. Yet another possibility was that some of the processes were onerous and unresponsive to the needs for efficiency, even in light of ambitious outcomes and outputs. However, by having several activities occurring simultaneously in the last quarter, and by consolidating some activities to increase efficiencies, the team ensured that the programme was fully implemented with meaningful and lasting results. </w:t>
      </w:r>
    </w:p>
    <w:p w14:paraId="1CA6C99D" w14:textId="77777777" w:rsidR="00B90DDF" w:rsidRPr="00261141" w:rsidRDefault="00B90DDF" w:rsidP="00B90DDF">
      <w:pPr>
        <w:jc w:val="both"/>
        <w:rPr>
          <w:lang w:val="en-GB"/>
        </w:rPr>
      </w:pPr>
    </w:p>
    <w:p w14:paraId="45913B77" w14:textId="77777777" w:rsidR="00B90DDF" w:rsidRPr="00261141" w:rsidRDefault="00B90DDF" w:rsidP="006A4035">
      <w:pPr>
        <w:spacing w:after="60"/>
        <w:rPr>
          <w:b/>
          <w:bCs/>
          <w:i/>
          <w:iCs/>
          <w:lang w:val="en-GB"/>
        </w:rPr>
      </w:pPr>
      <w:bookmarkStart w:id="41" w:name="_Hlk156910316"/>
      <w:r w:rsidRPr="00261141">
        <w:rPr>
          <w:b/>
          <w:bCs/>
          <w:i/>
          <w:iCs/>
          <w:lang w:val="en-GB"/>
        </w:rPr>
        <w:t xml:space="preserve">Addressing Contextual Risks  </w:t>
      </w:r>
      <w:bookmarkEnd w:id="41"/>
    </w:p>
    <w:p w14:paraId="6FA31D3E" w14:textId="462A6B30" w:rsidR="00B90DDF" w:rsidRPr="00261141" w:rsidRDefault="00B90DDF" w:rsidP="00B90DDF">
      <w:pPr>
        <w:jc w:val="both"/>
        <w:rPr>
          <w:rFonts w:eastAsia="Arial"/>
          <w:bCs/>
          <w:iCs/>
          <w:lang w:val="en-GB"/>
        </w:rPr>
      </w:pPr>
      <w:r w:rsidRPr="00261141">
        <w:rPr>
          <w:rFonts w:eastAsia="Arial"/>
          <w:bCs/>
          <w:iCs/>
          <w:lang w:val="en-GB"/>
        </w:rPr>
        <w:t xml:space="preserve">The programme </w:t>
      </w:r>
      <w:r w:rsidR="002B2886" w:rsidRPr="00261141">
        <w:rPr>
          <w:rFonts w:eastAsia="Arial"/>
          <w:bCs/>
          <w:iCs/>
          <w:lang w:val="en-GB"/>
        </w:rPr>
        <w:t>responded</w:t>
      </w:r>
      <w:r w:rsidR="003F34C1" w:rsidRPr="00261141">
        <w:rPr>
          <w:rFonts w:eastAsia="Arial"/>
          <w:bCs/>
          <w:iCs/>
          <w:lang w:val="en-GB"/>
        </w:rPr>
        <w:t xml:space="preserve"> well</w:t>
      </w:r>
      <w:r w:rsidR="002B2886" w:rsidRPr="00261141">
        <w:rPr>
          <w:rFonts w:eastAsia="Arial"/>
          <w:bCs/>
          <w:iCs/>
          <w:lang w:val="en-GB"/>
        </w:rPr>
        <w:t xml:space="preserve"> to</w:t>
      </w:r>
      <w:r w:rsidRPr="00261141">
        <w:rPr>
          <w:rFonts w:eastAsia="Arial"/>
          <w:bCs/>
          <w:iCs/>
          <w:lang w:val="en-GB"/>
        </w:rPr>
        <w:t xml:space="preserve"> </w:t>
      </w:r>
      <w:r w:rsidR="00C007C8" w:rsidRPr="00261141">
        <w:rPr>
          <w:rFonts w:eastAsia="Arial"/>
          <w:bCs/>
          <w:iCs/>
          <w:lang w:val="en-GB"/>
        </w:rPr>
        <w:t xml:space="preserve">two </w:t>
      </w:r>
      <w:r w:rsidRPr="00261141">
        <w:rPr>
          <w:rFonts w:eastAsia="Arial"/>
          <w:bCs/>
          <w:iCs/>
          <w:lang w:val="en-GB"/>
        </w:rPr>
        <w:t xml:space="preserve">main contextual </w:t>
      </w:r>
      <w:r w:rsidR="000C6EE2" w:rsidRPr="00261141">
        <w:rPr>
          <w:rFonts w:eastAsia="Arial"/>
          <w:bCs/>
          <w:iCs/>
          <w:lang w:val="en-GB"/>
        </w:rPr>
        <w:t>challenges</w:t>
      </w:r>
      <w:r w:rsidR="002B2886" w:rsidRPr="00261141">
        <w:rPr>
          <w:rFonts w:eastAsia="Arial"/>
          <w:bCs/>
          <w:iCs/>
          <w:lang w:val="en-GB"/>
        </w:rPr>
        <w:t xml:space="preserve"> that it had no control over</w:t>
      </w:r>
      <w:r w:rsidRPr="00261141">
        <w:rPr>
          <w:rFonts w:eastAsia="Arial"/>
          <w:bCs/>
          <w:iCs/>
          <w:lang w:val="en-GB"/>
        </w:rPr>
        <w:t xml:space="preserve">: </w:t>
      </w:r>
      <w:r w:rsidRPr="00261141">
        <w:rPr>
          <w:rFonts w:eastAsia="Arial"/>
          <w:lang w:val="en-GB"/>
        </w:rPr>
        <w:t xml:space="preserve">the COVID-19 Pandemic, </w:t>
      </w:r>
      <w:r w:rsidRPr="00261141">
        <w:rPr>
          <w:rFonts w:eastAsia="Arial"/>
          <w:bCs/>
          <w:iCs/>
          <w:lang w:val="en-GB"/>
        </w:rPr>
        <w:t xml:space="preserve">and effects of natural hazards in the region. </w:t>
      </w:r>
    </w:p>
    <w:p w14:paraId="5FA5CBA2" w14:textId="77777777" w:rsidR="00B90DDF" w:rsidRPr="00261141" w:rsidRDefault="00B90DDF" w:rsidP="00B90DDF">
      <w:pPr>
        <w:jc w:val="both"/>
        <w:rPr>
          <w:rFonts w:eastAsia="Arial"/>
          <w:bCs/>
          <w:iCs/>
          <w:lang w:val="en-GB"/>
        </w:rPr>
      </w:pPr>
    </w:p>
    <w:p w14:paraId="7681E648" w14:textId="77777777" w:rsidR="00B90DDF" w:rsidRPr="00261141" w:rsidRDefault="00B90DDF" w:rsidP="00B90DDF">
      <w:pPr>
        <w:jc w:val="both"/>
        <w:rPr>
          <w:lang w:val="en-GB"/>
        </w:rPr>
      </w:pPr>
      <w:r w:rsidRPr="00261141">
        <w:rPr>
          <w:rFonts w:eastAsia="Arial"/>
          <w:lang w:val="en-GB"/>
        </w:rPr>
        <w:t>Firstly, the outbreak of the COVID-19 Pandemic in March 2020 created seismic shifts in the context and environment in which the Grenada Spotlight Programme was implemented up to 2022. In delivering the Budget Speech to the Parliament of Grenada in November 2021, the Minister of Finance noted that the pandemic had threatened gains made in achieving gender equality, eradicating gender-based violence, strengthening families, and empowering women, especially as it related to reducing gender-based violence and sexual abuse of children.</w:t>
      </w:r>
      <w:r w:rsidRPr="00261141">
        <w:rPr>
          <w:lang w:val="en-GB"/>
        </w:rPr>
        <w:t xml:space="preserve"> the Programme developed and implemented a COVID-19 Response Plan, in consultation with the RUNOS and the UN RCO, which resulted in significant successes being achieved even during the pandemic.  </w:t>
      </w:r>
    </w:p>
    <w:p w14:paraId="706C4F97" w14:textId="77777777" w:rsidR="00B90DDF" w:rsidRPr="00261141" w:rsidRDefault="00B90DDF" w:rsidP="00B90DDF">
      <w:pPr>
        <w:jc w:val="both"/>
        <w:rPr>
          <w:rFonts w:eastAsia="Arial"/>
          <w:bCs/>
          <w:iCs/>
          <w:lang w:val="en-GB"/>
        </w:rPr>
      </w:pPr>
    </w:p>
    <w:p w14:paraId="2BD5E154" w14:textId="4767B35C" w:rsidR="00B90DDF" w:rsidRPr="00261141" w:rsidRDefault="00B90DDF" w:rsidP="00B90DDF">
      <w:pPr>
        <w:jc w:val="both"/>
        <w:rPr>
          <w:rFonts w:eastAsia="Arial"/>
          <w:bCs/>
          <w:iCs/>
          <w:lang w:val="en-GB"/>
        </w:rPr>
      </w:pPr>
      <w:r w:rsidRPr="00261141">
        <w:rPr>
          <w:rFonts w:eastAsia="Arial"/>
          <w:bCs/>
          <w:iCs/>
          <w:lang w:val="en-GB"/>
        </w:rPr>
        <w:t>Secondly, natural hazards affected the pace of implementation in 2021.</w:t>
      </w:r>
      <w:r w:rsidR="00EF1CBB">
        <w:rPr>
          <w:rFonts w:eastAsia="Arial"/>
          <w:bCs/>
          <w:iCs/>
          <w:lang w:val="en-GB"/>
        </w:rPr>
        <w:t xml:space="preserve"> D</w:t>
      </w:r>
      <w:r w:rsidRPr="00261141">
        <w:rPr>
          <w:rFonts w:eastAsia="Arial"/>
          <w:bCs/>
          <w:iCs/>
          <w:lang w:val="en-GB"/>
        </w:rPr>
        <w:t xml:space="preserve">uring the programme, there were no natural hazards in Grenada, </w:t>
      </w:r>
      <w:r w:rsidR="00EF1CBB">
        <w:rPr>
          <w:rFonts w:eastAsia="Arial"/>
          <w:bCs/>
          <w:iCs/>
          <w:lang w:val="en-GB"/>
        </w:rPr>
        <w:t xml:space="preserve">but </w:t>
      </w:r>
      <w:r w:rsidRPr="00261141">
        <w:rPr>
          <w:rFonts w:eastAsia="Arial"/>
          <w:bCs/>
          <w:iCs/>
          <w:lang w:val="en-GB"/>
        </w:rPr>
        <w:t xml:space="preserve">the programme was affected by </w:t>
      </w:r>
      <w:r w:rsidR="004A3E0F">
        <w:rPr>
          <w:rFonts w:eastAsia="Arial"/>
          <w:bCs/>
          <w:iCs/>
          <w:lang w:val="en-GB"/>
        </w:rPr>
        <w:t>occurrences in neighbouring countries. T</w:t>
      </w:r>
      <w:r w:rsidRPr="00261141">
        <w:rPr>
          <w:rFonts w:eastAsia="Arial"/>
          <w:bCs/>
          <w:iCs/>
          <w:lang w:val="en-GB"/>
        </w:rPr>
        <w:t xml:space="preserve">he La Soufriere volcano in the neighbouring island of Saint Vincent and the Grenadines </w:t>
      </w:r>
      <w:r w:rsidR="004A3E0F" w:rsidRPr="00261141">
        <w:rPr>
          <w:rFonts w:eastAsia="Arial"/>
          <w:bCs/>
          <w:iCs/>
          <w:lang w:val="en-GB"/>
        </w:rPr>
        <w:t>erupt</w:t>
      </w:r>
      <w:r w:rsidR="004A3E0F">
        <w:rPr>
          <w:rFonts w:eastAsia="Arial"/>
          <w:bCs/>
          <w:iCs/>
          <w:lang w:val="en-GB"/>
        </w:rPr>
        <w:t>ed</w:t>
      </w:r>
      <w:r w:rsidR="004A3E0F" w:rsidRPr="00261141">
        <w:rPr>
          <w:rFonts w:eastAsia="Arial"/>
          <w:bCs/>
          <w:iCs/>
          <w:lang w:val="en-GB"/>
        </w:rPr>
        <w:t xml:space="preserve"> </w:t>
      </w:r>
      <w:r w:rsidRPr="00261141">
        <w:rPr>
          <w:rFonts w:eastAsia="Arial"/>
          <w:bCs/>
          <w:iCs/>
          <w:lang w:val="en-GB"/>
        </w:rPr>
        <w:t xml:space="preserve">in December 2020 </w:t>
      </w:r>
      <w:r w:rsidRPr="00261141">
        <w:rPr>
          <w:rFonts w:eastAsia="Arial"/>
          <w:lang w:val="en-GB"/>
        </w:rPr>
        <w:t>followed by explosive eruptions in April 2021 which affected the islands of Barbados and Grenada, Carriacou and Petite Martinique with varying levels of ashfall</w:t>
      </w:r>
      <w:r w:rsidR="00157CB8">
        <w:rPr>
          <w:rFonts w:eastAsia="Arial"/>
          <w:bCs/>
          <w:iCs/>
          <w:lang w:val="en-GB"/>
        </w:rPr>
        <w:t>. I</w:t>
      </w:r>
      <w:r w:rsidR="00157CB8" w:rsidRPr="00261141">
        <w:rPr>
          <w:rFonts w:eastAsia="Arial"/>
          <w:bCs/>
          <w:iCs/>
          <w:lang w:val="en-GB"/>
        </w:rPr>
        <w:t>n July 2021</w:t>
      </w:r>
      <w:r w:rsidR="00157CB8">
        <w:rPr>
          <w:rFonts w:eastAsia="Arial"/>
          <w:bCs/>
          <w:iCs/>
          <w:lang w:val="en-GB"/>
        </w:rPr>
        <w:t xml:space="preserve">, </w:t>
      </w:r>
      <w:r w:rsidR="00157CB8" w:rsidRPr="00261141">
        <w:rPr>
          <w:rFonts w:eastAsia="Arial"/>
          <w:bCs/>
          <w:iCs/>
          <w:lang w:val="en-GB"/>
        </w:rPr>
        <w:t>Barbados</w:t>
      </w:r>
      <w:r w:rsidR="00157CB8">
        <w:rPr>
          <w:rFonts w:eastAsia="Arial"/>
          <w:bCs/>
          <w:iCs/>
          <w:lang w:val="en-GB"/>
        </w:rPr>
        <w:t xml:space="preserve"> was hit by </w:t>
      </w:r>
      <w:r w:rsidRPr="00261141">
        <w:rPr>
          <w:rFonts w:eastAsia="Arial"/>
          <w:bCs/>
          <w:iCs/>
          <w:lang w:val="en-GB"/>
        </w:rPr>
        <w:t xml:space="preserve">Hurricane Elsa, a Category 1 hurricane. The effects of these hazards slowed implementation of the Programme, as the UN agencies serving Grenada were based in Barbados and were also serving Saint Vincent and the Grenadines.  </w:t>
      </w:r>
    </w:p>
    <w:p w14:paraId="473211EE" w14:textId="77777777" w:rsidR="00B90DDF" w:rsidRPr="00261141" w:rsidRDefault="00B90DDF" w:rsidP="00B90DDF">
      <w:pPr>
        <w:jc w:val="both"/>
        <w:rPr>
          <w:rFonts w:eastAsia="Arial"/>
          <w:b/>
          <w:u w:val="single"/>
          <w:lang w:val="en-GB"/>
        </w:rPr>
      </w:pPr>
    </w:p>
    <w:p w14:paraId="66E6BD10" w14:textId="77777777" w:rsidR="00B90DDF" w:rsidRPr="00261141" w:rsidRDefault="00B90DDF" w:rsidP="00B90DDF">
      <w:pPr>
        <w:rPr>
          <w:rFonts w:eastAsia="Arial"/>
          <w:b/>
          <w:u w:val="single"/>
          <w:lang w:val="en-GB"/>
        </w:rPr>
      </w:pPr>
    </w:p>
    <w:p w14:paraId="3CEFF457" w14:textId="77777777" w:rsidR="00B90DDF" w:rsidRPr="00261141" w:rsidRDefault="00B90DDF" w:rsidP="00B90DDF">
      <w:pPr>
        <w:pStyle w:val="Heading1"/>
        <w:jc w:val="both"/>
        <w:rPr>
          <w:lang w:val="en-GB"/>
        </w:rPr>
      </w:pPr>
      <w:bookmarkStart w:id="42" w:name="_Toc162937079"/>
      <w:r w:rsidRPr="00261141">
        <w:rPr>
          <w:lang w:val="en-GB"/>
        </w:rPr>
        <w:t>Lessons Learned and New Opportunities</w:t>
      </w:r>
      <w:bookmarkEnd w:id="42"/>
      <w:r w:rsidRPr="00261141">
        <w:rPr>
          <w:lang w:val="en-GB"/>
        </w:rPr>
        <w:t xml:space="preserve"> </w:t>
      </w:r>
    </w:p>
    <w:p w14:paraId="229D421A" w14:textId="77777777" w:rsidR="00B90DDF" w:rsidRPr="00261141" w:rsidRDefault="00B90DDF" w:rsidP="00B90DDF">
      <w:pPr>
        <w:jc w:val="both"/>
        <w:rPr>
          <w:rFonts w:eastAsia="Arial"/>
          <w:highlight w:val="lightGray"/>
          <w:lang w:val="en-GB"/>
        </w:rPr>
      </w:pPr>
    </w:p>
    <w:p w14:paraId="05FD9E8A" w14:textId="77777777" w:rsidR="00B90DDF" w:rsidRPr="00261141" w:rsidRDefault="00B90DDF" w:rsidP="00B90DDF">
      <w:pPr>
        <w:pStyle w:val="Heading2"/>
        <w:numPr>
          <w:ilvl w:val="4"/>
          <w:numId w:val="6"/>
        </w:numPr>
        <w:ind w:left="360"/>
        <w:rPr>
          <w:rFonts w:eastAsia="Arial"/>
          <w:lang w:val="en-GB"/>
        </w:rPr>
      </w:pPr>
      <w:bookmarkStart w:id="43" w:name="_Toc162937080"/>
      <w:r w:rsidRPr="00261141">
        <w:rPr>
          <w:rFonts w:eastAsia="Arial"/>
          <w:lang w:val="en-GB"/>
        </w:rPr>
        <w:t>Lessons Learned</w:t>
      </w:r>
      <w:bookmarkEnd w:id="43"/>
    </w:p>
    <w:p w14:paraId="6DB7C55C" w14:textId="77777777" w:rsidR="00B90DDF" w:rsidRPr="00261141" w:rsidRDefault="00B90DDF" w:rsidP="00B90DDF">
      <w:pPr>
        <w:jc w:val="both"/>
        <w:rPr>
          <w:lang w:val="en-GB"/>
        </w:rPr>
      </w:pPr>
    </w:p>
    <w:p w14:paraId="3E1B4139" w14:textId="50C0F1AE" w:rsidR="00B90DDF" w:rsidRPr="00261141" w:rsidRDefault="00B90DDF" w:rsidP="00B90DDF">
      <w:pPr>
        <w:jc w:val="both"/>
        <w:rPr>
          <w:lang w:val="en-GB"/>
        </w:rPr>
      </w:pPr>
      <w:r w:rsidRPr="00261141">
        <w:rPr>
          <w:lang w:val="en-GB"/>
        </w:rPr>
        <w:t>Several key lessons have emerged from experiences with the Grenada Spotlight Initiative. The most important lessons are that collaboration among Agencies needs preparation, consistent human resources are required for the core programme management functions, mechanisms must be put in place to facilitate meaningful engagement of partners, grantees and stakeholders</w:t>
      </w:r>
      <w:r w:rsidR="0011237C" w:rsidRPr="00261141">
        <w:rPr>
          <w:lang w:val="en-GB"/>
        </w:rPr>
        <w:t xml:space="preserve"> and that </w:t>
      </w:r>
      <w:r w:rsidR="00A07D03" w:rsidRPr="00261141">
        <w:rPr>
          <w:lang w:val="en-GB"/>
        </w:rPr>
        <w:t>programmes should be more realistic to implement and manage</w:t>
      </w:r>
      <w:r w:rsidRPr="00261141">
        <w:rPr>
          <w:lang w:val="en-GB"/>
        </w:rPr>
        <w:t xml:space="preserve">. </w:t>
      </w:r>
    </w:p>
    <w:p w14:paraId="36A209A4" w14:textId="77777777" w:rsidR="00B90DDF" w:rsidRPr="00261141" w:rsidRDefault="00B90DDF" w:rsidP="00B90DDF">
      <w:pPr>
        <w:jc w:val="both"/>
        <w:rPr>
          <w:lang w:val="en-GB"/>
        </w:rPr>
      </w:pPr>
    </w:p>
    <w:p w14:paraId="01589B91" w14:textId="7222CFB2" w:rsidR="00B90DDF" w:rsidRPr="00261141" w:rsidRDefault="00B90DDF" w:rsidP="006A4035">
      <w:pPr>
        <w:spacing w:after="60"/>
        <w:rPr>
          <w:b/>
          <w:bCs/>
          <w:i/>
          <w:iCs/>
          <w:lang w:val="en-GB"/>
        </w:rPr>
      </w:pPr>
      <w:r w:rsidRPr="00261141">
        <w:rPr>
          <w:b/>
          <w:bCs/>
          <w:i/>
          <w:iCs/>
          <w:lang w:val="en-GB"/>
        </w:rPr>
        <w:t xml:space="preserve">Inter-Agency collaboration </w:t>
      </w:r>
    </w:p>
    <w:p w14:paraId="3F54CBFD" w14:textId="6622805D" w:rsidR="00B90DDF" w:rsidRPr="00261141" w:rsidRDefault="00B90DDF" w:rsidP="00B90DDF">
      <w:pPr>
        <w:jc w:val="both"/>
        <w:rPr>
          <w:lang w:val="en-GB"/>
        </w:rPr>
      </w:pPr>
      <w:r w:rsidRPr="00261141">
        <w:rPr>
          <w:lang w:val="en-GB"/>
        </w:rPr>
        <w:t>In delivering a comprehensive programme that responds to violence against women and girls, it is necessary to work together from the design stage, and throughout implementation to the final evaluation. Working together supports effectiveness by avoiding the occurrence of conflicting ideas, strategies, schedules</w:t>
      </w:r>
      <w:r w:rsidR="00414556" w:rsidRPr="00261141">
        <w:rPr>
          <w:lang w:val="en-GB"/>
        </w:rPr>
        <w:t>,</w:t>
      </w:r>
      <w:r w:rsidRPr="00261141">
        <w:rPr>
          <w:lang w:val="en-GB"/>
        </w:rPr>
        <w:t xml:space="preserve"> and duplication of efforts. More importantly, it brings additional expertise to the table, increases the opportunity for attainment of the broader outcomes and impact and builds networks for sustainability. </w:t>
      </w:r>
    </w:p>
    <w:p w14:paraId="3322793C" w14:textId="77777777" w:rsidR="00B90DDF" w:rsidRPr="00261141" w:rsidRDefault="00B90DDF" w:rsidP="00B90DDF">
      <w:pPr>
        <w:jc w:val="both"/>
        <w:rPr>
          <w:lang w:val="en-GB"/>
        </w:rPr>
      </w:pPr>
    </w:p>
    <w:p w14:paraId="77AA40F5" w14:textId="52FF66B3" w:rsidR="006D34DA" w:rsidRPr="00261141" w:rsidRDefault="006D34DA" w:rsidP="006D34DA">
      <w:pPr>
        <w:jc w:val="both"/>
        <w:rPr>
          <w:rFonts w:eastAsia="Arial"/>
          <w:bCs/>
          <w:iCs/>
          <w:lang w:val="en-GB"/>
        </w:rPr>
      </w:pPr>
      <w:r w:rsidRPr="00261141">
        <w:rPr>
          <w:rFonts w:eastAsia="Arial"/>
          <w:bCs/>
          <w:iCs/>
          <w:lang w:val="en-GB"/>
        </w:rPr>
        <w:t xml:space="preserve">However, there </w:t>
      </w:r>
      <w:r w:rsidR="00C007C8" w:rsidRPr="00261141">
        <w:rPr>
          <w:rFonts w:eastAsia="Arial"/>
          <w:bCs/>
          <w:iCs/>
          <w:lang w:val="en-GB"/>
        </w:rPr>
        <w:t>had been</w:t>
      </w:r>
      <w:r w:rsidRPr="00261141">
        <w:rPr>
          <w:rFonts w:eastAsia="Arial"/>
          <w:bCs/>
          <w:iCs/>
          <w:lang w:val="en-GB"/>
        </w:rPr>
        <w:t xml:space="preserve"> few established systems and processes for inter-institutional collaboration and sustained engagement of each other, whether by RUNOs, Government and CSO. Instead, the culture more reflected competition. CSOs did not readily share much among themselves or with government, and vice versa. In the case of CSOs, the invitations to apply for grants did not help</w:t>
      </w:r>
      <w:r w:rsidR="00D824DB" w:rsidRPr="00261141">
        <w:rPr>
          <w:rFonts w:eastAsia="Arial"/>
          <w:bCs/>
          <w:iCs/>
          <w:lang w:val="en-GB"/>
        </w:rPr>
        <w:t xml:space="preserve">, </w:t>
      </w:r>
      <w:r w:rsidR="000C6EE2" w:rsidRPr="00261141">
        <w:rPr>
          <w:rFonts w:eastAsia="Arial"/>
          <w:bCs/>
          <w:iCs/>
          <w:lang w:val="en-GB"/>
        </w:rPr>
        <w:t>because</w:t>
      </w:r>
      <w:r w:rsidR="00D824DB" w:rsidRPr="00261141">
        <w:rPr>
          <w:rFonts w:eastAsia="Arial"/>
          <w:bCs/>
          <w:iCs/>
          <w:lang w:val="en-GB"/>
        </w:rPr>
        <w:t xml:space="preserve"> they reinforced to i</w:t>
      </w:r>
      <w:r w:rsidR="000C6EE2" w:rsidRPr="00261141">
        <w:rPr>
          <w:rFonts w:eastAsia="Arial"/>
          <w:bCs/>
          <w:iCs/>
          <w:lang w:val="en-GB"/>
        </w:rPr>
        <w:t>dea of</w:t>
      </w:r>
      <w:r w:rsidR="00D824DB" w:rsidRPr="00261141">
        <w:rPr>
          <w:rFonts w:eastAsia="Arial"/>
          <w:bCs/>
          <w:iCs/>
          <w:lang w:val="en-GB"/>
        </w:rPr>
        <w:t xml:space="preserve"> competition</w:t>
      </w:r>
      <w:r w:rsidRPr="00261141">
        <w:rPr>
          <w:rFonts w:eastAsia="Arial"/>
          <w:bCs/>
          <w:iCs/>
          <w:lang w:val="en-GB"/>
        </w:rPr>
        <w:t xml:space="preserve">. RUNOs did not have mechanisms for working together as one UN either. This led to limited information sharing and the risk of compartmentalisation or working in silos. As there was no period before the programme started to foster collaborative relationships, this was addressed during implementation, such as through the NSC, TCOC and RUNO meetings which facilitated inter-agency coordination, with some very positive results. </w:t>
      </w:r>
    </w:p>
    <w:p w14:paraId="593766B0" w14:textId="77777777" w:rsidR="006D34DA" w:rsidRPr="00261141" w:rsidRDefault="006D34DA" w:rsidP="00B90DDF">
      <w:pPr>
        <w:jc w:val="both"/>
        <w:rPr>
          <w:lang w:val="en-GB"/>
        </w:rPr>
      </w:pPr>
    </w:p>
    <w:p w14:paraId="4C91CD4F" w14:textId="4AA71851" w:rsidR="00B90DDF" w:rsidRPr="00261141" w:rsidRDefault="00B90DDF" w:rsidP="00B90DDF">
      <w:pPr>
        <w:jc w:val="both"/>
        <w:rPr>
          <w:rFonts w:eastAsia="Arial"/>
          <w:lang w:val="en-GB"/>
        </w:rPr>
      </w:pPr>
      <w:r w:rsidRPr="00261141">
        <w:rPr>
          <w:lang w:val="en-GB"/>
        </w:rPr>
        <w:t>During the programme, the RUNOs – UNDP, UN Women, UNICEF and PAHO/WHO – collaborated with each other and with the Associated Agency, UNFPA, to implement some activities jointly and they worked together to achieve results, but this evolved over time. The experiences taught the programme that collaboration happens most successfully when all parties were prepared, noting that collaboration requires additional steps and time, such as for extended consultative processes. Therefore, the agencies should establish the systems, procedures</w:t>
      </w:r>
      <w:r w:rsidR="00414556" w:rsidRPr="00261141">
        <w:rPr>
          <w:lang w:val="en-GB"/>
        </w:rPr>
        <w:t>,</w:t>
      </w:r>
      <w:r w:rsidRPr="00261141">
        <w:rPr>
          <w:lang w:val="en-GB"/>
        </w:rPr>
        <w:t xml:space="preserve"> and culture to enable collaboration and be prepared to execute inter-related interventions and processes within the agreed-upon schedule. </w:t>
      </w:r>
      <w:r w:rsidR="00705588">
        <w:rPr>
          <w:lang w:val="en-GB"/>
        </w:rPr>
        <w:t xml:space="preserve">In </w:t>
      </w:r>
      <w:r w:rsidR="00AB2EB7">
        <w:rPr>
          <w:lang w:val="en-GB"/>
        </w:rPr>
        <w:t>inception period for e</w:t>
      </w:r>
      <w:r w:rsidR="00BC075D" w:rsidRPr="00261141">
        <w:rPr>
          <w:lang w:val="en-GB"/>
        </w:rPr>
        <w:t xml:space="preserve">arly planning and partnership building </w:t>
      </w:r>
      <w:r w:rsidR="00AB2EB7">
        <w:rPr>
          <w:lang w:val="en-GB"/>
        </w:rPr>
        <w:t>is a</w:t>
      </w:r>
      <w:r w:rsidR="00BC075D" w:rsidRPr="00261141">
        <w:rPr>
          <w:lang w:val="en-GB"/>
        </w:rPr>
        <w:t xml:space="preserve"> key element for an effective</w:t>
      </w:r>
      <w:r w:rsidR="00AB2EB7">
        <w:rPr>
          <w:lang w:val="en-GB"/>
        </w:rPr>
        <w:t xml:space="preserve"> joint</w:t>
      </w:r>
      <w:r w:rsidR="00BC075D" w:rsidRPr="00261141">
        <w:rPr>
          <w:lang w:val="en-GB"/>
        </w:rPr>
        <w:t xml:space="preserve"> programme. </w:t>
      </w:r>
    </w:p>
    <w:p w14:paraId="107E39BA" w14:textId="77777777" w:rsidR="00B90DDF" w:rsidRPr="00261141" w:rsidRDefault="00B90DDF" w:rsidP="00B90DDF">
      <w:pPr>
        <w:jc w:val="both"/>
        <w:rPr>
          <w:rFonts w:eastAsia="Arial"/>
          <w:lang w:val="en-GB"/>
        </w:rPr>
      </w:pPr>
    </w:p>
    <w:p w14:paraId="557948DF" w14:textId="36DB7FDA" w:rsidR="00B90DDF" w:rsidRPr="00261141" w:rsidRDefault="003F34C1" w:rsidP="006A4035">
      <w:pPr>
        <w:spacing w:after="60"/>
        <w:rPr>
          <w:b/>
          <w:bCs/>
          <w:i/>
          <w:iCs/>
          <w:lang w:val="en-GB"/>
        </w:rPr>
      </w:pPr>
      <w:r w:rsidRPr="00261141">
        <w:rPr>
          <w:b/>
          <w:bCs/>
          <w:i/>
          <w:iCs/>
          <w:lang w:val="en-GB"/>
        </w:rPr>
        <w:t>H</w:t>
      </w:r>
      <w:r w:rsidR="00B90DDF" w:rsidRPr="00261141">
        <w:rPr>
          <w:b/>
          <w:bCs/>
          <w:i/>
          <w:iCs/>
          <w:lang w:val="en-GB"/>
        </w:rPr>
        <w:t>uman resources for programme management</w:t>
      </w:r>
      <w:r w:rsidRPr="00261141">
        <w:rPr>
          <w:b/>
          <w:bCs/>
          <w:i/>
          <w:iCs/>
          <w:lang w:val="en-GB"/>
        </w:rPr>
        <w:t xml:space="preserve"> </w:t>
      </w:r>
    </w:p>
    <w:p w14:paraId="2E81F326" w14:textId="155A9CFE" w:rsidR="009D3C05" w:rsidRPr="00261141" w:rsidRDefault="008C5F5F" w:rsidP="0002610D">
      <w:pPr>
        <w:jc w:val="both"/>
        <w:rPr>
          <w:rFonts w:eastAsia="Arial"/>
          <w:lang w:val="en-GB"/>
        </w:rPr>
      </w:pPr>
      <w:r w:rsidRPr="00261141">
        <w:rPr>
          <w:rFonts w:eastAsia="Arial"/>
          <w:lang w:val="en-GB"/>
        </w:rPr>
        <w:t>Being</w:t>
      </w:r>
      <w:r w:rsidR="006F49A7" w:rsidRPr="00261141">
        <w:rPr>
          <w:rFonts w:eastAsia="Arial"/>
          <w:lang w:val="en-GB"/>
        </w:rPr>
        <w:t xml:space="preserve"> part of</w:t>
      </w:r>
      <w:r w:rsidRPr="00261141">
        <w:rPr>
          <w:rFonts w:eastAsia="Arial"/>
          <w:lang w:val="en-GB"/>
        </w:rPr>
        <w:t xml:space="preserve"> a flagship programme</w:t>
      </w:r>
      <w:r w:rsidR="0002610D" w:rsidRPr="00261141">
        <w:rPr>
          <w:lang w:val="en-GB"/>
        </w:rPr>
        <w:t xml:space="preserve"> with </w:t>
      </w:r>
      <w:r w:rsidR="0002610D" w:rsidRPr="00261141">
        <w:rPr>
          <w:rFonts w:eastAsia="Arial"/>
          <w:lang w:val="en-GB"/>
        </w:rPr>
        <w:t xml:space="preserve">bold and transformative </w:t>
      </w:r>
      <w:r w:rsidR="0015231C" w:rsidRPr="00261141">
        <w:rPr>
          <w:rFonts w:eastAsia="Arial"/>
          <w:lang w:val="en-GB"/>
        </w:rPr>
        <w:t>targets</w:t>
      </w:r>
      <w:r w:rsidRPr="00261141">
        <w:rPr>
          <w:rFonts w:eastAsia="Arial"/>
          <w:lang w:val="en-GB"/>
        </w:rPr>
        <w:t>, t</w:t>
      </w:r>
      <w:r w:rsidR="00B90DDF" w:rsidRPr="00261141">
        <w:rPr>
          <w:rFonts w:eastAsia="Arial"/>
          <w:lang w:val="en-GB"/>
        </w:rPr>
        <w:t xml:space="preserve">he Grenada Spotlight Initiative was a high-stakes, </w:t>
      </w:r>
      <w:r w:rsidR="0015231C" w:rsidRPr="00261141">
        <w:rPr>
          <w:rFonts w:eastAsia="Arial"/>
          <w:lang w:val="en-GB"/>
        </w:rPr>
        <w:t>demonstration</w:t>
      </w:r>
      <w:r w:rsidR="00B90DDF" w:rsidRPr="00261141">
        <w:rPr>
          <w:rFonts w:eastAsia="Arial"/>
          <w:lang w:val="en-GB"/>
        </w:rPr>
        <w:t xml:space="preserve"> programme with responsibilities at the local, regional </w:t>
      </w:r>
      <w:r w:rsidR="00B90DDF" w:rsidRPr="00261141">
        <w:rPr>
          <w:rFonts w:eastAsia="Arial"/>
          <w:lang w:val="en-GB"/>
        </w:rPr>
        <w:lastRenderedPageBreak/>
        <w:t xml:space="preserve">and international levels. However, the PCIU had a programme management team of only two persons, a Programme Associate, who was also assigned other roles in the agency, and a Programme Coordinator. At certain periods, the team was reinforced by a Communications Consultant and a Monitoring and Evaluation Consultant on deliverable-based contracts. The mid-term assessment recognised </w:t>
      </w:r>
      <w:r w:rsidR="00843BF9" w:rsidRPr="00261141">
        <w:rPr>
          <w:rFonts w:eastAsia="Arial"/>
          <w:lang w:val="en-GB"/>
        </w:rPr>
        <w:t xml:space="preserve">that the deficiencies in </w:t>
      </w:r>
      <w:r w:rsidR="00B90DDF" w:rsidRPr="00261141">
        <w:rPr>
          <w:rFonts w:eastAsia="Arial"/>
          <w:lang w:val="en-GB"/>
        </w:rPr>
        <w:t>this structure should be addresse</w:t>
      </w:r>
      <w:r w:rsidR="0061575F" w:rsidRPr="00261141">
        <w:rPr>
          <w:rFonts w:eastAsia="Arial"/>
          <w:lang w:val="en-GB"/>
        </w:rPr>
        <w:t>d,</w:t>
      </w:r>
      <w:r w:rsidR="009D3C05" w:rsidRPr="00261141">
        <w:rPr>
          <w:rFonts w:eastAsia="Arial"/>
          <w:lang w:val="en-GB"/>
        </w:rPr>
        <w:t xml:space="preserve"> specifically</w:t>
      </w:r>
      <w:r w:rsidR="0061575F" w:rsidRPr="00261141">
        <w:rPr>
          <w:rFonts w:eastAsia="Arial"/>
          <w:lang w:val="en-GB"/>
        </w:rPr>
        <w:t xml:space="preserve"> recommending</w:t>
      </w:r>
      <w:r w:rsidR="009D3C05" w:rsidRPr="00261141">
        <w:rPr>
          <w:rFonts w:eastAsia="Arial"/>
          <w:lang w:val="en-GB"/>
        </w:rPr>
        <w:t xml:space="preserve">, among other things, that </w:t>
      </w:r>
      <w:r w:rsidR="0061575F" w:rsidRPr="00261141">
        <w:rPr>
          <w:rFonts w:eastAsia="Arial"/>
          <w:lang w:val="en-GB"/>
        </w:rPr>
        <w:t>the M&amp;E function needs to be strengthened with adequate financial resources and skills mix</w:t>
      </w:r>
      <w:r w:rsidR="00013740" w:rsidRPr="00261141">
        <w:rPr>
          <w:rFonts w:eastAsia="Arial"/>
          <w:lang w:val="en-GB"/>
        </w:rPr>
        <w:t xml:space="preserve"> and </w:t>
      </w:r>
      <w:r w:rsidR="00454185" w:rsidRPr="00261141">
        <w:rPr>
          <w:rFonts w:eastAsia="Arial"/>
          <w:lang w:val="en-GB"/>
        </w:rPr>
        <w:t xml:space="preserve">that consideration should be given to having a dedicated person for </w:t>
      </w:r>
      <w:r w:rsidR="00843BF9" w:rsidRPr="00261141">
        <w:rPr>
          <w:rFonts w:eastAsia="Arial"/>
          <w:lang w:val="en-GB"/>
        </w:rPr>
        <w:t>technical coherence</w:t>
      </w:r>
      <w:r w:rsidR="0061575F" w:rsidRPr="00261141">
        <w:rPr>
          <w:rFonts w:eastAsia="Arial"/>
          <w:lang w:val="en-GB"/>
        </w:rPr>
        <w:t>.</w:t>
      </w:r>
      <w:r w:rsidR="00FE173D" w:rsidRPr="00261141">
        <w:rPr>
          <w:rFonts w:eastAsia="Arial"/>
          <w:lang w:val="en-GB"/>
        </w:rPr>
        <w:t xml:space="preserve"> </w:t>
      </w:r>
    </w:p>
    <w:p w14:paraId="73269348" w14:textId="77777777" w:rsidR="009D3C05" w:rsidRPr="00261141" w:rsidRDefault="009D3C05" w:rsidP="00B90DDF">
      <w:pPr>
        <w:jc w:val="both"/>
        <w:rPr>
          <w:rFonts w:eastAsia="Arial"/>
          <w:lang w:val="en-GB"/>
        </w:rPr>
      </w:pPr>
    </w:p>
    <w:p w14:paraId="05500359" w14:textId="1E3BA4EC" w:rsidR="00477624" w:rsidRPr="00261141" w:rsidRDefault="00B90DDF" w:rsidP="00B90DDF">
      <w:pPr>
        <w:jc w:val="both"/>
        <w:rPr>
          <w:rFonts w:eastAsia="Arial"/>
          <w:lang w:val="en-GB"/>
        </w:rPr>
      </w:pPr>
      <w:r w:rsidRPr="00261141">
        <w:rPr>
          <w:rFonts w:eastAsia="Arial"/>
          <w:lang w:val="en-GB"/>
        </w:rPr>
        <w:t xml:space="preserve">The programme was in a small country and had a small budget, when compared to other country programmes in the region and globally, and there were limits concerning budgetary allocations for programme management, so, understandably, decisions were guided by those </w:t>
      </w:r>
      <w:r w:rsidR="00454185" w:rsidRPr="00261141">
        <w:rPr>
          <w:rFonts w:eastAsia="Arial"/>
          <w:lang w:val="en-GB"/>
        </w:rPr>
        <w:t>limitations</w:t>
      </w:r>
      <w:r w:rsidRPr="00261141">
        <w:rPr>
          <w:rFonts w:eastAsia="Arial"/>
          <w:lang w:val="en-GB"/>
        </w:rPr>
        <w:t xml:space="preserve">. </w:t>
      </w:r>
      <w:r w:rsidR="00F75699" w:rsidRPr="00261141">
        <w:rPr>
          <w:rFonts w:eastAsia="Arial"/>
          <w:lang w:val="en-GB"/>
        </w:rPr>
        <w:t>As a result, however</w:t>
      </w:r>
      <w:r w:rsidRPr="00261141">
        <w:rPr>
          <w:rFonts w:eastAsia="Arial"/>
          <w:lang w:val="en-GB"/>
        </w:rPr>
        <w:t>, the key functions of management had to be carried out by the small team</w:t>
      </w:r>
      <w:r w:rsidR="00F75699" w:rsidRPr="00261141">
        <w:rPr>
          <w:rFonts w:eastAsia="Arial"/>
          <w:lang w:val="en-GB"/>
        </w:rPr>
        <w:t xml:space="preserve"> for most of the implementation period</w:t>
      </w:r>
      <w:r w:rsidRPr="00261141">
        <w:rPr>
          <w:rFonts w:eastAsia="Arial"/>
          <w:lang w:val="en-GB"/>
        </w:rPr>
        <w:t xml:space="preserve">, including </w:t>
      </w:r>
      <w:r w:rsidR="00C92711" w:rsidRPr="00261141">
        <w:rPr>
          <w:rFonts w:eastAsia="Arial"/>
          <w:lang w:val="en-GB"/>
        </w:rPr>
        <w:t xml:space="preserve">oversight and coordination, </w:t>
      </w:r>
      <w:r w:rsidRPr="00261141">
        <w:rPr>
          <w:rFonts w:eastAsia="Arial"/>
          <w:lang w:val="en-GB"/>
        </w:rPr>
        <w:t>technical coherence, quality control, financial and technical monitoring, report preparation, record-keeping, knowledge management, communication, relationship management and support for governance and implementation</w:t>
      </w:r>
      <w:r w:rsidR="001D451B" w:rsidRPr="00261141">
        <w:rPr>
          <w:rFonts w:eastAsia="Arial"/>
          <w:lang w:val="en-GB"/>
        </w:rPr>
        <w:t xml:space="preserve"> processes</w:t>
      </w:r>
      <w:r w:rsidRPr="00261141">
        <w:rPr>
          <w:rFonts w:eastAsia="Arial"/>
          <w:lang w:val="en-GB"/>
        </w:rPr>
        <w:t xml:space="preserve">. For the periods when the consultants were brought on board, they </w:t>
      </w:r>
      <w:r w:rsidR="00AD0D8B" w:rsidRPr="00261141">
        <w:rPr>
          <w:rFonts w:eastAsia="Arial"/>
          <w:lang w:val="en-GB"/>
        </w:rPr>
        <w:t xml:space="preserve">generally </w:t>
      </w:r>
      <w:r w:rsidRPr="00261141">
        <w:rPr>
          <w:rFonts w:eastAsia="Arial"/>
          <w:lang w:val="en-GB"/>
        </w:rPr>
        <w:t xml:space="preserve">lacked contextual knowledge, familiarity with the jargon and </w:t>
      </w:r>
      <w:r w:rsidR="00A1388F" w:rsidRPr="00261141">
        <w:rPr>
          <w:rFonts w:eastAsia="Arial"/>
          <w:lang w:val="en-GB"/>
        </w:rPr>
        <w:t>people involved</w:t>
      </w:r>
      <w:r w:rsidRPr="00261141">
        <w:rPr>
          <w:rFonts w:eastAsia="Arial"/>
          <w:lang w:val="en-GB"/>
        </w:rPr>
        <w:t>, and flexibility</w:t>
      </w:r>
      <w:r w:rsidR="00A1388F" w:rsidRPr="00261141">
        <w:rPr>
          <w:rFonts w:eastAsia="Arial"/>
          <w:lang w:val="en-GB"/>
        </w:rPr>
        <w:t xml:space="preserve"> </w:t>
      </w:r>
      <w:r w:rsidR="00AD0D8B" w:rsidRPr="00261141">
        <w:rPr>
          <w:rFonts w:eastAsia="Arial"/>
          <w:lang w:val="en-GB"/>
        </w:rPr>
        <w:t>in the scope of duties</w:t>
      </w:r>
      <w:r w:rsidRPr="00261141">
        <w:rPr>
          <w:rFonts w:eastAsia="Arial"/>
          <w:lang w:val="en-GB"/>
        </w:rPr>
        <w:t xml:space="preserve">, so this arrangement proved to be challenging, especially in the case of the Monitoring and Evaluation Consultants. </w:t>
      </w:r>
    </w:p>
    <w:p w14:paraId="4AE9A36A" w14:textId="77777777" w:rsidR="00477624" w:rsidRPr="00261141" w:rsidRDefault="00477624" w:rsidP="00B90DDF">
      <w:pPr>
        <w:jc w:val="both"/>
        <w:rPr>
          <w:rFonts w:eastAsia="Arial"/>
          <w:lang w:val="en-GB"/>
        </w:rPr>
      </w:pPr>
    </w:p>
    <w:p w14:paraId="3B5F28EA" w14:textId="2F521706" w:rsidR="0021475C" w:rsidRDefault="00B90DDF" w:rsidP="0021475C">
      <w:pPr>
        <w:jc w:val="both"/>
        <w:rPr>
          <w:rFonts w:eastAsia="Arial"/>
          <w:lang w:val="en-GB"/>
        </w:rPr>
      </w:pPr>
      <w:r w:rsidRPr="00261141">
        <w:rPr>
          <w:rFonts w:eastAsia="Arial"/>
          <w:lang w:val="en-GB"/>
        </w:rPr>
        <w:t xml:space="preserve">Therefore, </w:t>
      </w:r>
      <w:r w:rsidR="0065352E" w:rsidRPr="00261141">
        <w:rPr>
          <w:rFonts w:eastAsia="Arial"/>
          <w:lang w:val="en-GB"/>
        </w:rPr>
        <w:t xml:space="preserve">provisions should be made for </w:t>
      </w:r>
      <w:r w:rsidRPr="00261141">
        <w:rPr>
          <w:rFonts w:eastAsia="Arial"/>
          <w:lang w:val="en-GB"/>
        </w:rPr>
        <w:t xml:space="preserve">adequate human resources </w:t>
      </w:r>
      <w:r w:rsidR="00B978C3" w:rsidRPr="00261141">
        <w:rPr>
          <w:rFonts w:eastAsia="Arial"/>
          <w:lang w:val="en-GB"/>
        </w:rPr>
        <w:t>to be</w:t>
      </w:r>
      <w:r w:rsidRPr="00261141">
        <w:rPr>
          <w:rFonts w:eastAsia="Arial"/>
          <w:lang w:val="en-GB"/>
        </w:rPr>
        <w:t xml:space="preserve"> </w:t>
      </w:r>
      <w:r w:rsidR="001E2249" w:rsidRPr="00261141">
        <w:rPr>
          <w:rFonts w:eastAsia="Arial"/>
          <w:lang w:val="en-GB"/>
        </w:rPr>
        <w:t xml:space="preserve">consistently </w:t>
      </w:r>
      <w:r w:rsidRPr="00261141">
        <w:rPr>
          <w:rFonts w:eastAsia="Arial"/>
          <w:lang w:val="en-GB"/>
        </w:rPr>
        <w:t>available to perform the key management functions throughout implementation</w:t>
      </w:r>
      <w:r w:rsidR="009A5FB3" w:rsidRPr="00261141">
        <w:rPr>
          <w:rFonts w:eastAsia="Arial"/>
          <w:lang w:val="en-GB"/>
        </w:rPr>
        <w:t xml:space="preserve"> of future programmes</w:t>
      </w:r>
      <w:r w:rsidRPr="00261141">
        <w:rPr>
          <w:rFonts w:eastAsia="Arial"/>
          <w:lang w:val="en-GB"/>
        </w:rPr>
        <w:t xml:space="preserve">. </w:t>
      </w:r>
      <w:r w:rsidR="0021475C">
        <w:rPr>
          <w:rFonts w:eastAsia="Arial"/>
          <w:lang w:val="en-GB"/>
        </w:rPr>
        <w:t>For example,</w:t>
      </w:r>
      <w:r w:rsidR="00202AAF">
        <w:rPr>
          <w:rFonts w:eastAsia="Arial"/>
          <w:lang w:val="en-GB"/>
        </w:rPr>
        <w:t xml:space="preserve"> </w:t>
      </w:r>
      <w:r w:rsidR="0021475C" w:rsidRPr="0021475C">
        <w:rPr>
          <w:rFonts w:eastAsia="Arial"/>
          <w:lang w:val="en-GB"/>
        </w:rPr>
        <w:t xml:space="preserve">a subject matter expert </w:t>
      </w:r>
      <w:r w:rsidR="00202AAF">
        <w:rPr>
          <w:rFonts w:eastAsia="Arial"/>
          <w:lang w:val="en-GB"/>
        </w:rPr>
        <w:t>can be a</w:t>
      </w:r>
      <w:r w:rsidR="00202AAF" w:rsidRPr="0021475C">
        <w:rPr>
          <w:rFonts w:eastAsia="Arial"/>
          <w:lang w:val="en-GB"/>
        </w:rPr>
        <w:t>ssign</w:t>
      </w:r>
      <w:r w:rsidR="00202AAF">
        <w:rPr>
          <w:rFonts w:eastAsia="Arial"/>
          <w:lang w:val="en-GB"/>
        </w:rPr>
        <w:t>ed</w:t>
      </w:r>
      <w:r w:rsidR="00202AAF" w:rsidRPr="0021475C">
        <w:rPr>
          <w:rFonts w:eastAsia="Arial"/>
          <w:lang w:val="en-GB"/>
        </w:rPr>
        <w:t>/employ</w:t>
      </w:r>
      <w:r w:rsidR="00202AAF">
        <w:rPr>
          <w:rFonts w:eastAsia="Arial"/>
          <w:lang w:val="en-GB"/>
        </w:rPr>
        <w:t>ed specifically</w:t>
      </w:r>
      <w:r w:rsidR="00202AAF" w:rsidRPr="0021475C">
        <w:rPr>
          <w:rFonts w:eastAsia="Arial"/>
          <w:lang w:val="en-GB"/>
        </w:rPr>
        <w:t xml:space="preserve"> </w:t>
      </w:r>
      <w:r w:rsidR="0021475C" w:rsidRPr="0021475C">
        <w:rPr>
          <w:rFonts w:eastAsia="Arial"/>
          <w:lang w:val="en-GB"/>
        </w:rPr>
        <w:t>to facilitate technical coherence in comprehensive programmes</w:t>
      </w:r>
      <w:r w:rsidR="00202AAF">
        <w:rPr>
          <w:rFonts w:eastAsia="Arial"/>
          <w:lang w:val="en-GB"/>
        </w:rPr>
        <w:t xml:space="preserve"> and g</w:t>
      </w:r>
      <w:r w:rsidR="0021475C" w:rsidRPr="0021475C">
        <w:rPr>
          <w:rFonts w:eastAsia="Arial"/>
          <w:lang w:val="en-GB"/>
        </w:rPr>
        <w:t xml:space="preserve">reater emphasis </w:t>
      </w:r>
      <w:r w:rsidR="00202AAF">
        <w:rPr>
          <w:rFonts w:eastAsia="Arial"/>
          <w:lang w:val="en-GB"/>
        </w:rPr>
        <w:t>c</w:t>
      </w:r>
      <w:r w:rsidR="0021475C" w:rsidRPr="0021475C">
        <w:rPr>
          <w:rFonts w:eastAsia="Arial"/>
          <w:lang w:val="en-GB"/>
        </w:rPr>
        <w:t xml:space="preserve">ould </w:t>
      </w:r>
      <w:r w:rsidR="00FA189A">
        <w:rPr>
          <w:rFonts w:eastAsia="Arial"/>
          <w:lang w:val="en-GB"/>
        </w:rPr>
        <w:t xml:space="preserve">also </w:t>
      </w:r>
      <w:r w:rsidR="0021475C" w:rsidRPr="0021475C">
        <w:rPr>
          <w:rFonts w:eastAsia="Arial"/>
          <w:lang w:val="en-GB"/>
        </w:rPr>
        <w:t xml:space="preserve">be given to </w:t>
      </w:r>
      <w:r w:rsidR="00202AAF">
        <w:rPr>
          <w:rFonts w:eastAsia="Arial"/>
          <w:lang w:val="en-GB"/>
        </w:rPr>
        <w:t>build</w:t>
      </w:r>
      <w:r w:rsidR="004273A7">
        <w:rPr>
          <w:rFonts w:eastAsia="Arial"/>
          <w:lang w:val="en-GB"/>
        </w:rPr>
        <w:t>ing</w:t>
      </w:r>
      <w:r w:rsidR="00202AAF">
        <w:rPr>
          <w:rFonts w:eastAsia="Arial"/>
          <w:lang w:val="en-GB"/>
        </w:rPr>
        <w:t xml:space="preserve"> the capacity </w:t>
      </w:r>
      <w:r w:rsidR="00A243AE">
        <w:rPr>
          <w:rFonts w:eastAsia="Arial"/>
          <w:lang w:val="en-GB"/>
        </w:rPr>
        <w:t>of</w:t>
      </w:r>
      <w:r w:rsidR="0021475C" w:rsidRPr="0021475C">
        <w:rPr>
          <w:rFonts w:eastAsia="Arial"/>
          <w:lang w:val="en-GB"/>
        </w:rPr>
        <w:t xml:space="preserve"> the partners, grantees and personnel </w:t>
      </w:r>
      <w:r w:rsidR="00A243AE">
        <w:rPr>
          <w:rFonts w:eastAsia="Arial"/>
          <w:lang w:val="en-GB"/>
        </w:rPr>
        <w:t>to apply</w:t>
      </w:r>
      <w:r w:rsidR="0021475C" w:rsidRPr="0021475C">
        <w:rPr>
          <w:rFonts w:eastAsia="Arial"/>
          <w:lang w:val="en-GB"/>
        </w:rPr>
        <w:t xml:space="preserve"> the normative framework, </w:t>
      </w:r>
      <w:r w:rsidR="00427333">
        <w:rPr>
          <w:rFonts w:eastAsia="Arial"/>
          <w:lang w:val="en-GB"/>
        </w:rPr>
        <w:t>available data</w:t>
      </w:r>
      <w:r w:rsidR="0021475C" w:rsidRPr="0021475C">
        <w:rPr>
          <w:rFonts w:eastAsia="Arial"/>
          <w:lang w:val="en-GB"/>
        </w:rPr>
        <w:t xml:space="preserve"> and relevant local laws, policies and action plans, etc. before implementation of their activities starts, so that the framework and local knowledge can be well integrated.   </w:t>
      </w:r>
    </w:p>
    <w:p w14:paraId="4290F3D8" w14:textId="77777777" w:rsidR="0021475C" w:rsidRDefault="0021475C" w:rsidP="0021475C">
      <w:pPr>
        <w:jc w:val="both"/>
        <w:rPr>
          <w:rFonts w:eastAsia="Arial"/>
          <w:lang w:val="en-GB"/>
        </w:rPr>
      </w:pPr>
    </w:p>
    <w:p w14:paraId="58007610" w14:textId="12556F70" w:rsidR="00B90DDF" w:rsidRPr="00261141" w:rsidRDefault="00B90DDF" w:rsidP="0021475C">
      <w:pPr>
        <w:jc w:val="both"/>
        <w:rPr>
          <w:rFonts w:eastAsia="Arial"/>
          <w:lang w:val="en-GB"/>
        </w:rPr>
      </w:pPr>
      <w:r w:rsidRPr="00261141">
        <w:rPr>
          <w:rFonts w:eastAsia="Arial"/>
          <w:lang w:val="en-GB"/>
        </w:rPr>
        <w:t>Ideally, the management</w:t>
      </w:r>
      <w:r w:rsidR="00A16722">
        <w:rPr>
          <w:rFonts w:eastAsia="Arial"/>
          <w:lang w:val="en-GB"/>
        </w:rPr>
        <w:t>, technical</w:t>
      </w:r>
      <w:r w:rsidRPr="00261141">
        <w:rPr>
          <w:rFonts w:eastAsia="Arial"/>
          <w:lang w:val="en-GB"/>
        </w:rPr>
        <w:t xml:space="preserve"> and implementation teams should be put in place for planning and preparation </w:t>
      </w:r>
      <w:r w:rsidR="006D4FAC">
        <w:rPr>
          <w:rFonts w:eastAsia="Arial"/>
          <w:lang w:val="en-GB"/>
        </w:rPr>
        <w:t xml:space="preserve">in an inception period </w:t>
      </w:r>
      <w:r w:rsidRPr="00261141">
        <w:rPr>
          <w:rFonts w:eastAsia="Arial"/>
          <w:lang w:val="en-GB"/>
        </w:rPr>
        <w:t xml:space="preserve">before the programme start date and remain in place to carry out programme closure and transition activities after implementation is completed. </w:t>
      </w:r>
    </w:p>
    <w:p w14:paraId="24BE358E" w14:textId="77777777" w:rsidR="00B90DDF" w:rsidRPr="00261141" w:rsidRDefault="00B90DDF" w:rsidP="00B90DDF">
      <w:pPr>
        <w:jc w:val="both"/>
        <w:rPr>
          <w:rFonts w:eastAsia="Arial"/>
          <w:lang w:val="en-GB"/>
        </w:rPr>
      </w:pPr>
    </w:p>
    <w:p w14:paraId="30195816" w14:textId="77777777" w:rsidR="00B90DDF" w:rsidRPr="00261141" w:rsidRDefault="00B90DDF" w:rsidP="006A4035">
      <w:pPr>
        <w:spacing w:after="60"/>
        <w:rPr>
          <w:b/>
          <w:bCs/>
          <w:i/>
          <w:iCs/>
          <w:lang w:val="en-GB"/>
        </w:rPr>
      </w:pPr>
      <w:r w:rsidRPr="00261141">
        <w:rPr>
          <w:b/>
          <w:bCs/>
          <w:i/>
          <w:iCs/>
          <w:lang w:val="en-GB"/>
        </w:rPr>
        <w:t xml:space="preserve">Mechanisms for engagement </w:t>
      </w:r>
    </w:p>
    <w:p w14:paraId="6568BF83" w14:textId="704CFA47" w:rsidR="00B47E11" w:rsidRPr="00261141" w:rsidRDefault="00B90DDF" w:rsidP="00B90DDF">
      <w:pPr>
        <w:jc w:val="both"/>
        <w:rPr>
          <w:rFonts w:eastAsia="Arial"/>
          <w:bCs/>
          <w:iCs/>
          <w:lang w:val="en-GB"/>
        </w:rPr>
      </w:pPr>
      <w:r w:rsidRPr="00261141">
        <w:rPr>
          <w:rFonts w:eastAsia="Arial"/>
          <w:lang w:val="en-GB"/>
        </w:rPr>
        <w:t>Implementation of the programme required the engagement of government and CSOs</w:t>
      </w:r>
      <w:r w:rsidR="00863C35" w:rsidRPr="00261141">
        <w:rPr>
          <w:rFonts w:eastAsia="Arial"/>
          <w:lang w:val="en-GB"/>
        </w:rPr>
        <w:t>, whether as grantees, implementing partners or collaborators</w:t>
      </w:r>
      <w:r w:rsidR="007F6B36" w:rsidRPr="00261141">
        <w:rPr>
          <w:rFonts w:eastAsia="Arial"/>
          <w:lang w:val="en-GB"/>
        </w:rPr>
        <w:t xml:space="preserve"> and stakeholders. However, t</w:t>
      </w:r>
      <w:r w:rsidRPr="00261141">
        <w:rPr>
          <w:rFonts w:eastAsia="Arial"/>
          <w:bCs/>
          <w:iCs/>
          <w:lang w:val="en-GB"/>
        </w:rPr>
        <w:t>he RUNO</w:t>
      </w:r>
      <w:r w:rsidR="0066465B" w:rsidRPr="00261141">
        <w:rPr>
          <w:rFonts w:eastAsia="Arial"/>
          <w:bCs/>
          <w:iCs/>
          <w:lang w:val="en-GB"/>
        </w:rPr>
        <w:t>s</w:t>
      </w:r>
      <w:r w:rsidRPr="00261141">
        <w:rPr>
          <w:rFonts w:eastAsia="Arial"/>
          <w:bCs/>
          <w:iCs/>
          <w:lang w:val="en-GB"/>
        </w:rPr>
        <w:t xml:space="preserve"> had limited mechanisms for meaningful engagement</w:t>
      </w:r>
      <w:r w:rsidR="007F6B36" w:rsidRPr="00261141">
        <w:rPr>
          <w:rFonts w:eastAsia="Arial"/>
          <w:bCs/>
          <w:iCs/>
          <w:lang w:val="en-GB"/>
        </w:rPr>
        <w:t xml:space="preserve">, especially </w:t>
      </w:r>
      <w:r w:rsidR="00057196" w:rsidRPr="00261141">
        <w:rPr>
          <w:rFonts w:eastAsia="Arial"/>
          <w:bCs/>
          <w:iCs/>
          <w:lang w:val="en-GB"/>
        </w:rPr>
        <w:t xml:space="preserve">recruiting </w:t>
      </w:r>
      <w:r w:rsidRPr="00261141">
        <w:rPr>
          <w:rFonts w:eastAsia="Arial"/>
          <w:bCs/>
          <w:iCs/>
          <w:lang w:val="en-GB"/>
        </w:rPr>
        <w:t>weaker Government and CSO stakeholders, and there was a culture of using consultants and vendors who were in the system, such as on rosters.</w:t>
      </w:r>
      <w:r w:rsidR="00057196" w:rsidRPr="00261141">
        <w:rPr>
          <w:rFonts w:eastAsia="Arial"/>
          <w:bCs/>
          <w:iCs/>
          <w:lang w:val="en-GB"/>
        </w:rPr>
        <w:t xml:space="preserve"> I</w:t>
      </w:r>
      <w:r w:rsidRPr="00261141">
        <w:rPr>
          <w:rFonts w:eastAsia="Arial"/>
          <w:bCs/>
          <w:iCs/>
          <w:lang w:val="en-GB"/>
        </w:rPr>
        <w:t>n Grenada’s small, developing society, few persons and organisations were already in those systems</w:t>
      </w:r>
      <w:r w:rsidR="008D03E6" w:rsidRPr="00261141">
        <w:rPr>
          <w:rFonts w:eastAsia="Arial"/>
          <w:bCs/>
          <w:iCs/>
          <w:lang w:val="en-GB"/>
        </w:rPr>
        <w:t xml:space="preserve"> or were </w:t>
      </w:r>
      <w:r w:rsidR="00104400" w:rsidRPr="00261141">
        <w:rPr>
          <w:rFonts w:eastAsia="Arial"/>
          <w:bCs/>
          <w:iCs/>
          <w:lang w:val="en-GB"/>
        </w:rPr>
        <w:t>prepared</w:t>
      </w:r>
      <w:r w:rsidR="008D03E6" w:rsidRPr="00261141">
        <w:rPr>
          <w:rFonts w:eastAsia="Arial"/>
          <w:bCs/>
          <w:iCs/>
          <w:lang w:val="en-GB"/>
        </w:rPr>
        <w:t xml:space="preserve"> to enter the system</w:t>
      </w:r>
      <w:r w:rsidR="00D613BB" w:rsidRPr="00261141">
        <w:rPr>
          <w:rFonts w:eastAsia="Arial"/>
          <w:bCs/>
          <w:iCs/>
          <w:lang w:val="en-GB"/>
        </w:rPr>
        <w:t xml:space="preserve"> quickly</w:t>
      </w:r>
      <w:r w:rsidRPr="00261141">
        <w:rPr>
          <w:rFonts w:eastAsia="Arial"/>
          <w:bCs/>
          <w:iCs/>
          <w:lang w:val="en-GB"/>
        </w:rPr>
        <w:t>.</w:t>
      </w:r>
      <w:r w:rsidR="00D613BB" w:rsidRPr="00261141">
        <w:rPr>
          <w:rFonts w:eastAsia="Arial"/>
          <w:bCs/>
          <w:iCs/>
          <w:lang w:val="en-GB"/>
        </w:rPr>
        <w:t xml:space="preserve"> This situation</w:t>
      </w:r>
      <w:r w:rsidR="00225F2D" w:rsidRPr="00261141">
        <w:rPr>
          <w:rFonts w:eastAsia="Arial"/>
          <w:bCs/>
          <w:iCs/>
          <w:lang w:val="en-GB"/>
        </w:rPr>
        <w:t xml:space="preserve">, which is linked with the </w:t>
      </w:r>
      <w:r w:rsidR="00D613BB" w:rsidRPr="00261141">
        <w:rPr>
          <w:rFonts w:eastAsia="Arial"/>
          <w:bCs/>
          <w:iCs/>
          <w:lang w:val="en-GB"/>
        </w:rPr>
        <w:t>challenge</w:t>
      </w:r>
      <w:r w:rsidR="00225F2D" w:rsidRPr="00261141">
        <w:rPr>
          <w:rFonts w:eastAsia="Arial"/>
          <w:bCs/>
          <w:iCs/>
          <w:lang w:val="en-GB"/>
        </w:rPr>
        <w:t xml:space="preserve"> of low technical capacity, was identified during the design stage and noted in the </w:t>
      </w:r>
      <w:r w:rsidR="00A118E2" w:rsidRPr="00261141">
        <w:rPr>
          <w:rFonts w:eastAsia="Arial"/>
          <w:bCs/>
          <w:iCs/>
          <w:lang w:val="en-GB"/>
        </w:rPr>
        <w:t xml:space="preserve">Country Programme Document. </w:t>
      </w:r>
    </w:p>
    <w:p w14:paraId="3E0B0C85" w14:textId="77777777" w:rsidR="00B47E11" w:rsidRPr="00261141" w:rsidRDefault="00B47E11" w:rsidP="00B90DDF">
      <w:pPr>
        <w:jc w:val="both"/>
        <w:rPr>
          <w:rFonts w:eastAsia="Arial"/>
          <w:bCs/>
          <w:iCs/>
          <w:lang w:val="en-GB"/>
        </w:rPr>
      </w:pPr>
    </w:p>
    <w:p w14:paraId="104513C0" w14:textId="5279A3BB" w:rsidR="00B90DDF" w:rsidRPr="00261141" w:rsidRDefault="00B47E11" w:rsidP="00B90DDF">
      <w:pPr>
        <w:jc w:val="both"/>
        <w:rPr>
          <w:rFonts w:eastAsia="Arial"/>
          <w:bCs/>
          <w:iCs/>
          <w:lang w:val="en-GB"/>
        </w:rPr>
      </w:pPr>
      <w:r w:rsidRPr="00261141">
        <w:rPr>
          <w:rFonts w:eastAsia="Arial"/>
          <w:bCs/>
          <w:iCs/>
          <w:lang w:val="en-GB"/>
        </w:rPr>
        <w:lastRenderedPageBreak/>
        <w:t xml:space="preserve">The mechanisms for engaging them were </w:t>
      </w:r>
      <w:r w:rsidR="00F260D1" w:rsidRPr="00261141">
        <w:rPr>
          <w:rFonts w:eastAsia="Arial"/>
          <w:bCs/>
          <w:iCs/>
          <w:lang w:val="en-GB"/>
        </w:rPr>
        <w:t xml:space="preserve">explored and put in place during implementation of the programme, such as </w:t>
      </w:r>
      <w:r w:rsidR="008C4A68" w:rsidRPr="00261141">
        <w:rPr>
          <w:rFonts w:eastAsia="Arial"/>
          <w:bCs/>
          <w:iCs/>
          <w:lang w:val="en-GB"/>
        </w:rPr>
        <w:t>providing “hand-holding” support to guide them through processes</w:t>
      </w:r>
      <w:r w:rsidR="002D2BE1" w:rsidRPr="00261141">
        <w:rPr>
          <w:rFonts w:eastAsia="Arial"/>
          <w:bCs/>
          <w:iCs/>
          <w:lang w:val="en-GB"/>
        </w:rPr>
        <w:t xml:space="preserve">, and encouraging partnerships between government </w:t>
      </w:r>
      <w:r w:rsidR="000627E7" w:rsidRPr="00261141">
        <w:rPr>
          <w:rFonts w:eastAsia="Arial"/>
          <w:bCs/>
          <w:iCs/>
          <w:lang w:val="en-GB"/>
        </w:rPr>
        <w:t>and CSOs</w:t>
      </w:r>
      <w:r w:rsidR="002D2BE1" w:rsidRPr="00261141">
        <w:rPr>
          <w:rFonts w:eastAsia="Arial"/>
          <w:bCs/>
          <w:iCs/>
          <w:lang w:val="en-GB"/>
        </w:rPr>
        <w:t>.</w:t>
      </w:r>
      <w:r w:rsidR="000627E7" w:rsidRPr="00261141">
        <w:rPr>
          <w:rFonts w:eastAsia="Arial"/>
          <w:bCs/>
          <w:iCs/>
          <w:lang w:val="en-GB"/>
        </w:rPr>
        <w:t xml:space="preserve"> </w:t>
      </w:r>
      <w:r w:rsidR="00B90DDF" w:rsidRPr="00261141">
        <w:rPr>
          <w:rFonts w:eastAsia="Arial"/>
          <w:bCs/>
          <w:iCs/>
          <w:lang w:val="en-GB"/>
        </w:rPr>
        <w:t xml:space="preserve">It was time-consuming to get </w:t>
      </w:r>
      <w:r w:rsidR="000627E7" w:rsidRPr="00261141">
        <w:rPr>
          <w:rFonts w:eastAsia="Arial"/>
          <w:bCs/>
          <w:iCs/>
          <w:lang w:val="en-GB"/>
        </w:rPr>
        <w:t>some of t</w:t>
      </w:r>
      <w:r w:rsidR="00B90DDF" w:rsidRPr="00261141">
        <w:rPr>
          <w:rFonts w:eastAsia="Arial"/>
          <w:bCs/>
          <w:iCs/>
          <w:lang w:val="en-GB"/>
        </w:rPr>
        <w:t xml:space="preserve">hem ready to be included, but through the programme, many more businesses and individuals are registered, </w:t>
      </w:r>
      <w:r w:rsidR="000627E7" w:rsidRPr="00261141">
        <w:rPr>
          <w:rFonts w:eastAsia="Arial"/>
          <w:bCs/>
          <w:iCs/>
          <w:lang w:val="en-GB"/>
        </w:rPr>
        <w:t xml:space="preserve">and additional CSOs have </w:t>
      </w:r>
      <w:r w:rsidR="00FB18D7" w:rsidRPr="00261141">
        <w:rPr>
          <w:rFonts w:eastAsia="Arial"/>
          <w:bCs/>
          <w:iCs/>
          <w:lang w:val="en-GB"/>
        </w:rPr>
        <w:t xml:space="preserve">engaged with the UN system </w:t>
      </w:r>
      <w:r w:rsidR="00B90DDF" w:rsidRPr="00261141">
        <w:rPr>
          <w:rFonts w:eastAsia="Arial"/>
          <w:bCs/>
          <w:iCs/>
          <w:lang w:val="en-GB"/>
        </w:rPr>
        <w:t xml:space="preserve">so they should be able to access future opportunities more seamlessly. </w:t>
      </w:r>
    </w:p>
    <w:p w14:paraId="45136BEA" w14:textId="77777777" w:rsidR="00B90DDF" w:rsidRPr="00261141" w:rsidRDefault="00B90DDF" w:rsidP="00B90DDF">
      <w:pPr>
        <w:jc w:val="both"/>
        <w:rPr>
          <w:rFonts w:eastAsia="Arial"/>
          <w:bCs/>
          <w:iCs/>
          <w:lang w:val="en-GB"/>
        </w:rPr>
      </w:pPr>
    </w:p>
    <w:p w14:paraId="151FCE92" w14:textId="4381175E" w:rsidR="00B90DDF" w:rsidRPr="00261141" w:rsidRDefault="00B90DDF" w:rsidP="001E2249">
      <w:pPr>
        <w:jc w:val="both"/>
        <w:rPr>
          <w:rFonts w:eastAsia="Arial"/>
          <w:bCs/>
          <w:iCs/>
          <w:lang w:val="en-GB"/>
        </w:rPr>
      </w:pPr>
      <w:r w:rsidRPr="00261141">
        <w:rPr>
          <w:rFonts w:eastAsia="Arial"/>
          <w:bCs/>
          <w:iCs/>
          <w:lang w:val="en-GB"/>
        </w:rPr>
        <w:t xml:space="preserve">In the future, it would be important </w:t>
      </w:r>
      <w:r w:rsidR="00FB18D7" w:rsidRPr="00261141">
        <w:rPr>
          <w:rFonts w:eastAsia="Arial"/>
          <w:bCs/>
          <w:iCs/>
          <w:lang w:val="en-GB"/>
        </w:rPr>
        <w:t xml:space="preserve">for </w:t>
      </w:r>
      <w:r w:rsidR="007247E9" w:rsidRPr="00261141">
        <w:rPr>
          <w:rFonts w:eastAsia="Arial"/>
          <w:bCs/>
          <w:iCs/>
          <w:lang w:val="en-GB"/>
        </w:rPr>
        <w:t>R</w:t>
      </w:r>
      <w:r w:rsidR="00FB18D7" w:rsidRPr="00261141">
        <w:rPr>
          <w:rFonts w:eastAsia="Arial"/>
          <w:bCs/>
          <w:iCs/>
          <w:lang w:val="en-GB"/>
        </w:rPr>
        <w:t xml:space="preserve">UNOs </w:t>
      </w:r>
      <w:r w:rsidRPr="00261141">
        <w:rPr>
          <w:rFonts w:eastAsia="Arial"/>
          <w:bCs/>
          <w:iCs/>
          <w:lang w:val="en-GB"/>
        </w:rPr>
        <w:t xml:space="preserve">to work together to develop appropriate, feasible measures for engagement with civil society </w:t>
      </w:r>
      <w:r w:rsidR="00FB18D7" w:rsidRPr="00261141">
        <w:rPr>
          <w:rFonts w:eastAsia="Arial"/>
          <w:bCs/>
          <w:iCs/>
          <w:lang w:val="en-GB"/>
        </w:rPr>
        <w:t xml:space="preserve">and government departments </w:t>
      </w:r>
      <w:r w:rsidRPr="00261141">
        <w:rPr>
          <w:rFonts w:eastAsia="Arial"/>
          <w:bCs/>
          <w:iCs/>
          <w:lang w:val="en-GB"/>
        </w:rPr>
        <w:t xml:space="preserve">which will allow them to receive project funding and support implementation effectively. Going forward, it would be essential for agencies to adopt a coordinated, systematic approach </w:t>
      </w:r>
      <w:r w:rsidR="007A10FB" w:rsidRPr="00261141">
        <w:rPr>
          <w:rFonts w:eastAsia="Arial"/>
          <w:bCs/>
          <w:iCs/>
          <w:lang w:val="en-GB"/>
        </w:rPr>
        <w:t>to recruitment, ma</w:t>
      </w:r>
      <w:r w:rsidR="008B4B9A" w:rsidRPr="00261141">
        <w:rPr>
          <w:rFonts w:eastAsia="Arial"/>
          <w:bCs/>
          <w:iCs/>
          <w:lang w:val="en-GB"/>
        </w:rPr>
        <w:t>nagement grantees and partners</w:t>
      </w:r>
      <w:r w:rsidR="00BC075D" w:rsidRPr="00261141">
        <w:rPr>
          <w:rFonts w:eastAsia="Arial"/>
          <w:bCs/>
          <w:iCs/>
          <w:lang w:val="en-GB"/>
        </w:rPr>
        <w:t>, and interaction with stakeholders generally</w:t>
      </w:r>
      <w:r w:rsidR="00F80BA4" w:rsidRPr="00261141">
        <w:rPr>
          <w:rFonts w:eastAsia="Arial"/>
          <w:bCs/>
          <w:iCs/>
          <w:lang w:val="en-GB"/>
        </w:rPr>
        <w:t xml:space="preserve">. This would mitigate against </w:t>
      </w:r>
      <w:r w:rsidRPr="00261141">
        <w:rPr>
          <w:rFonts w:eastAsia="Arial"/>
          <w:bCs/>
          <w:iCs/>
          <w:lang w:val="en-GB"/>
        </w:rPr>
        <w:t xml:space="preserve">organisations </w:t>
      </w:r>
      <w:r w:rsidR="00F80BA4" w:rsidRPr="00261141">
        <w:rPr>
          <w:rFonts w:eastAsia="Arial"/>
          <w:bCs/>
          <w:iCs/>
          <w:lang w:val="en-GB"/>
        </w:rPr>
        <w:t>being</w:t>
      </w:r>
      <w:r w:rsidRPr="00261141">
        <w:rPr>
          <w:rFonts w:eastAsia="Arial"/>
          <w:bCs/>
          <w:iCs/>
          <w:lang w:val="en-GB"/>
        </w:rPr>
        <w:t xml:space="preserve"> overwhelmed by </w:t>
      </w:r>
      <w:r w:rsidR="008B4B9A" w:rsidRPr="00261141">
        <w:rPr>
          <w:rFonts w:eastAsia="Arial"/>
          <w:bCs/>
          <w:iCs/>
          <w:lang w:val="en-GB"/>
        </w:rPr>
        <w:t xml:space="preserve">the demands of </w:t>
      </w:r>
      <w:r w:rsidRPr="00261141">
        <w:rPr>
          <w:rFonts w:eastAsia="Arial"/>
          <w:bCs/>
          <w:iCs/>
          <w:lang w:val="en-GB"/>
        </w:rPr>
        <w:t xml:space="preserve">numerous activities being carried out over a short period. </w:t>
      </w:r>
    </w:p>
    <w:p w14:paraId="7ADF8269" w14:textId="77777777" w:rsidR="00B90DDF" w:rsidRPr="00261141" w:rsidRDefault="00B90DDF" w:rsidP="00B90DDF">
      <w:pPr>
        <w:jc w:val="both"/>
        <w:rPr>
          <w:rFonts w:eastAsia="Arial"/>
          <w:bCs/>
          <w:iCs/>
          <w:lang w:val="en-GB"/>
        </w:rPr>
      </w:pPr>
    </w:p>
    <w:p w14:paraId="09C26C81" w14:textId="1164D025" w:rsidR="00BA689B" w:rsidRPr="00261141" w:rsidRDefault="00BA689B" w:rsidP="00CD4FFE">
      <w:pPr>
        <w:keepNext/>
        <w:spacing w:after="60"/>
        <w:rPr>
          <w:b/>
          <w:bCs/>
          <w:i/>
          <w:iCs/>
          <w:lang w:val="en-GB"/>
        </w:rPr>
      </w:pPr>
      <w:r w:rsidRPr="00261141">
        <w:rPr>
          <w:b/>
          <w:bCs/>
          <w:i/>
          <w:iCs/>
          <w:lang w:val="en-GB"/>
        </w:rPr>
        <w:t xml:space="preserve">Programme </w:t>
      </w:r>
      <w:r w:rsidR="00E91B6A" w:rsidRPr="00261141">
        <w:rPr>
          <w:b/>
          <w:bCs/>
          <w:i/>
          <w:iCs/>
          <w:lang w:val="en-GB"/>
        </w:rPr>
        <w:t xml:space="preserve">Design </w:t>
      </w:r>
    </w:p>
    <w:p w14:paraId="4BB4C3DA" w14:textId="45CCA346" w:rsidR="008850A6" w:rsidRPr="00261141" w:rsidRDefault="00167476" w:rsidP="008A2EF4">
      <w:pPr>
        <w:jc w:val="both"/>
        <w:rPr>
          <w:rFonts w:eastAsia="Arial"/>
          <w:lang w:val="en-GB"/>
        </w:rPr>
      </w:pPr>
      <w:r w:rsidRPr="00261141">
        <w:rPr>
          <w:rFonts w:eastAsia="Arial"/>
          <w:lang w:val="en-GB"/>
        </w:rPr>
        <w:t>The</w:t>
      </w:r>
      <w:r w:rsidR="00F04041" w:rsidRPr="00261141">
        <w:rPr>
          <w:rFonts w:eastAsia="Arial"/>
          <w:lang w:val="en-GB"/>
        </w:rPr>
        <w:t xml:space="preserve"> programme </w:t>
      </w:r>
      <w:r w:rsidR="000C5FB4" w:rsidRPr="00261141">
        <w:rPr>
          <w:rFonts w:eastAsia="Arial"/>
          <w:lang w:val="en-GB"/>
        </w:rPr>
        <w:t>was a very ambitious</w:t>
      </w:r>
      <w:r w:rsidR="000F5353" w:rsidRPr="00261141">
        <w:rPr>
          <w:rFonts w:eastAsia="Arial"/>
          <w:lang w:val="en-GB"/>
        </w:rPr>
        <w:t xml:space="preserve"> </w:t>
      </w:r>
      <w:r w:rsidR="00F84E4B" w:rsidRPr="00261141">
        <w:rPr>
          <w:rFonts w:eastAsia="Arial"/>
          <w:lang w:val="en-GB"/>
        </w:rPr>
        <w:t>one</w:t>
      </w:r>
      <w:r w:rsidR="001E0306" w:rsidRPr="00261141">
        <w:rPr>
          <w:rFonts w:eastAsia="Arial"/>
          <w:lang w:val="en-GB"/>
        </w:rPr>
        <w:t>, and rightfully so</w:t>
      </w:r>
      <w:r w:rsidR="00FA434B" w:rsidRPr="00261141">
        <w:rPr>
          <w:rFonts w:eastAsia="Arial"/>
          <w:lang w:val="en-GB"/>
        </w:rPr>
        <w:t>,</w:t>
      </w:r>
      <w:r w:rsidR="001E0306" w:rsidRPr="00261141">
        <w:rPr>
          <w:rFonts w:eastAsia="Arial"/>
          <w:lang w:val="en-GB"/>
        </w:rPr>
        <w:t xml:space="preserve"> as it </w:t>
      </w:r>
      <w:r w:rsidR="00AD617C" w:rsidRPr="00261141">
        <w:rPr>
          <w:rFonts w:eastAsia="Arial"/>
          <w:lang w:val="en-GB"/>
        </w:rPr>
        <w:t>brought</w:t>
      </w:r>
      <w:r w:rsidR="00937EE2" w:rsidRPr="00261141">
        <w:rPr>
          <w:rFonts w:eastAsia="Arial"/>
          <w:lang w:val="en-GB"/>
        </w:rPr>
        <w:t xml:space="preserve"> major investment </w:t>
      </w:r>
      <w:r w:rsidR="006D61DE" w:rsidRPr="00261141">
        <w:rPr>
          <w:rFonts w:eastAsia="Arial"/>
          <w:lang w:val="en-GB"/>
        </w:rPr>
        <w:t>to address</w:t>
      </w:r>
      <w:r w:rsidR="00CC2B1E" w:rsidRPr="00261141">
        <w:rPr>
          <w:rFonts w:eastAsia="Arial"/>
          <w:lang w:val="en-GB"/>
        </w:rPr>
        <w:t>ing</w:t>
      </w:r>
      <w:r w:rsidR="006D61DE" w:rsidRPr="00261141">
        <w:rPr>
          <w:rFonts w:eastAsia="Arial"/>
          <w:lang w:val="en-GB"/>
        </w:rPr>
        <w:t xml:space="preserve"> an age-old problem </w:t>
      </w:r>
      <w:r w:rsidR="00FA434B" w:rsidRPr="00261141">
        <w:rPr>
          <w:rFonts w:eastAsia="Arial"/>
          <w:lang w:val="en-GB"/>
        </w:rPr>
        <w:t xml:space="preserve">using a comprehensive approach as well as advancing the One UN approach to </w:t>
      </w:r>
      <w:r w:rsidR="0055417B" w:rsidRPr="00261141">
        <w:rPr>
          <w:rFonts w:eastAsia="Arial"/>
          <w:lang w:val="en-GB"/>
        </w:rPr>
        <w:t>implementing</w:t>
      </w:r>
      <w:r w:rsidR="00FA434B" w:rsidRPr="00261141">
        <w:rPr>
          <w:rFonts w:eastAsia="Arial"/>
          <w:lang w:val="en-GB"/>
        </w:rPr>
        <w:t xml:space="preserve"> the SDGs. However, </w:t>
      </w:r>
      <w:r w:rsidR="004F542B" w:rsidRPr="00261141">
        <w:rPr>
          <w:rFonts w:eastAsia="Arial"/>
          <w:lang w:val="en-GB"/>
        </w:rPr>
        <w:t>it was</w:t>
      </w:r>
      <w:r w:rsidR="003422C9" w:rsidRPr="00261141">
        <w:rPr>
          <w:rFonts w:eastAsia="Arial"/>
          <w:lang w:val="en-GB"/>
        </w:rPr>
        <w:t xml:space="preserve"> </w:t>
      </w:r>
      <w:r w:rsidR="007B185E" w:rsidRPr="00261141">
        <w:rPr>
          <w:rFonts w:eastAsia="Arial"/>
          <w:lang w:val="en-GB"/>
        </w:rPr>
        <w:t xml:space="preserve">also </w:t>
      </w:r>
      <w:r w:rsidR="003422C9" w:rsidRPr="00261141">
        <w:rPr>
          <w:rFonts w:eastAsia="Arial"/>
          <w:lang w:val="en-GB"/>
        </w:rPr>
        <w:t>described as</w:t>
      </w:r>
      <w:r w:rsidR="00C342B4" w:rsidRPr="00261141">
        <w:rPr>
          <w:rFonts w:eastAsia="Arial"/>
          <w:lang w:val="en-GB"/>
        </w:rPr>
        <w:t xml:space="preserve"> burdensome,</w:t>
      </w:r>
      <w:r w:rsidR="003422C9" w:rsidRPr="00261141">
        <w:rPr>
          <w:rFonts w:eastAsia="Arial"/>
          <w:lang w:val="en-GB"/>
        </w:rPr>
        <w:t xml:space="preserve"> </w:t>
      </w:r>
      <w:r w:rsidR="00C342B4" w:rsidRPr="00261141">
        <w:rPr>
          <w:rFonts w:eastAsia="Arial"/>
          <w:lang w:val="en-GB"/>
        </w:rPr>
        <w:t>t</w:t>
      </w:r>
      <w:r w:rsidR="006B3630" w:rsidRPr="00261141">
        <w:rPr>
          <w:rFonts w:eastAsia="Arial"/>
          <w:lang w:val="en-GB"/>
        </w:rPr>
        <w:t xml:space="preserve">oo </w:t>
      </w:r>
      <w:r w:rsidR="00EF4C77" w:rsidRPr="00261141">
        <w:rPr>
          <w:rFonts w:eastAsia="Arial"/>
          <w:lang w:val="en-GB"/>
        </w:rPr>
        <w:t>d</w:t>
      </w:r>
      <w:r w:rsidR="00600279" w:rsidRPr="00261141">
        <w:rPr>
          <w:rFonts w:eastAsia="Arial"/>
          <w:lang w:val="en-GB"/>
        </w:rPr>
        <w:t>e</w:t>
      </w:r>
      <w:r w:rsidR="00EF4C77" w:rsidRPr="00261141">
        <w:rPr>
          <w:rFonts w:eastAsia="Arial"/>
          <w:lang w:val="en-GB"/>
        </w:rPr>
        <w:t>m</w:t>
      </w:r>
      <w:r w:rsidR="00600279" w:rsidRPr="00261141">
        <w:rPr>
          <w:rFonts w:eastAsia="Arial"/>
          <w:lang w:val="en-GB"/>
        </w:rPr>
        <w:t>a</w:t>
      </w:r>
      <w:r w:rsidR="00EF4C77" w:rsidRPr="00261141">
        <w:rPr>
          <w:rFonts w:eastAsia="Arial"/>
          <w:lang w:val="en-GB"/>
        </w:rPr>
        <w:t>nding</w:t>
      </w:r>
      <w:r w:rsidR="006B3630" w:rsidRPr="00261141">
        <w:rPr>
          <w:rFonts w:eastAsia="Arial"/>
          <w:lang w:val="en-GB"/>
        </w:rPr>
        <w:t xml:space="preserve"> </w:t>
      </w:r>
      <w:r w:rsidR="00600279" w:rsidRPr="00261141">
        <w:rPr>
          <w:rFonts w:eastAsia="Arial"/>
          <w:lang w:val="en-GB"/>
        </w:rPr>
        <w:t>and</w:t>
      </w:r>
      <w:r w:rsidR="003422C9" w:rsidRPr="00261141">
        <w:rPr>
          <w:rFonts w:eastAsia="Arial"/>
          <w:lang w:val="en-GB"/>
        </w:rPr>
        <w:t xml:space="preserve"> overwhelming,</w:t>
      </w:r>
      <w:r w:rsidR="00F84E4B" w:rsidRPr="00261141">
        <w:rPr>
          <w:rFonts w:eastAsia="Arial"/>
          <w:lang w:val="en-GB"/>
        </w:rPr>
        <w:t xml:space="preserve"> since</w:t>
      </w:r>
      <w:r w:rsidR="007D6240" w:rsidRPr="00261141">
        <w:rPr>
          <w:lang w:val="en-GB"/>
        </w:rPr>
        <w:t xml:space="preserve"> it contained significant complexities to be managed</w:t>
      </w:r>
      <w:r w:rsidR="00674218" w:rsidRPr="00261141">
        <w:rPr>
          <w:lang w:val="en-GB"/>
        </w:rPr>
        <w:t xml:space="preserve">, and </w:t>
      </w:r>
      <w:r w:rsidR="00D01E78" w:rsidRPr="00261141">
        <w:rPr>
          <w:lang w:val="en-GB"/>
        </w:rPr>
        <w:t xml:space="preserve">some of the key </w:t>
      </w:r>
      <w:r w:rsidR="004F542B" w:rsidRPr="00261141">
        <w:rPr>
          <w:lang w:val="en-GB"/>
        </w:rPr>
        <w:t>personnel</w:t>
      </w:r>
      <w:r w:rsidR="00D01E78" w:rsidRPr="00261141">
        <w:rPr>
          <w:lang w:val="en-GB"/>
        </w:rPr>
        <w:t xml:space="preserve"> expressed feeling exhausted and even</w:t>
      </w:r>
      <w:r w:rsidR="004F542B" w:rsidRPr="00261141">
        <w:rPr>
          <w:lang w:val="en-GB"/>
        </w:rPr>
        <w:t xml:space="preserve"> burnt-out</w:t>
      </w:r>
      <w:r w:rsidR="000C5FB4" w:rsidRPr="00261141">
        <w:rPr>
          <w:rFonts w:eastAsia="Arial"/>
          <w:lang w:val="en-GB"/>
        </w:rPr>
        <w:t xml:space="preserve">. </w:t>
      </w:r>
    </w:p>
    <w:p w14:paraId="1FA6A685" w14:textId="77777777" w:rsidR="008850A6" w:rsidRPr="00261141" w:rsidRDefault="008850A6" w:rsidP="008A2EF4">
      <w:pPr>
        <w:jc w:val="both"/>
        <w:rPr>
          <w:rFonts w:eastAsia="Arial"/>
          <w:lang w:val="en-GB"/>
        </w:rPr>
      </w:pPr>
    </w:p>
    <w:p w14:paraId="2345A583" w14:textId="6AB32E5B" w:rsidR="00671162" w:rsidRPr="00261141" w:rsidRDefault="000F5BEA" w:rsidP="008A2EF4">
      <w:pPr>
        <w:jc w:val="both"/>
        <w:rPr>
          <w:rFonts w:eastAsia="Arial"/>
          <w:lang w:val="en-GB"/>
        </w:rPr>
      </w:pPr>
      <w:r w:rsidRPr="00261141">
        <w:rPr>
          <w:rFonts w:eastAsia="Arial"/>
          <w:lang w:val="en-GB"/>
        </w:rPr>
        <w:t>T</w:t>
      </w:r>
      <w:r w:rsidR="0016720F" w:rsidRPr="00261141">
        <w:rPr>
          <w:rFonts w:eastAsia="Arial"/>
          <w:lang w:val="en-GB"/>
        </w:rPr>
        <w:t>he</w:t>
      </w:r>
      <w:r w:rsidR="004F0F58" w:rsidRPr="00261141">
        <w:rPr>
          <w:rFonts w:eastAsia="Arial"/>
          <w:lang w:val="en-GB"/>
        </w:rPr>
        <w:t xml:space="preserve"> small </w:t>
      </w:r>
      <w:r w:rsidR="0016720F" w:rsidRPr="00261141">
        <w:rPr>
          <w:rFonts w:eastAsia="Arial"/>
          <w:lang w:val="en-GB"/>
        </w:rPr>
        <w:t xml:space="preserve">size of the community </w:t>
      </w:r>
      <w:r w:rsidR="004F0F58" w:rsidRPr="00261141">
        <w:rPr>
          <w:rFonts w:eastAsia="Arial"/>
          <w:lang w:val="en-GB"/>
        </w:rPr>
        <w:t xml:space="preserve">actively working </w:t>
      </w:r>
      <w:r w:rsidR="0016720F" w:rsidRPr="00261141">
        <w:rPr>
          <w:rFonts w:eastAsia="Arial"/>
          <w:lang w:val="en-GB"/>
        </w:rPr>
        <w:t>on EVAWG and GEWE</w:t>
      </w:r>
      <w:r w:rsidR="00771D3A" w:rsidRPr="00261141">
        <w:rPr>
          <w:rFonts w:eastAsia="Arial"/>
          <w:lang w:val="en-GB"/>
        </w:rPr>
        <w:t xml:space="preserve"> and</w:t>
      </w:r>
      <w:r w:rsidR="00AF198E" w:rsidRPr="00261141">
        <w:rPr>
          <w:rFonts w:eastAsia="Arial"/>
          <w:lang w:val="en-GB"/>
        </w:rPr>
        <w:t xml:space="preserve"> the</w:t>
      </w:r>
      <w:r w:rsidR="0016720F" w:rsidRPr="00261141">
        <w:rPr>
          <w:rFonts w:eastAsia="Arial"/>
          <w:lang w:val="en-GB"/>
        </w:rPr>
        <w:t xml:space="preserve"> low technical and institutional capacity</w:t>
      </w:r>
      <w:r w:rsidR="00AF198E" w:rsidRPr="00261141">
        <w:rPr>
          <w:rFonts w:eastAsia="Arial"/>
          <w:lang w:val="en-GB"/>
        </w:rPr>
        <w:t xml:space="preserve"> in </w:t>
      </w:r>
      <w:r w:rsidR="004F0F58" w:rsidRPr="00261141">
        <w:rPr>
          <w:rFonts w:eastAsia="Arial"/>
          <w:lang w:val="en-GB"/>
        </w:rPr>
        <w:t xml:space="preserve">government, WROs and CSOs </w:t>
      </w:r>
      <w:r w:rsidR="00B961EF" w:rsidRPr="00261141">
        <w:rPr>
          <w:rFonts w:eastAsia="Arial"/>
          <w:lang w:val="en-GB"/>
        </w:rPr>
        <w:t>were</w:t>
      </w:r>
      <w:r w:rsidR="00043A22" w:rsidRPr="00261141">
        <w:rPr>
          <w:rFonts w:eastAsia="Arial"/>
          <w:lang w:val="en-GB"/>
        </w:rPr>
        <w:t xml:space="preserve"> </w:t>
      </w:r>
      <w:r w:rsidR="00903716" w:rsidRPr="00261141">
        <w:rPr>
          <w:rFonts w:eastAsia="Arial"/>
          <w:lang w:val="en-GB"/>
        </w:rPr>
        <w:t>noted</w:t>
      </w:r>
      <w:r w:rsidR="00043A22" w:rsidRPr="00261141">
        <w:rPr>
          <w:rFonts w:eastAsia="Arial"/>
          <w:lang w:val="en-GB"/>
        </w:rPr>
        <w:t xml:space="preserve"> in the Country Programme Document</w:t>
      </w:r>
      <w:r w:rsidR="009064DB" w:rsidRPr="00261141">
        <w:rPr>
          <w:rFonts w:eastAsia="Arial"/>
          <w:lang w:val="en-GB"/>
        </w:rPr>
        <w:t xml:space="preserve">, as was the </w:t>
      </w:r>
      <w:r w:rsidR="007D6240" w:rsidRPr="00261141">
        <w:rPr>
          <w:rFonts w:eastAsia="Arial"/>
          <w:lang w:val="en-GB"/>
        </w:rPr>
        <w:t xml:space="preserve">complicated </w:t>
      </w:r>
      <w:r w:rsidR="009064DB" w:rsidRPr="00261141">
        <w:rPr>
          <w:rFonts w:eastAsia="Arial"/>
          <w:lang w:val="en-GB"/>
        </w:rPr>
        <w:t>structure for implementation and governance with limited resources for programme management</w:t>
      </w:r>
      <w:r w:rsidR="00903716" w:rsidRPr="00261141">
        <w:rPr>
          <w:rFonts w:eastAsia="Arial"/>
          <w:lang w:val="en-GB"/>
        </w:rPr>
        <w:t xml:space="preserve">. It is not clear, however, </w:t>
      </w:r>
      <w:r w:rsidR="004F0F58" w:rsidRPr="00261141">
        <w:rPr>
          <w:rFonts w:eastAsia="Arial"/>
          <w:lang w:val="en-GB"/>
        </w:rPr>
        <w:t xml:space="preserve">the extent to which </w:t>
      </w:r>
      <w:r w:rsidR="004D3574" w:rsidRPr="00261141">
        <w:rPr>
          <w:lang w:val="en-GB"/>
        </w:rPr>
        <w:t xml:space="preserve">the limitations and risks </w:t>
      </w:r>
      <w:r w:rsidR="00491558" w:rsidRPr="00261141">
        <w:rPr>
          <w:lang w:val="en-GB"/>
        </w:rPr>
        <w:t xml:space="preserve">posed by </w:t>
      </w:r>
      <w:r w:rsidR="004D3574" w:rsidRPr="00261141">
        <w:rPr>
          <w:lang w:val="en-GB"/>
        </w:rPr>
        <w:t>the</w:t>
      </w:r>
      <w:r w:rsidR="007D6240" w:rsidRPr="00261141">
        <w:rPr>
          <w:lang w:val="en-GB"/>
        </w:rPr>
        <w:t>se conditions</w:t>
      </w:r>
      <w:r w:rsidR="004D3574" w:rsidRPr="00261141">
        <w:rPr>
          <w:rFonts w:eastAsia="Arial"/>
          <w:lang w:val="en-GB"/>
        </w:rPr>
        <w:t xml:space="preserve"> were</w:t>
      </w:r>
      <w:r w:rsidR="00415F17" w:rsidRPr="00261141">
        <w:rPr>
          <w:rFonts w:eastAsia="Arial"/>
          <w:lang w:val="en-GB"/>
        </w:rPr>
        <w:t xml:space="preserve"> </w:t>
      </w:r>
      <w:r w:rsidR="00F0081B" w:rsidRPr="00261141">
        <w:rPr>
          <w:rFonts w:eastAsia="Arial"/>
          <w:lang w:val="en-GB"/>
        </w:rPr>
        <w:t>applied to the programme design</w:t>
      </w:r>
      <w:r w:rsidR="004D3574" w:rsidRPr="00261141">
        <w:rPr>
          <w:rFonts w:eastAsia="Arial"/>
          <w:lang w:val="en-GB"/>
        </w:rPr>
        <w:t>, as</w:t>
      </w:r>
      <w:r w:rsidR="00415F17" w:rsidRPr="00261141">
        <w:rPr>
          <w:rFonts w:eastAsia="Arial"/>
          <w:lang w:val="en-GB"/>
        </w:rPr>
        <w:t xml:space="preserve"> </w:t>
      </w:r>
      <w:r w:rsidR="004F0F58" w:rsidRPr="00261141">
        <w:rPr>
          <w:rFonts w:eastAsia="Arial"/>
          <w:lang w:val="en-GB"/>
        </w:rPr>
        <w:t xml:space="preserve">Phase one </w:t>
      </w:r>
      <w:r w:rsidR="00F0081B" w:rsidRPr="00261141">
        <w:rPr>
          <w:rFonts w:eastAsia="Arial"/>
          <w:lang w:val="en-GB"/>
        </w:rPr>
        <w:t xml:space="preserve">included </w:t>
      </w:r>
      <w:r w:rsidR="004F0F58" w:rsidRPr="00261141">
        <w:rPr>
          <w:rFonts w:eastAsia="Arial"/>
          <w:lang w:val="en-GB"/>
        </w:rPr>
        <w:t>forty-six (46) activities to be implemented within two years</w:t>
      </w:r>
      <w:r w:rsidR="00415F17" w:rsidRPr="00261141">
        <w:rPr>
          <w:rFonts w:eastAsia="Arial"/>
          <w:lang w:val="en-GB"/>
        </w:rPr>
        <w:t xml:space="preserve">. </w:t>
      </w:r>
      <w:r w:rsidR="0045081D" w:rsidRPr="00261141">
        <w:rPr>
          <w:rFonts w:eastAsia="Arial"/>
          <w:lang w:val="en-GB"/>
        </w:rPr>
        <w:t xml:space="preserve">Attempts were made to address this for phase II, but </w:t>
      </w:r>
      <w:r w:rsidR="00B707FF" w:rsidRPr="00261141">
        <w:rPr>
          <w:rFonts w:eastAsia="Arial"/>
          <w:lang w:val="en-GB"/>
        </w:rPr>
        <w:t xml:space="preserve">continuation of </w:t>
      </w:r>
      <w:r w:rsidR="00263AF1" w:rsidRPr="00261141">
        <w:rPr>
          <w:rFonts w:eastAsia="Arial"/>
          <w:lang w:val="en-GB"/>
        </w:rPr>
        <w:t>many of the</w:t>
      </w:r>
      <w:r w:rsidR="00B707FF" w:rsidRPr="00261141">
        <w:rPr>
          <w:rFonts w:eastAsia="Arial"/>
          <w:lang w:val="en-GB"/>
        </w:rPr>
        <w:t xml:space="preserve"> activities</w:t>
      </w:r>
      <w:r w:rsidR="00AB563A" w:rsidRPr="00261141">
        <w:rPr>
          <w:rFonts w:eastAsia="Arial"/>
          <w:lang w:val="en-GB"/>
        </w:rPr>
        <w:t xml:space="preserve"> in phase I </w:t>
      </w:r>
      <w:r w:rsidR="00263AF1" w:rsidRPr="00261141">
        <w:rPr>
          <w:rFonts w:eastAsia="Arial"/>
          <w:lang w:val="en-GB"/>
        </w:rPr>
        <w:t>was necessary.</w:t>
      </w:r>
      <w:r w:rsidR="00CC2B1E" w:rsidRPr="00261141">
        <w:rPr>
          <w:rFonts w:eastAsia="Arial"/>
          <w:lang w:val="en-GB"/>
        </w:rPr>
        <w:t xml:space="preserve"> </w:t>
      </w:r>
      <w:r w:rsidR="002E0AB8" w:rsidRPr="00261141">
        <w:rPr>
          <w:rFonts w:eastAsia="Arial"/>
          <w:lang w:val="en-GB"/>
        </w:rPr>
        <w:t>T</w:t>
      </w:r>
      <w:r w:rsidR="008F04BF" w:rsidRPr="00261141">
        <w:rPr>
          <w:rFonts w:eastAsia="Arial"/>
          <w:lang w:val="en-GB"/>
        </w:rPr>
        <w:t>hirty-eight activities were implemented in phase II</w:t>
      </w:r>
      <w:r w:rsidR="002E0AB8" w:rsidRPr="00261141">
        <w:rPr>
          <w:rFonts w:eastAsia="Arial"/>
          <w:lang w:val="en-GB"/>
        </w:rPr>
        <w:t xml:space="preserve">, with a combined total of fifty-four activities. </w:t>
      </w:r>
      <w:r w:rsidR="00AB563A" w:rsidRPr="00261141">
        <w:rPr>
          <w:rFonts w:eastAsia="Arial"/>
          <w:lang w:val="en-GB"/>
        </w:rPr>
        <w:t xml:space="preserve"> </w:t>
      </w:r>
    </w:p>
    <w:p w14:paraId="7DEB1DCE" w14:textId="77777777" w:rsidR="00671162" w:rsidRPr="00261141" w:rsidRDefault="00671162" w:rsidP="008A2EF4">
      <w:pPr>
        <w:jc w:val="both"/>
        <w:rPr>
          <w:rFonts w:eastAsia="Arial"/>
          <w:lang w:val="en-GB"/>
        </w:rPr>
      </w:pPr>
    </w:p>
    <w:p w14:paraId="72D1EB64" w14:textId="4146E7C1" w:rsidR="00095DA3" w:rsidRPr="00261141" w:rsidRDefault="00F60140" w:rsidP="008A2EF4">
      <w:pPr>
        <w:jc w:val="both"/>
        <w:rPr>
          <w:lang w:val="en-GB"/>
        </w:rPr>
      </w:pPr>
      <w:r w:rsidRPr="00261141">
        <w:rPr>
          <w:lang w:val="en-GB"/>
        </w:rPr>
        <w:t xml:space="preserve">At the global level, the theory of change for each pillar was well-articulated, but the challenging/cumbersome results framework was not sufficiently responsive to different contexts and the realities of working towards social change. Further, the programmes were implemented in two phases, with uncertainty as to whether phase II would be approved, thereby hindering continuity within the three-year programme (later extended to four years). In addition, the mid-term assessment for Grenada was delayed, and its findings were to be relied upon to indicate whether phase II could be granted before the proposal could be prepared, so this contributed to a longer break between the phases. </w:t>
      </w:r>
    </w:p>
    <w:p w14:paraId="18EA0540" w14:textId="77777777" w:rsidR="00095DA3" w:rsidRPr="00261141" w:rsidRDefault="00095DA3" w:rsidP="008A2EF4">
      <w:pPr>
        <w:jc w:val="both"/>
        <w:rPr>
          <w:lang w:val="en-GB"/>
        </w:rPr>
      </w:pPr>
    </w:p>
    <w:p w14:paraId="23C80225" w14:textId="1E2DE872" w:rsidR="008A2EF4" w:rsidRPr="00261141" w:rsidRDefault="00095DA3" w:rsidP="00B90DDF">
      <w:pPr>
        <w:jc w:val="both"/>
        <w:rPr>
          <w:lang w:val="en-GB"/>
        </w:rPr>
      </w:pPr>
      <w:r w:rsidRPr="00261141">
        <w:rPr>
          <w:lang w:val="en-GB"/>
        </w:rPr>
        <w:t>T</w:t>
      </w:r>
      <w:r w:rsidR="0026043E" w:rsidRPr="00261141">
        <w:rPr>
          <w:lang w:val="en-GB"/>
        </w:rPr>
        <w:t xml:space="preserve">he </w:t>
      </w:r>
      <w:r w:rsidR="001626EF" w:rsidRPr="00261141">
        <w:rPr>
          <w:lang w:val="en-GB"/>
        </w:rPr>
        <w:t xml:space="preserve">commitment, </w:t>
      </w:r>
      <w:r w:rsidR="0026043E" w:rsidRPr="00261141">
        <w:rPr>
          <w:lang w:val="en-GB"/>
        </w:rPr>
        <w:t xml:space="preserve">determination and passion of the </w:t>
      </w:r>
      <w:r w:rsidR="001626EF" w:rsidRPr="00261141">
        <w:rPr>
          <w:lang w:val="en-GB"/>
        </w:rPr>
        <w:t xml:space="preserve">leaders, workers and volunteers </w:t>
      </w:r>
      <w:r w:rsidRPr="00261141">
        <w:rPr>
          <w:lang w:val="en-GB"/>
        </w:rPr>
        <w:t xml:space="preserve">of the </w:t>
      </w:r>
      <w:r w:rsidR="0026043E" w:rsidRPr="00261141">
        <w:rPr>
          <w:lang w:val="en-GB"/>
        </w:rPr>
        <w:t>RUNOs</w:t>
      </w:r>
      <w:r w:rsidR="001626EF" w:rsidRPr="00261141">
        <w:rPr>
          <w:lang w:val="en-GB"/>
        </w:rPr>
        <w:t>, government, WROs</w:t>
      </w:r>
      <w:r w:rsidRPr="00261141">
        <w:rPr>
          <w:lang w:val="en-GB"/>
        </w:rPr>
        <w:t xml:space="preserve">, </w:t>
      </w:r>
      <w:r w:rsidR="001626EF" w:rsidRPr="00261141">
        <w:rPr>
          <w:lang w:val="en-GB"/>
        </w:rPr>
        <w:t>CSOs</w:t>
      </w:r>
      <w:r w:rsidRPr="00261141">
        <w:rPr>
          <w:lang w:val="en-GB"/>
        </w:rPr>
        <w:t>, and all stakeholders</w:t>
      </w:r>
      <w:r w:rsidR="001626EF" w:rsidRPr="00261141">
        <w:rPr>
          <w:lang w:val="en-GB"/>
        </w:rPr>
        <w:t xml:space="preserve"> </w:t>
      </w:r>
      <w:r w:rsidRPr="00261141">
        <w:rPr>
          <w:lang w:val="en-GB"/>
        </w:rPr>
        <w:t xml:space="preserve">must be highly commended. </w:t>
      </w:r>
      <w:r w:rsidR="00513E0F" w:rsidRPr="00261141">
        <w:rPr>
          <w:lang w:val="en-GB"/>
        </w:rPr>
        <w:t>However, a</w:t>
      </w:r>
      <w:r w:rsidR="001522C3" w:rsidRPr="00261141">
        <w:rPr>
          <w:rFonts w:eastAsia="Arial"/>
          <w:lang w:val="en-GB"/>
        </w:rPr>
        <w:t xml:space="preserve"> simpler</w:t>
      </w:r>
      <w:r w:rsidR="007B1685" w:rsidRPr="00261141">
        <w:rPr>
          <w:rFonts w:eastAsia="Arial"/>
          <w:lang w:val="en-GB"/>
        </w:rPr>
        <w:t xml:space="preserve"> programme with more strategic or targeted </w:t>
      </w:r>
      <w:r w:rsidR="00416677" w:rsidRPr="00261141">
        <w:rPr>
          <w:rFonts w:eastAsia="Arial"/>
          <w:lang w:val="en-GB"/>
        </w:rPr>
        <w:t xml:space="preserve">results matrix, </w:t>
      </w:r>
      <w:r w:rsidR="007B1685" w:rsidRPr="00261141">
        <w:rPr>
          <w:rFonts w:eastAsia="Arial"/>
          <w:lang w:val="en-GB"/>
        </w:rPr>
        <w:t xml:space="preserve">activities </w:t>
      </w:r>
      <w:r w:rsidR="00513E0F" w:rsidRPr="00261141">
        <w:rPr>
          <w:rFonts w:eastAsia="Arial"/>
          <w:lang w:val="en-GB"/>
        </w:rPr>
        <w:t xml:space="preserve">and structures </w:t>
      </w:r>
      <w:r w:rsidR="007E1C74" w:rsidRPr="00261141">
        <w:rPr>
          <w:rFonts w:eastAsia="Arial"/>
          <w:lang w:val="en-GB"/>
        </w:rPr>
        <w:t>may</w:t>
      </w:r>
      <w:r w:rsidR="009F5395" w:rsidRPr="00261141">
        <w:rPr>
          <w:rFonts w:eastAsia="Arial"/>
          <w:lang w:val="en-GB"/>
        </w:rPr>
        <w:t xml:space="preserve"> </w:t>
      </w:r>
      <w:r w:rsidR="009F5395" w:rsidRPr="00261141">
        <w:rPr>
          <w:rFonts w:eastAsia="Arial"/>
          <w:lang w:val="en-GB"/>
        </w:rPr>
        <w:lastRenderedPageBreak/>
        <w:t>have achieved equally impactful results</w:t>
      </w:r>
      <w:r w:rsidR="007454C8" w:rsidRPr="00261141">
        <w:rPr>
          <w:rFonts w:eastAsia="Arial"/>
          <w:lang w:val="en-GB"/>
        </w:rPr>
        <w:t>, maintaining the comprehensive nature of programming</w:t>
      </w:r>
      <w:r w:rsidR="00230186" w:rsidRPr="00261141">
        <w:rPr>
          <w:rFonts w:eastAsia="Arial"/>
          <w:lang w:val="en-GB"/>
        </w:rPr>
        <w:t xml:space="preserve"> and the </w:t>
      </w:r>
      <w:r w:rsidR="00EB7908" w:rsidRPr="00261141">
        <w:rPr>
          <w:rFonts w:eastAsia="Arial"/>
          <w:lang w:val="en-GB"/>
        </w:rPr>
        <w:t>demands for accountability</w:t>
      </w:r>
      <w:r w:rsidR="007454C8" w:rsidRPr="00261141">
        <w:rPr>
          <w:rFonts w:eastAsia="Arial"/>
          <w:lang w:val="en-GB"/>
        </w:rPr>
        <w:t>,</w:t>
      </w:r>
      <w:r w:rsidR="009F5395" w:rsidRPr="00261141">
        <w:rPr>
          <w:rFonts w:eastAsia="Arial"/>
          <w:lang w:val="en-GB"/>
        </w:rPr>
        <w:t xml:space="preserve"> </w:t>
      </w:r>
      <w:r w:rsidR="00571BE1" w:rsidRPr="00261141">
        <w:rPr>
          <w:rFonts w:eastAsia="Arial"/>
          <w:lang w:val="en-GB"/>
        </w:rPr>
        <w:t xml:space="preserve">but </w:t>
      </w:r>
      <w:r w:rsidR="007454C8" w:rsidRPr="00261141">
        <w:rPr>
          <w:rFonts w:eastAsia="Arial"/>
          <w:lang w:val="en-GB"/>
        </w:rPr>
        <w:t xml:space="preserve">without the anxieties </w:t>
      </w:r>
      <w:r w:rsidR="00571BE1" w:rsidRPr="00261141">
        <w:rPr>
          <w:rFonts w:eastAsia="Arial"/>
          <w:lang w:val="en-GB"/>
        </w:rPr>
        <w:t>and pressures</w:t>
      </w:r>
      <w:r w:rsidR="00901512" w:rsidRPr="00261141">
        <w:rPr>
          <w:rFonts w:eastAsia="Arial"/>
          <w:lang w:val="en-GB"/>
        </w:rPr>
        <w:t xml:space="preserve"> experienced</w:t>
      </w:r>
      <w:r w:rsidR="00571BE1" w:rsidRPr="00261141">
        <w:rPr>
          <w:rFonts w:eastAsia="Arial"/>
          <w:lang w:val="en-GB"/>
        </w:rPr>
        <w:t xml:space="preserve">. </w:t>
      </w:r>
      <w:r w:rsidR="009157D7" w:rsidRPr="00261141">
        <w:rPr>
          <w:rFonts w:eastAsia="Arial"/>
          <w:lang w:val="en-GB"/>
        </w:rPr>
        <w:t>It is recommended</w:t>
      </w:r>
      <w:r w:rsidR="00571BE1" w:rsidRPr="00261141">
        <w:rPr>
          <w:rFonts w:eastAsia="Arial"/>
          <w:lang w:val="en-GB"/>
        </w:rPr>
        <w:t>, therefore,</w:t>
      </w:r>
      <w:r w:rsidR="009157D7" w:rsidRPr="00261141">
        <w:rPr>
          <w:rFonts w:eastAsia="Arial"/>
          <w:lang w:val="en-GB"/>
        </w:rPr>
        <w:t xml:space="preserve"> that </w:t>
      </w:r>
      <w:r w:rsidR="00571BE1" w:rsidRPr="00261141">
        <w:rPr>
          <w:rFonts w:eastAsia="Arial"/>
          <w:lang w:val="en-GB"/>
        </w:rPr>
        <w:t>the</w:t>
      </w:r>
      <w:r w:rsidR="001809B1" w:rsidRPr="00261141">
        <w:rPr>
          <w:rFonts w:eastAsia="Arial"/>
          <w:lang w:val="en-GB"/>
        </w:rPr>
        <w:t xml:space="preserve"> </w:t>
      </w:r>
      <w:r w:rsidR="00EB7908" w:rsidRPr="00261141">
        <w:rPr>
          <w:rFonts w:eastAsia="Arial"/>
          <w:lang w:val="en-GB"/>
        </w:rPr>
        <w:t>results</w:t>
      </w:r>
      <w:r w:rsidR="00260544" w:rsidRPr="00261141">
        <w:rPr>
          <w:rFonts w:eastAsia="Arial"/>
          <w:lang w:val="en-GB"/>
        </w:rPr>
        <w:t>, activities</w:t>
      </w:r>
      <w:r w:rsidR="009E7ED9" w:rsidRPr="00261141">
        <w:rPr>
          <w:rFonts w:eastAsia="Arial"/>
          <w:lang w:val="en-GB"/>
        </w:rPr>
        <w:t>, governance</w:t>
      </w:r>
      <w:r w:rsidR="00260544" w:rsidRPr="00261141">
        <w:rPr>
          <w:rFonts w:eastAsia="Arial"/>
          <w:lang w:val="en-GB"/>
        </w:rPr>
        <w:t xml:space="preserve"> </w:t>
      </w:r>
      <w:r w:rsidR="004A20A5" w:rsidRPr="00261141">
        <w:rPr>
          <w:rFonts w:eastAsia="Arial"/>
          <w:lang w:val="en-GB"/>
        </w:rPr>
        <w:t xml:space="preserve">structure </w:t>
      </w:r>
      <w:r w:rsidR="00260544" w:rsidRPr="00261141">
        <w:rPr>
          <w:rFonts w:eastAsia="Arial"/>
          <w:lang w:val="en-GB"/>
        </w:rPr>
        <w:t xml:space="preserve">and other aspects of </w:t>
      </w:r>
      <w:r w:rsidR="009157D7" w:rsidRPr="00261141">
        <w:rPr>
          <w:rFonts w:eastAsia="Arial"/>
          <w:lang w:val="en-GB"/>
        </w:rPr>
        <w:t xml:space="preserve">future programmes </w:t>
      </w:r>
      <w:r w:rsidR="00513E0F" w:rsidRPr="00261141">
        <w:rPr>
          <w:rFonts w:eastAsia="Arial"/>
          <w:lang w:val="en-GB"/>
        </w:rPr>
        <w:t>should be</w:t>
      </w:r>
      <w:r w:rsidR="009157D7" w:rsidRPr="00261141">
        <w:rPr>
          <w:rFonts w:eastAsia="Arial"/>
          <w:lang w:val="en-GB"/>
        </w:rPr>
        <w:t xml:space="preserve"> designed with greater attention to</w:t>
      </w:r>
      <w:r w:rsidR="00903716" w:rsidRPr="00261141">
        <w:rPr>
          <w:rFonts w:eastAsia="Arial"/>
          <w:lang w:val="en-GB"/>
        </w:rPr>
        <w:t xml:space="preserve"> </w:t>
      </w:r>
      <w:r w:rsidR="00CC71D7" w:rsidRPr="00261141">
        <w:rPr>
          <w:rFonts w:eastAsia="Arial"/>
          <w:lang w:val="en-GB"/>
        </w:rPr>
        <w:t xml:space="preserve">the </w:t>
      </w:r>
      <w:r w:rsidR="00513E0F" w:rsidRPr="00261141">
        <w:rPr>
          <w:rFonts w:eastAsia="Arial"/>
          <w:lang w:val="en-GB"/>
        </w:rPr>
        <w:t xml:space="preserve">circumstances in which implementation </w:t>
      </w:r>
      <w:r w:rsidR="00901512" w:rsidRPr="00261141">
        <w:rPr>
          <w:rFonts w:eastAsia="Arial"/>
          <w:lang w:val="en-GB"/>
        </w:rPr>
        <w:t>would</w:t>
      </w:r>
      <w:r w:rsidR="00F84E4B" w:rsidRPr="00261141">
        <w:rPr>
          <w:rFonts w:eastAsia="Arial"/>
          <w:lang w:val="en-GB"/>
        </w:rPr>
        <w:t xml:space="preserve"> take place</w:t>
      </w:r>
      <w:r w:rsidR="00901512" w:rsidRPr="00261141">
        <w:rPr>
          <w:rFonts w:eastAsia="Arial"/>
          <w:lang w:val="en-GB"/>
        </w:rPr>
        <w:t xml:space="preserve">, as well as </w:t>
      </w:r>
      <w:r w:rsidR="00034757" w:rsidRPr="00261141">
        <w:rPr>
          <w:rFonts w:eastAsia="Arial"/>
          <w:lang w:val="en-GB"/>
        </w:rPr>
        <w:t xml:space="preserve">the realities of </w:t>
      </w:r>
      <w:r w:rsidR="00DA781F" w:rsidRPr="00261141">
        <w:rPr>
          <w:rFonts w:eastAsia="Arial"/>
          <w:lang w:val="en-GB"/>
        </w:rPr>
        <w:t>addressing</w:t>
      </w:r>
      <w:r w:rsidR="00E15605" w:rsidRPr="00261141">
        <w:rPr>
          <w:rFonts w:eastAsia="Arial"/>
          <w:lang w:val="en-GB"/>
        </w:rPr>
        <w:t xml:space="preserve"> social </w:t>
      </w:r>
      <w:r w:rsidR="00DA781F" w:rsidRPr="00261141">
        <w:rPr>
          <w:rFonts w:eastAsia="Arial"/>
          <w:lang w:val="en-GB"/>
        </w:rPr>
        <w:t>problems</w:t>
      </w:r>
      <w:r w:rsidR="00901512" w:rsidRPr="00261141">
        <w:rPr>
          <w:rFonts w:eastAsia="Arial"/>
          <w:lang w:val="en-GB"/>
        </w:rPr>
        <w:t xml:space="preserve">. </w:t>
      </w:r>
      <w:r w:rsidR="004F5E45" w:rsidRPr="00261141">
        <w:rPr>
          <w:rFonts w:eastAsia="Arial"/>
          <w:lang w:val="en-GB"/>
        </w:rPr>
        <w:t xml:space="preserve">It is further recommended that </w:t>
      </w:r>
      <w:r w:rsidR="004A20A5" w:rsidRPr="00261141">
        <w:rPr>
          <w:rFonts w:eastAsia="Arial"/>
          <w:lang w:val="en-GB"/>
        </w:rPr>
        <w:t xml:space="preserve">programmes </w:t>
      </w:r>
      <w:r w:rsidR="00BE411D" w:rsidRPr="00261141">
        <w:rPr>
          <w:rFonts w:eastAsia="Arial"/>
          <w:lang w:val="en-GB"/>
        </w:rPr>
        <w:t xml:space="preserve">in Grenada should be more selective about the </w:t>
      </w:r>
      <w:r w:rsidR="008E3D5B" w:rsidRPr="00261141">
        <w:rPr>
          <w:rFonts w:eastAsia="Arial"/>
          <w:lang w:val="en-GB"/>
        </w:rPr>
        <w:t xml:space="preserve">range </w:t>
      </w:r>
      <w:r w:rsidR="00BE411D" w:rsidRPr="00261141">
        <w:rPr>
          <w:rFonts w:eastAsia="Arial"/>
          <w:lang w:val="en-GB"/>
        </w:rPr>
        <w:t xml:space="preserve">and </w:t>
      </w:r>
      <w:r w:rsidR="008E3D5B" w:rsidRPr="00261141">
        <w:rPr>
          <w:rFonts w:eastAsia="Arial"/>
          <w:lang w:val="en-GB"/>
        </w:rPr>
        <w:t>types</w:t>
      </w:r>
      <w:r w:rsidR="00BE411D" w:rsidRPr="00261141">
        <w:rPr>
          <w:rFonts w:eastAsia="Arial"/>
          <w:lang w:val="en-GB"/>
        </w:rPr>
        <w:t xml:space="preserve"> of </w:t>
      </w:r>
      <w:r w:rsidR="0035253A" w:rsidRPr="00261141">
        <w:rPr>
          <w:rFonts w:eastAsia="Arial"/>
          <w:lang w:val="en-GB"/>
        </w:rPr>
        <w:t>results and activities to be pursued</w:t>
      </w:r>
      <w:r w:rsidR="00396764" w:rsidRPr="00261141">
        <w:rPr>
          <w:rFonts w:eastAsia="Arial"/>
          <w:lang w:val="en-GB"/>
        </w:rPr>
        <w:t>, with a focus on fewer</w:t>
      </w:r>
      <w:r w:rsidR="00986103" w:rsidRPr="00261141">
        <w:rPr>
          <w:rFonts w:eastAsia="Arial"/>
          <w:lang w:val="en-GB"/>
        </w:rPr>
        <w:t xml:space="preserve">, but </w:t>
      </w:r>
      <w:r w:rsidR="00396764" w:rsidRPr="00261141">
        <w:rPr>
          <w:rFonts w:eastAsia="Arial"/>
          <w:lang w:val="en-GB"/>
        </w:rPr>
        <w:t>strategic</w:t>
      </w:r>
      <w:r w:rsidR="00986103" w:rsidRPr="00261141">
        <w:rPr>
          <w:rFonts w:eastAsia="Arial"/>
          <w:lang w:val="en-GB"/>
        </w:rPr>
        <w:t xml:space="preserve"> and better-resourced,</w:t>
      </w:r>
      <w:r w:rsidR="00396764" w:rsidRPr="00261141">
        <w:rPr>
          <w:rFonts w:eastAsia="Arial"/>
          <w:lang w:val="en-GB"/>
        </w:rPr>
        <w:t xml:space="preserve"> activities to achieve the </w:t>
      </w:r>
      <w:r w:rsidR="00243D06" w:rsidRPr="00261141">
        <w:rPr>
          <w:rFonts w:eastAsia="Arial"/>
          <w:lang w:val="en-GB"/>
        </w:rPr>
        <w:t>transformative results intended</w:t>
      </w:r>
      <w:r w:rsidR="0035253A" w:rsidRPr="00261141">
        <w:rPr>
          <w:rFonts w:eastAsia="Arial"/>
          <w:lang w:val="en-GB"/>
        </w:rPr>
        <w:t>.</w:t>
      </w:r>
      <w:r w:rsidR="00221369" w:rsidRPr="00261141">
        <w:rPr>
          <w:lang w:val="en-GB"/>
        </w:rPr>
        <w:t xml:space="preserve"> </w:t>
      </w:r>
    </w:p>
    <w:p w14:paraId="7113D450" w14:textId="77777777" w:rsidR="000F45C0" w:rsidRPr="00261141" w:rsidRDefault="000F45C0" w:rsidP="00B90DDF">
      <w:pPr>
        <w:jc w:val="both"/>
        <w:rPr>
          <w:rFonts w:eastAsia="Arial"/>
          <w:bCs/>
          <w:iCs/>
          <w:lang w:val="en-GB"/>
        </w:rPr>
      </w:pPr>
    </w:p>
    <w:p w14:paraId="6B9AEA5B" w14:textId="77777777" w:rsidR="00B90DDF" w:rsidRPr="00261141" w:rsidRDefault="00B90DDF" w:rsidP="00B90DDF">
      <w:pPr>
        <w:jc w:val="both"/>
        <w:rPr>
          <w:rFonts w:eastAsia="Arial"/>
          <w:lang w:val="en-GB"/>
        </w:rPr>
      </w:pPr>
    </w:p>
    <w:p w14:paraId="311D9AC6" w14:textId="77777777" w:rsidR="00B90DDF" w:rsidRPr="00261141" w:rsidRDefault="00B90DDF" w:rsidP="00B90DDF">
      <w:pPr>
        <w:pStyle w:val="Heading2"/>
        <w:numPr>
          <w:ilvl w:val="4"/>
          <w:numId w:val="6"/>
        </w:numPr>
        <w:ind w:left="360"/>
        <w:rPr>
          <w:rFonts w:eastAsia="Arial"/>
          <w:lang w:val="en-GB"/>
        </w:rPr>
      </w:pPr>
      <w:bookmarkStart w:id="44" w:name="_Toc162937081"/>
      <w:r w:rsidRPr="00261141">
        <w:rPr>
          <w:rFonts w:eastAsia="Arial"/>
          <w:lang w:val="en-GB"/>
        </w:rPr>
        <w:t>New Opportunities</w:t>
      </w:r>
      <w:bookmarkEnd w:id="44"/>
    </w:p>
    <w:p w14:paraId="257A4B4E" w14:textId="77777777" w:rsidR="000B639F" w:rsidRPr="00261141" w:rsidRDefault="000B639F" w:rsidP="000B639F">
      <w:pPr>
        <w:shd w:val="clear" w:color="auto" w:fill="FFFFFF" w:themeFill="background1"/>
        <w:jc w:val="both"/>
        <w:rPr>
          <w:rFonts w:eastAsia="Arial"/>
          <w:color w:val="201F1E"/>
          <w:lang w:val="en-GB"/>
        </w:rPr>
      </w:pPr>
      <w:bookmarkStart w:id="45" w:name="_heading=h.dmwiafabj0h" w:colFirst="0" w:colLast="0"/>
      <w:bookmarkEnd w:id="45"/>
    </w:p>
    <w:p w14:paraId="46E19B7A" w14:textId="114498F7" w:rsidR="00396491" w:rsidRPr="00261141" w:rsidRDefault="00D57F1A" w:rsidP="000B639F">
      <w:pPr>
        <w:shd w:val="clear" w:color="auto" w:fill="FFFFFF" w:themeFill="background1"/>
        <w:jc w:val="both"/>
        <w:rPr>
          <w:lang w:val="en-GB"/>
        </w:rPr>
      </w:pPr>
      <w:r w:rsidRPr="00261141">
        <w:rPr>
          <w:rFonts w:eastAsia="Arial"/>
          <w:color w:val="201F1E"/>
          <w:lang w:val="en-GB"/>
        </w:rPr>
        <w:t>As a result of implementing the Grenada Spotlight Initiative, opportunities have emerged</w:t>
      </w:r>
      <w:r w:rsidR="00F05964" w:rsidRPr="00261141">
        <w:rPr>
          <w:rFonts w:eastAsia="Arial"/>
          <w:color w:val="201F1E"/>
          <w:lang w:val="en-GB"/>
        </w:rPr>
        <w:t xml:space="preserve"> or </w:t>
      </w:r>
      <w:r w:rsidR="00566560" w:rsidRPr="00261141">
        <w:rPr>
          <w:rFonts w:eastAsia="Arial"/>
          <w:color w:val="201F1E"/>
          <w:lang w:val="en-GB"/>
        </w:rPr>
        <w:t xml:space="preserve">were </w:t>
      </w:r>
      <w:r w:rsidR="00F05964" w:rsidRPr="00261141">
        <w:rPr>
          <w:rFonts w:eastAsia="Arial"/>
          <w:color w:val="201F1E"/>
          <w:lang w:val="en-GB"/>
        </w:rPr>
        <w:t xml:space="preserve">amplified. The programme partners </w:t>
      </w:r>
      <w:r w:rsidR="00E15605" w:rsidRPr="00261141">
        <w:rPr>
          <w:rFonts w:eastAsia="Arial"/>
          <w:color w:val="201F1E"/>
          <w:lang w:val="en-GB"/>
        </w:rPr>
        <w:t xml:space="preserve">now </w:t>
      </w:r>
      <w:r w:rsidR="00F05964" w:rsidRPr="00261141">
        <w:rPr>
          <w:rFonts w:eastAsia="Arial"/>
          <w:color w:val="201F1E"/>
          <w:lang w:val="en-GB"/>
        </w:rPr>
        <w:t>have opportunit</w:t>
      </w:r>
      <w:r w:rsidR="00E15605" w:rsidRPr="00261141">
        <w:rPr>
          <w:rFonts w:eastAsia="Arial"/>
          <w:color w:val="201F1E"/>
          <w:lang w:val="en-GB"/>
        </w:rPr>
        <w:t>ies</w:t>
      </w:r>
      <w:r w:rsidR="00F05964" w:rsidRPr="00261141">
        <w:rPr>
          <w:rFonts w:eastAsia="Arial"/>
          <w:color w:val="201F1E"/>
          <w:lang w:val="en-GB"/>
        </w:rPr>
        <w:t xml:space="preserve"> to </w:t>
      </w:r>
      <w:r w:rsidR="00566560" w:rsidRPr="00261141">
        <w:rPr>
          <w:rFonts w:eastAsia="Arial"/>
          <w:color w:val="201F1E"/>
          <w:lang w:val="en-GB"/>
        </w:rPr>
        <w:t>u</w:t>
      </w:r>
      <w:r w:rsidR="00F05964" w:rsidRPr="00261141">
        <w:rPr>
          <w:rFonts w:eastAsia="Arial"/>
          <w:color w:val="201F1E"/>
          <w:lang w:val="en-GB"/>
        </w:rPr>
        <w:t xml:space="preserve">tilize a wide range of products that were generated, </w:t>
      </w:r>
      <w:r w:rsidR="00E83128" w:rsidRPr="00261141">
        <w:rPr>
          <w:rFonts w:eastAsia="Arial"/>
          <w:color w:val="201F1E"/>
          <w:lang w:val="en-GB"/>
        </w:rPr>
        <w:t xml:space="preserve">project and prepare </w:t>
      </w:r>
      <w:r w:rsidR="00FF6199" w:rsidRPr="00261141">
        <w:rPr>
          <w:rFonts w:eastAsia="Arial"/>
          <w:color w:val="201F1E"/>
          <w:lang w:val="en-GB"/>
        </w:rPr>
        <w:t>implementation teams</w:t>
      </w:r>
      <w:r w:rsidR="000B639F" w:rsidRPr="00261141">
        <w:rPr>
          <w:rFonts w:eastAsia="Arial"/>
          <w:color w:val="201F1E"/>
          <w:lang w:val="en-GB"/>
        </w:rPr>
        <w:t>, create</w:t>
      </w:r>
      <w:r w:rsidR="00396491" w:rsidRPr="00261141">
        <w:rPr>
          <w:rFonts w:eastAsia="Arial"/>
          <w:color w:val="201F1E"/>
          <w:lang w:val="en-GB"/>
        </w:rPr>
        <w:t xml:space="preserve"> systems and procedures </w:t>
      </w:r>
      <w:r w:rsidR="00C758D6" w:rsidRPr="00261141">
        <w:rPr>
          <w:rFonts w:eastAsia="Arial"/>
          <w:color w:val="201F1E"/>
          <w:lang w:val="en-GB"/>
        </w:rPr>
        <w:t>to enable w</w:t>
      </w:r>
      <w:r w:rsidR="00396491" w:rsidRPr="00261141">
        <w:rPr>
          <w:rFonts w:eastAsia="Arial"/>
          <w:color w:val="201F1E"/>
          <w:lang w:val="en-GB"/>
        </w:rPr>
        <w:t>orking as One-UN</w:t>
      </w:r>
      <w:r w:rsidR="00C758D6" w:rsidRPr="00261141">
        <w:rPr>
          <w:rFonts w:eastAsia="Arial"/>
          <w:color w:val="201F1E"/>
          <w:lang w:val="en-GB"/>
        </w:rPr>
        <w:t>,</w:t>
      </w:r>
      <w:r w:rsidR="000B2C59" w:rsidRPr="00261141">
        <w:rPr>
          <w:rFonts w:eastAsia="Arial"/>
          <w:color w:val="201F1E"/>
          <w:lang w:val="en-GB"/>
        </w:rPr>
        <w:t xml:space="preserve"> </w:t>
      </w:r>
      <w:r w:rsidR="00566560" w:rsidRPr="00261141">
        <w:rPr>
          <w:rFonts w:eastAsia="Arial"/>
          <w:color w:val="201F1E"/>
          <w:lang w:val="en-GB"/>
        </w:rPr>
        <w:t xml:space="preserve">and </w:t>
      </w:r>
      <w:r w:rsidR="000B2C59" w:rsidRPr="00261141">
        <w:rPr>
          <w:rFonts w:eastAsia="Arial"/>
          <w:color w:val="201F1E"/>
          <w:lang w:val="en-GB"/>
        </w:rPr>
        <w:t>i</w:t>
      </w:r>
      <w:r w:rsidR="000B639F" w:rsidRPr="00261141">
        <w:rPr>
          <w:rFonts w:eastAsia="Arial"/>
          <w:color w:val="201F1E"/>
          <w:lang w:val="en-GB"/>
        </w:rPr>
        <w:t xml:space="preserve">ncrease responsiveness to the realities in small, developing states. </w:t>
      </w:r>
    </w:p>
    <w:p w14:paraId="2D9F6853" w14:textId="77777777" w:rsidR="00D57F1A" w:rsidRPr="00261141" w:rsidRDefault="00D57F1A" w:rsidP="00D57F1A">
      <w:pPr>
        <w:shd w:val="clear" w:color="auto" w:fill="FFFFFF" w:themeFill="background1"/>
        <w:jc w:val="both"/>
        <w:rPr>
          <w:rFonts w:eastAsia="Arial"/>
          <w:color w:val="201F1E"/>
          <w:lang w:val="en-GB"/>
        </w:rPr>
      </w:pPr>
    </w:p>
    <w:p w14:paraId="6D5632C2" w14:textId="7D72BA47" w:rsidR="00806647" w:rsidRPr="00261141" w:rsidRDefault="00806647" w:rsidP="006A4035">
      <w:pPr>
        <w:spacing w:after="60"/>
        <w:rPr>
          <w:b/>
          <w:bCs/>
          <w:i/>
          <w:iCs/>
          <w:lang w:val="en-GB"/>
        </w:rPr>
      </w:pPr>
      <w:r w:rsidRPr="00261141">
        <w:rPr>
          <w:b/>
          <w:bCs/>
          <w:i/>
          <w:iCs/>
          <w:lang w:val="en-GB"/>
        </w:rPr>
        <w:t xml:space="preserve">Utilize </w:t>
      </w:r>
      <w:r w:rsidR="006639EF">
        <w:rPr>
          <w:b/>
          <w:bCs/>
          <w:i/>
          <w:iCs/>
          <w:lang w:val="en-GB"/>
        </w:rPr>
        <w:t xml:space="preserve">knowledge </w:t>
      </w:r>
      <w:r w:rsidRPr="00261141">
        <w:rPr>
          <w:b/>
          <w:bCs/>
          <w:i/>
          <w:iCs/>
          <w:lang w:val="en-GB"/>
        </w:rPr>
        <w:t xml:space="preserve">products </w:t>
      </w:r>
    </w:p>
    <w:p w14:paraId="1EE6321E" w14:textId="02B03ACF" w:rsidR="00806647" w:rsidRPr="00261141" w:rsidRDefault="00806647" w:rsidP="00D57F1A">
      <w:pPr>
        <w:shd w:val="clear" w:color="auto" w:fill="FFFFFF" w:themeFill="background1"/>
        <w:jc w:val="both"/>
        <w:rPr>
          <w:rFonts w:eastAsia="Arial"/>
          <w:color w:val="201F1E"/>
          <w:lang w:val="en-GB"/>
        </w:rPr>
      </w:pPr>
      <w:r w:rsidRPr="00261141">
        <w:rPr>
          <w:rFonts w:eastAsia="Arial"/>
          <w:color w:val="201F1E"/>
          <w:lang w:val="en-GB"/>
        </w:rPr>
        <w:t>The Grenada Spotlight Initiative has generated a wealth of approved and draft knowledge products and other outputs. The Caribbean Regional Spotlight Programme and other programme have also generated many reports, manuals and tools that can be shared. During implementation of the programmes, attempts were made to disseminate those materials, but realistically, given the intensity of implementation, many may have been unnoticed. Therefore, opportunities to finalise, disseminate and utilize those products should be created so that their benefits can be fully felt, duplication of efforts can be reduced</w:t>
      </w:r>
      <w:r w:rsidR="00853570" w:rsidRPr="00261141">
        <w:rPr>
          <w:rFonts w:eastAsia="Arial"/>
          <w:color w:val="201F1E"/>
          <w:lang w:val="en-GB"/>
        </w:rPr>
        <w:t>, and the impact of the programme can be felt and sustained</w:t>
      </w:r>
      <w:r w:rsidRPr="00261141">
        <w:rPr>
          <w:rFonts w:eastAsia="Arial"/>
          <w:color w:val="201F1E"/>
          <w:lang w:val="en-GB"/>
        </w:rPr>
        <w:t xml:space="preserve">. </w:t>
      </w:r>
      <w:r w:rsidR="00227DA7" w:rsidRPr="00261141">
        <w:rPr>
          <w:rFonts w:eastAsia="Arial"/>
          <w:color w:val="201F1E"/>
          <w:lang w:val="en-GB"/>
        </w:rPr>
        <w:t>In addition, the products</w:t>
      </w:r>
      <w:r w:rsidR="006C748B" w:rsidRPr="00261141">
        <w:rPr>
          <w:rFonts w:eastAsia="Arial"/>
          <w:color w:val="201F1E"/>
          <w:lang w:val="en-GB"/>
        </w:rPr>
        <w:t xml:space="preserve"> and other outputs</w:t>
      </w:r>
      <w:r w:rsidR="00227DA7" w:rsidRPr="00261141">
        <w:rPr>
          <w:rFonts w:eastAsia="Arial"/>
          <w:color w:val="201F1E"/>
          <w:lang w:val="en-GB"/>
        </w:rPr>
        <w:t xml:space="preserve"> from Grenada </w:t>
      </w:r>
      <w:r w:rsidR="00027452" w:rsidRPr="00261141">
        <w:rPr>
          <w:rFonts w:eastAsia="Arial"/>
          <w:color w:val="201F1E"/>
          <w:lang w:val="en-GB"/>
        </w:rPr>
        <w:t>can be made available to other</w:t>
      </w:r>
      <w:r w:rsidR="006C748B" w:rsidRPr="00261141">
        <w:rPr>
          <w:rFonts w:eastAsia="Arial"/>
          <w:color w:val="201F1E"/>
          <w:lang w:val="en-GB"/>
        </w:rPr>
        <w:t xml:space="preserve"> countries</w:t>
      </w:r>
      <w:r w:rsidR="00027452" w:rsidRPr="00261141">
        <w:rPr>
          <w:rFonts w:eastAsia="Arial"/>
          <w:color w:val="201F1E"/>
          <w:lang w:val="en-GB"/>
        </w:rPr>
        <w:t xml:space="preserve">, especially </w:t>
      </w:r>
      <w:r w:rsidR="0062225B" w:rsidRPr="00261141">
        <w:rPr>
          <w:rFonts w:eastAsia="Arial"/>
          <w:color w:val="201F1E"/>
          <w:lang w:val="en-GB"/>
        </w:rPr>
        <w:t>within the Eastern Caribbean</w:t>
      </w:r>
      <w:r w:rsidR="006C748B" w:rsidRPr="00261141">
        <w:rPr>
          <w:rFonts w:eastAsia="Arial"/>
          <w:color w:val="201F1E"/>
          <w:lang w:val="en-GB"/>
        </w:rPr>
        <w:t xml:space="preserve">. </w:t>
      </w:r>
      <w:r w:rsidR="0062225B" w:rsidRPr="00261141">
        <w:rPr>
          <w:rFonts w:eastAsia="Arial"/>
          <w:color w:val="201F1E"/>
          <w:lang w:val="en-GB"/>
        </w:rPr>
        <w:t xml:space="preserve"> </w:t>
      </w:r>
    </w:p>
    <w:p w14:paraId="001D6346" w14:textId="77777777" w:rsidR="00806647" w:rsidRPr="00261141" w:rsidRDefault="00806647" w:rsidP="00D57F1A">
      <w:pPr>
        <w:shd w:val="clear" w:color="auto" w:fill="FFFFFF" w:themeFill="background1"/>
        <w:jc w:val="both"/>
        <w:rPr>
          <w:rFonts w:eastAsia="Arial"/>
          <w:color w:val="201F1E"/>
          <w:lang w:val="en-GB"/>
        </w:rPr>
      </w:pPr>
    </w:p>
    <w:p w14:paraId="027614A7" w14:textId="46F89002" w:rsidR="00806647" w:rsidRPr="00261141" w:rsidRDefault="00806647" w:rsidP="00D57F1A">
      <w:pPr>
        <w:shd w:val="clear" w:color="auto" w:fill="FFFFFF" w:themeFill="background1"/>
        <w:jc w:val="both"/>
        <w:rPr>
          <w:rFonts w:eastAsia="Arial"/>
          <w:color w:val="201F1E"/>
          <w:lang w:val="en-GB"/>
        </w:rPr>
      </w:pPr>
      <w:r w:rsidRPr="00261141">
        <w:rPr>
          <w:rFonts w:eastAsia="Arial"/>
          <w:color w:val="201F1E"/>
          <w:lang w:val="en-GB"/>
        </w:rPr>
        <w:t>Some of the outputs from the Grenada programme that should receive immediate attention are</w:t>
      </w:r>
      <w:r w:rsidR="00674E94" w:rsidRPr="00261141">
        <w:rPr>
          <w:rFonts w:eastAsia="Arial"/>
          <w:color w:val="201F1E"/>
          <w:lang w:val="en-GB"/>
        </w:rPr>
        <w:t>:</w:t>
      </w:r>
      <w:r w:rsidRPr="00261141">
        <w:rPr>
          <w:rFonts w:eastAsia="Arial"/>
          <w:color w:val="201F1E"/>
          <w:lang w:val="en-GB"/>
        </w:rPr>
        <w:t xml:space="preserve"> </w:t>
      </w:r>
    </w:p>
    <w:p w14:paraId="07030232" w14:textId="7BFDE498" w:rsidR="00806647" w:rsidRPr="00261141" w:rsidRDefault="00806647" w:rsidP="00D57F1A">
      <w:pPr>
        <w:pStyle w:val="ListParagraph"/>
        <w:numPr>
          <w:ilvl w:val="3"/>
          <w:numId w:val="8"/>
        </w:numPr>
        <w:shd w:val="clear" w:color="auto" w:fill="FFFFFF" w:themeFill="background1"/>
        <w:ind w:left="720"/>
        <w:jc w:val="both"/>
        <w:rPr>
          <w:rFonts w:eastAsia="Arial"/>
          <w:color w:val="201F1E"/>
          <w:lang w:val="en-GB"/>
        </w:rPr>
      </w:pPr>
      <w:r w:rsidRPr="00261141">
        <w:rPr>
          <w:rFonts w:eastAsia="Arial"/>
          <w:color w:val="201F1E"/>
          <w:lang w:val="en-GB"/>
        </w:rPr>
        <w:t xml:space="preserve">The guidelines that </w:t>
      </w:r>
      <w:r w:rsidR="005238F6" w:rsidRPr="00261141">
        <w:rPr>
          <w:rFonts w:eastAsia="Arial"/>
          <w:color w:val="201F1E"/>
          <w:lang w:val="en-GB"/>
        </w:rPr>
        <w:t>were developed</w:t>
      </w:r>
      <w:r w:rsidRPr="00261141">
        <w:rPr>
          <w:rFonts w:eastAsia="Arial"/>
          <w:color w:val="201F1E"/>
          <w:lang w:val="en-GB"/>
        </w:rPr>
        <w:t xml:space="preserve"> </w:t>
      </w:r>
      <w:r w:rsidR="005238F6" w:rsidRPr="00261141">
        <w:rPr>
          <w:rFonts w:eastAsia="Arial"/>
          <w:color w:val="201F1E"/>
          <w:lang w:val="en-GB"/>
        </w:rPr>
        <w:t>for</w:t>
      </w:r>
      <w:r w:rsidR="00AB2487" w:rsidRPr="00261141">
        <w:rPr>
          <w:rFonts w:eastAsia="Arial"/>
          <w:color w:val="201F1E"/>
          <w:lang w:val="en-GB"/>
        </w:rPr>
        <w:t xml:space="preserve"> establishing or strengthening</w:t>
      </w:r>
      <w:r w:rsidRPr="00261141">
        <w:rPr>
          <w:rFonts w:eastAsia="Arial"/>
          <w:color w:val="201F1E"/>
          <w:lang w:val="en-GB"/>
        </w:rPr>
        <w:t xml:space="preserve"> the mechanisms of the Gender Equality Management System. </w:t>
      </w:r>
    </w:p>
    <w:p w14:paraId="1977EA82" w14:textId="77777777" w:rsidR="00806647" w:rsidRPr="00261141" w:rsidRDefault="00806647" w:rsidP="00D57F1A">
      <w:pPr>
        <w:pStyle w:val="ListParagraph"/>
        <w:numPr>
          <w:ilvl w:val="3"/>
          <w:numId w:val="8"/>
        </w:numPr>
        <w:shd w:val="clear" w:color="auto" w:fill="FFFFFF" w:themeFill="background1"/>
        <w:ind w:left="720"/>
        <w:jc w:val="both"/>
        <w:rPr>
          <w:rFonts w:eastAsia="Arial"/>
          <w:color w:val="201F1E"/>
          <w:lang w:val="en-GB"/>
        </w:rPr>
      </w:pPr>
      <w:r w:rsidRPr="00261141">
        <w:rPr>
          <w:rFonts w:eastAsia="Arial"/>
          <w:color w:val="201F1E"/>
          <w:lang w:val="en-GB"/>
        </w:rPr>
        <w:t xml:space="preserve">The draft policies and bills for which approval is pending. </w:t>
      </w:r>
    </w:p>
    <w:p w14:paraId="286C3337" w14:textId="3F513A3B" w:rsidR="00806647" w:rsidRPr="00261141" w:rsidRDefault="00806647" w:rsidP="00D57F1A">
      <w:pPr>
        <w:pStyle w:val="ListParagraph"/>
        <w:numPr>
          <w:ilvl w:val="3"/>
          <w:numId w:val="8"/>
        </w:numPr>
        <w:shd w:val="clear" w:color="auto" w:fill="FFFFFF" w:themeFill="background1"/>
        <w:ind w:left="720"/>
        <w:jc w:val="both"/>
        <w:rPr>
          <w:rFonts w:eastAsia="Arial"/>
          <w:color w:val="201F1E"/>
          <w:lang w:val="en-GB"/>
        </w:rPr>
      </w:pPr>
      <w:r w:rsidRPr="00261141">
        <w:rPr>
          <w:rFonts w:eastAsia="Arial"/>
          <w:color w:val="201F1E"/>
          <w:lang w:val="en-GB"/>
        </w:rPr>
        <w:t xml:space="preserve">Grenada InfoSAFE to be operationalized to make administrative data publicly available. </w:t>
      </w:r>
    </w:p>
    <w:p w14:paraId="59F586BB" w14:textId="48B9718C" w:rsidR="00806647" w:rsidRPr="00261141" w:rsidRDefault="00806647" w:rsidP="00D57F1A">
      <w:pPr>
        <w:pStyle w:val="ListParagraph"/>
        <w:numPr>
          <w:ilvl w:val="3"/>
          <w:numId w:val="8"/>
        </w:numPr>
        <w:shd w:val="clear" w:color="auto" w:fill="FFFFFF" w:themeFill="background1"/>
        <w:ind w:left="720"/>
        <w:jc w:val="both"/>
        <w:rPr>
          <w:rFonts w:eastAsia="Arial"/>
          <w:color w:val="201F1E"/>
          <w:lang w:val="en-GB"/>
        </w:rPr>
      </w:pPr>
      <w:r w:rsidRPr="00261141">
        <w:rPr>
          <w:rFonts w:eastAsia="Arial"/>
          <w:color w:val="201F1E"/>
          <w:lang w:val="en-GB"/>
        </w:rPr>
        <w:t xml:space="preserve">The training manuals and related tools, such as the: </w:t>
      </w:r>
    </w:p>
    <w:p w14:paraId="3B3E898A" w14:textId="77777777" w:rsidR="00806647" w:rsidRPr="00261141" w:rsidRDefault="00806647" w:rsidP="00D57F1A">
      <w:pPr>
        <w:pStyle w:val="ListParagraph"/>
        <w:numPr>
          <w:ilvl w:val="4"/>
          <w:numId w:val="8"/>
        </w:numPr>
        <w:shd w:val="clear" w:color="auto" w:fill="FFFFFF" w:themeFill="background1"/>
        <w:ind w:left="1080"/>
        <w:jc w:val="both"/>
        <w:rPr>
          <w:rFonts w:eastAsia="Arial"/>
          <w:color w:val="201F1E"/>
          <w:lang w:val="en-GB"/>
        </w:rPr>
      </w:pPr>
      <w:r w:rsidRPr="00261141">
        <w:rPr>
          <w:rFonts w:eastAsia="Arial"/>
          <w:color w:val="201F1E"/>
          <w:lang w:val="en-GB"/>
        </w:rPr>
        <w:t xml:space="preserve">Manual on Prevention of Sexual Exploitation, Abuse and Sexual Harassment for the Royal Grenada Police Force </w:t>
      </w:r>
    </w:p>
    <w:p w14:paraId="692F4DF2" w14:textId="77777777" w:rsidR="00806647" w:rsidRPr="00261141" w:rsidRDefault="00806647" w:rsidP="00D57F1A">
      <w:pPr>
        <w:pStyle w:val="ListParagraph"/>
        <w:numPr>
          <w:ilvl w:val="4"/>
          <w:numId w:val="8"/>
        </w:numPr>
        <w:shd w:val="clear" w:color="auto" w:fill="FFFFFF" w:themeFill="background1"/>
        <w:ind w:left="1080"/>
        <w:jc w:val="both"/>
        <w:rPr>
          <w:rFonts w:eastAsia="Arial"/>
          <w:color w:val="201F1E"/>
          <w:lang w:val="en-GB"/>
        </w:rPr>
      </w:pPr>
      <w:r w:rsidRPr="00261141">
        <w:rPr>
          <w:rFonts w:eastAsia="Arial"/>
          <w:color w:val="201F1E"/>
          <w:lang w:val="en-GB"/>
        </w:rPr>
        <w:t xml:space="preserve">Training manual and tools on Using Data for Advocacy </w:t>
      </w:r>
    </w:p>
    <w:p w14:paraId="56CE1C72" w14:textId="77777777" w:rsidR="00806647" w:rsidRPr="00261141" w:rsidRDefault="00806647" w:rsidP="00D57F1A">
      <w:pPr>
        <w:pStyle w:val="ListParagraph"/>
        <w:numPr>
          <w:ilvl w:val="4"/>
          <w:numId w:val="8"/>
        </w:numPr>
        <w:shd w:val="clear" w:color="auto" w:fill="FFFFFF" w:themeFill="background1"/>
        <w:ind w:left="1080"/>
        <w:jc w:val="both"/>
        <w:rPr>
          <w:rFonts w:eastAsia="Arial"/>
          <w:color w:val="201F1E"/>
          <w:lang w:val="en-GB"/>
        </w:rPr>
      </w:pPr>
      <w:r w:rsidRPr="00261141">
        <w:rPr>
          <w:rFonts w:eastAsia="Arial"/>
          <w:color w:val="201F1E"/>
          <w:lang w:val="en-GB"/>
        </w:rPr>
        <w:t>Training manual and related tools on GBV 101</w:t>
      </w:r>
    </w:p>
    <w:p w14:paraId="48B008B2" w14:textId="205ACBF2" w:rsidR="00EB2F99" w:rsidRPr="00261141" w:rsidRDefault="00B50A2F" w:rsidP="00EB2F99">
      <w:pPr>
        <w:pStyle w:val="ListParagraph"/>
        <w:numPr>
          <w:ilvl w:val="3"/>
          <w:numId w:val="8"/>
        </w:numPr>
        <w:shd w:val="clear" w:color="auto" w:fill="FFFFFF" w:themeFill="background1"/>
        <w:ind w:left="720"/>
        <w:jc w:val="both"/>
        <w:rPr>
          <w:rFonts w:eastAsia="Arial"/>
          <w:color w:val="201F1E"/>
          <w:lang w:val="en-GB"/>
        </w:rPr>
      </w:pPr>
      <w:r w:rsidRPr="00261141">
        <w:rPr>
          <w:rFonts w:eastAsia="Arial"/>
          <w:color w:val="201F1E"/>
          <w:lang w:val="en-GB"/>
        </w:rPr>
        <w:t>Findings and recommendation</w:t>
      </w:r>
      <w:r w:rsidR="00D315DD" w:rsidRPr="00261141">
        <w:rPr>
          <w:rFonts w:eastAsia="Arial"/>
          <w:color w:val="201F1E"/>
          <w:lang w:val="en-GB"/>
        </w:rPr>
        <w:t>s in the KAPB research “</w:t>
      </w:r>
      <w:r w:rsidRPr="00261141">
        <w:rPr>
          <w:rFonts w:eastAsia="Arial"/>
          <w:color w:val="201F1E"/>
          <w:lang w:val="en-GB"/>
        </w:rPr>
        <w:t>Grenada</w:t>
      </w:r>
      <w:r w:rsidR="00D315DD" w:rsidRPr="00261141">
        <w:rPr>
          <w:rFonts w:eastAsia="Arial"/>
          <w:color w:val="201F1E"/>
          <w:lang w:val="en-GB"/>
        </w:rPr>
        <w:t xml:space="preserve">: Gaps </w:t>
      </w:r>
      <w:r w:rsidR="00F87E7A" w:rsidRPr="00261141">
        <w:rPr>
          <w:rFonts w:eastAsia="Arial"/>
          <w:color w:val="201F1E"/>
          <w:lang w:val="en-GB"/>
        </w:rPr>
        <w:t>in Justice Sector Service Delivery</w:t>
      </w:r>
      <w:r w:rsidR="005C6E33" w:rsidRPr="00261141">
        <w:rPr>
          <w:rFonts w:eastAsia="Arial"/>
          <w:color w:val="201F1E"/>
          <w:lang w:val="en-GB"/>
        </w:rPr>
        <w:t xml:space="preserve"> and the Lived Experience of Survivors” </w:t>
      </w:r>
    </w:p>
    <w:p w14:paraId="1C3CB7F1" w14:textId="77777777" w:rsidR="00B90DDF" w:rsidRPr="00261141" w:rsidRDefault="00B90DDF" w:rsidP="00D57F1A">
      <w:pPr>
        <w:jc w:val="both"/>
        <w:rPr>
          <w:lang w:val="en-GB"/>
        </w:rPr>
      </w:pPr>
    </w:p>
    <w:p w14:paraId="16837587" w14:textId="3AACA911" w:rsidR="00FF738F" w:rsidRPr="00261141" w:rsidRDefault="00FF738F" w:rsidP="006A4035">
      <w:pPr>
        <w:spacing w:after="60"/>
        <w:rPr>
          <w:b/>
          <w:bCs/>
          <w:i/>
          <w:iCs/>
          <w:lang w:val="en-GB"/>
        </w:rPr>
      </w:pPr>
      <w:r w:rsidRPr="00261141">
        <w:rPr>
          <w:b/>
          <w:bCs/>
          <w:i/>
          <w:iCs/>
          <w:lang w:val="en-GB"/>
        </w:rPr>
        <w:t xml:space="preserve">Adequate </w:t>
      </w:r>
      <w:r w:rsidR="00B739AA" w:rsidRPr="00261141">
        <w:rPr>
          <w:b/>
          <w:bCs/>
          <w:i/>
          <w:iCs/>
          <w:lang w:val="en-GB"/>
        </w:rPr>
        <w:t>teams</w:t>
      </w:r>
      <w:r w:rsidRPr="00261141">
        <w:rPr>
          <w:b/>
          <w:bCs/>
          <w:i/>
          <w:iCs/>
          <w:lang w:val="en-GB"/>
        </w:rPr>
        <w:t xml:space="preserve"> to support implementation </w:t>
      </w:r>
    </w:p>
    <w:p w14:paraId="6069687F" w14:textId="0109BFAC" w:rsidR="00B90DDF" w:rsidRPr="00261141" w:rsidRDefault="00210030" w:rsidP="00D57F1A">
      <w:pPr>
        <w:shd w:val="clear" w:color="auto" w:fill="FFFFFF" w:themeFill="background1"/>
        <w:jc w:val="both"/>
        <w:rPr>
          <w:rFonts w:eastAsia="Arial"/>
          <w:color w:val="201F1E"/>
          <w:lang w:val="en-GB"/>
        </w:rPr>
      </w:pPr>
      <w:r w:rsidRPr="00261141">
        <w:rPr>
          <w:rFonts w:eastAsia="Arial"/>
          <w:color w:val="201F1E"/>
          <w:lang w:val="en-GB"/>
        </w:rPr>
        <w:lastRenderedPageBreak/>
        <w:t xml:space="preserve">UN </w:t>
      </w:r>
      <w:r w:rsidR="00AE6F56" w:rsidRPr="00261141">
        <w:rPr>
          <w:rFonts w:eastAsia="Arial"/>
          <w:color w:val="201F1E"/>
          <w:lang w:val="en-GB"/>
        </w:rPr>
        <w:t>A</w:t>
      </w:r>
      <w:r w:rsidRPr="00261141">
        <w:rPr>
          <w:rFonts w:eastAsia="Arial"/>
          <w:color w:val="201F1E"/>
          <w:lang w:val="en-GB"/>
        </w:rPr>
        <w:t>gencies</w:t>
      </w:r>
      <w:r w:rsidR="00E83128" w:rsidRPr="00261141">
        <w:rPr>
          <w:rFonts w:eastAsia="Arial"/>
          <w:color w:val="201F1E"/>
          <w:lang w:val="en-GB"/>
        </w:rPr>
        <w:t>, Government and CSOs</w:t>
      </w:r>
      <w:r w:rsidRPr="00261141">
        <w:rPr>
          <w:rFonts w:eastAsia="Arial"/>
          <w:color w:val="201F1E"/>
          <w:lang w:val="en-GB"/>
        </w:rPr>
        <w:t xml:space="preserve"> </w:t>
      </w:r>
      <w:r w:rsidR="00AE6F56" w:rsidRPr="00261141">
        <w:rPr>
          <w:rFonts w:eastAsia="Arial"/>
          <w:color w:val="201F1E"/>
          <w:lang w:val="en-GB"/>
        </w:rPr>
        <w:t>can</w:t>
      </w:r>
      <w:r w:rsidR="00FF738F" w:rsidRPr="00261141">
        <w:rPr>
          <w:rFonts w:eastAsia="Arial"/>
          <w:color w:val="201F1E"/>
          <w:lang w:val="en-GB"/>
        </w:rPr>
        <w:t xml:space="preserve"> use the experiences of the Spotlight Ini</w:t>
      </w:r>
      <w:r w:rsidR="00A83373" w:rsidRPr="00261141">
        <w:rPr>
          <w:rFonts w:eastAsia="Arial"/>
          <w:color w:val="201F1E"/>
          <w:lang w:val="en-GB"/>
        </w:rPr>
        <w:t>t</w:t>
      </w:r>
      <w:r w:rsidR="00FF738F" w:rsidRPr="00261141">
        <w:rPr>
          <w:rFonts w:eastAsia="Arial"/>
          <w:color w:val="201F1E"/>
          <w:lang w:val="en-GB"/>
        </w:rPr>
        <w:t xml:space="preserve">iative </w:t>
      </w:r>
      <w:r w:rsidR="00A83373" w:rsidRPr="00261141">
        <w:rPr>
          <w:rFonts w:eastAsia="Arial"/>
          <w:color w:val="201F1E"/>
          <w:lang w:val="en-GB"/>
        </w:rPr>
        <w:t>to</w:t>
      </w:r>
      <w:r w:rsidR="00AE6F56" w:rsidRPr="00261141">
        <w:rPr>
          <w:rFonts w:eastAsia="Arial"/>
          <w:color w:val="201F1E"/>
          <w:lang w:val="en-GB"/>
        </w:rPr>
        <w:t xml:space="preserve"> </w:t>
      </w:r>
      <w:r w:rsidRPr="00261141">
        <w:rPr>
          <w:rFonts w:eastAsia="Arial"/>
          <w:color w:val="201F1E"/>
          <w:lang w:val="en-GB"/>
        </w:rPr>
        <w:t>reflect on the demands placed on the operations</w:t>
      </w:r>
      <w:r w:rsidR="0049589E" w:rsidRPr="00261141">
        <w:rPr>
          <w:rFonts w:eastAsia="Arial"/>
          <w:color w:val="201F1E"/>
          <w:lang w:val="en-GB"/>
        </w:rPr>
        <w:t>,</w:t>
      </w:r>
      <w:r w:rsidR="008602C0" w:rsidRPr="00261141">
        <w:rPr>
          <w:rFonts w:eastAsia="Arial"/>
          <w:color w:val="201F1E"/>
          <w:lang w:val="en-GB"/>
        </w:rPr>
        <w:t xml:space="preserve"> administrative</w:t>
      </w:r>
      <w:r w:rsidR="0049589E" w:rsidRPr="00261141">
        <w:rPr>
          <w:rFonts w:eastAsia="Arial"/>
          <w:color w:val="201F1E"/>
          <w:lang w:val="en-GB"/>
        </w:rPr>
        <w:t xml:space="preserve"> and technical</w:t>
      </w:r>
      <w:r w:rsidR="008602C0" w:rsidRPr="00261141">
        <w:rPr>
          <w:rFonts w:eastAsia="Arial"/>
          <w:color w:val="201F1E"/>
          <w:lang w:val="en-GB"/>
        </w:rPr>
        <w:t xml:space="preserve"> </w:t>
      </w:r>
      <w:r w:rsidRPr="00261141">
        <w:rPr>
          <w:rFonts w:eastAsia="Arial"/>
          <w:color w:val="201F1E"/>
          <w:lang w:val="en-GB"/>
        </w:rPr>
        <w:t>personnel</w:t>
      </w:r>
      <w:r w:rsidR="00BC51D4" w:rsidRPr="00261141">
        <w:rPr>
          <w:rFonts w:eastAsia="Arial"/>
          <w:color w:val="201F1E"/>
          <w:lang w:val="en-GB"/>
        </w:rPr>
        <w:t xml:space="preserve"> who are required to facilitate </w:t>
      </w:r>
      <w:r w:rsidR="00947F78" w:rsidRPr="00261141">
        <w:rPr>
          <w:rFonts w:eastAsia="Arial"/>
          <w:color w:val="201F1E"/>
          <w:lang w:val="en-GB"/>
        </w:rPr>
        <w:t xml:space="preserve">an increased level of </w:t>
      </w:r>
      <w:r w:rsidR="00AE6F56" w:rsidRPr="00261141">
        <w:rPr>
          <w:rFonts w:eastAsia="Arial"/>
          <w:color w:val="201F1E"/>
          <w:lang w:val="en-GB"/>
        </w:rPr>
        <w:t>activi</w:t>
      </w:r>
      <w:r w:rsidR="00947F78" w:rsidRPr="00261141">
        <w:rPr>
          <w:rFonts w:eastAsia="Arial"/>
          <w:color w:val="201F1E"/>
          <w:lang w:val="en-GB"/>
        </w:rPr>
        <w:t>t</w:t>
      </w:r>
      <w:r w:rsidR="00A83373" w:rsidRPr="00261141">
        <w:rPr>
          <w:rFonts w:eastAsia="Arial"/>
          <w:color w:val="201F1E"/>
          <w:lang w:val="en-GB"/>
        </w:rPr>
        <w:t>y</w:t>
      </w:r>
      <w:r w:rsidR="00BC51D4" w:rsidRPr="00261141">
        <w:rPr>
          <w:rFonts w:eastAsia="Arial"/>
          <w:color w:val="201F1E"/>
          <w:lang w:val="en-GB"/>
        </w:rPr>
        <w:t xml:space="preserve"> and </w:t>
      </w:r>
      <w:r w:rsidR="00947F78" w:rsidRPr="00261141">
        <w:rPr>
          <w:rFonts w:eastAsia="Arial"/>
          <w:color w:val="201F1E"/>
          <w:lang w:val="en-GB"/>
        </w:rPr>
        <w:t xml:space="preserve">expanded </w:t>
      </w:r>
      <w:r w:rsidR="00BC51D4" w:rsidRPr="00261141">
        <w:rPr>
          <w:rFonts w:eastAsia="Arial"/>
          <w:color w:val="201F1E"/>
          <w:lang w:val="en-GB"/>
        </w:rPr>
        <w:t xml:space="preserve">partnerships for </w:t>
      </w:r>
      <w:r w:rsidR="00947F78" w:rsidRPr="00261141">
        <w:rPr>
          <w:rFonts w:eastAsia="Arial"/>
          <w:color w:val="201F1E"/>
          <w:lang w:val="en-GB"/>
        </w:rPr>
        <w:t xml:space="preserve">large </w:t>
      </w:r>
      <w:r w:rsidR="00BC51D4" w:rsidRPr="00261141">
        <w:rPr>
          <w:rFonts w:eastAsia="Arial"/>
          <w:color w:val="201F1E"/>
          <w:lang w:val="en-GB"/>
        </w:rPr>
        <w:t>program</w:t>
      </w:r>
      <w:r w:rsidR="00947F78" w:rsidRPr="00261141">
        <w:rPr>
          <w:rFonts w:eastAsia="Arial"/>
          <w:color w:val="201F1E"/>
          <w:lang w:val="en-GB"/>
        </w:rPr>
        <w:t>me</w:t>
      </w:r>
      <w:r w:rsidR="00BC51D4" w:rsidRPr="00261141">
        <w:rPr>
          <w:rFonts w:eastAsia="Arial"/>
          <w:color w:val="201F1E"/>
          <w:lang w:val="en-GB"/>
        </w:rPr>
        <w:t xml:space="preserve">s such as </w:t>
      </w:r>
      <w:r w:rsidR="00947F78" w:rsidRPr="00261141">
        <w:rPr>
          <w:rFonts w:eastAsia="Arial"/>
          <w:color w:val="201F1E"/>
          <w:lang w:val="en-GB"/>
        </w:rPr>
        <w:t>the S</w:t>
      </w:r>
      <w:r w:rsidR="00BC51D4" w:rsidRPr="00261141">
        <w:rPr>
          <w:rFonts w:eastAsia="Arial"/>
          <w:color w:val="201F1E"/>
          <w:lang w:val="en-GB"/>
        </w:rPr>
        <w:t>potlight</w:t>
      </w:r>
      <w:r w:rsidR="00947F78" w:rsidRPr="00261141">
        <w:rPr>
          <w:rFonts w:eastAsia="Arial"/>
          <w:color w:val="201F1E"/>
          <w:lang w:val="en-GB"/>
        </w:rPr>
        <w:t xml:space="preserve"> Initiative</w:t>
      </w:r>
      <w:r w:rsidR="00BC51D4" w:rsidRPr="00261141">
        <w:rPr>
          <w:rFonts w:eastAsia="Arial"/>
          <w:color w:val="201F1E"/>
          <w:lang w:val="en-GB"/>
        </w:rPr>
        <w:t>. For example</w:t>
      </w:r>
      <w:r w:rsidR="00947F78" w:rsidRPr="00261141">
        <w:rPr>
          <w:rFonts w:eastAsia="Arial"/>
          <w:color w:val="201F1E"/>
          <w:lang w:val="en-GB"/>
        </w:rPr>
        <w:t>,</w:t>
      </w:r>
      <w:r w:rsidR="00BC51D4" w:rsidRPr="00261141">
        <w:rPr>
          <w:rFonts w:eastAsia="Arial"/>
          <w:color w:val="201F1E"/>
          <w:lang w:val="en-GB"/>
        </w:rPr>
        <w:t xml:space="preserve"> recruit</w:t>
      </w:r>
      <w:r w:rsidR="00E4205A" w:rsidRPr="00261141">
        <w:rPr>
          <w:rFonts w:eastAsia="Arial"/>
          <w:color w:val="201F1E"/>
          <w:lang w:val="en-GB"/>
        </w:rPr>
        <w:t xml:space="preserve">ing new </w:t>
      </w:r>
      <w:r w:rsidR="00A55A33" w:rsidRPr="00261141">
        <w:rPr>
          <w:rFonts w:eastAsia="Arial"/>
          <w:color w:val="201F1E"/>
          <w:lang w:val="en-GB"/>
        </w:rPr>
        <w:t>personnel</w:t>
      </w:r>
      <w:r w:rsidR="00BC51D4" w:rsidRPr="00261141">
        <w:rPr>
          <w:rFonts w:eastAsia="Arial"/>
          <w:color w:val="201F1E"/>
          <w:lang w:val="en-GB"/>
        </w:rPr>
        <w:t>,</w:t>
      </w:r>
      <w:r w:rsidR="00A72C32" w:rsidRPr="00261141">
        <w:rPr>
          <w:rFonts w:eastAsia="Arial"/>
          <w:color w:val="201F1E"/>
          <w:lang w:val="en-GB"/>
        </w:rPr>
        <w:t xml:space="preserve"> additional procurement</w:t>
      </w:r>
      <w:r w:rsidR="005B65C5" w:rsidRPr="00261141">
        <w:rPr>
          <w:rFonts w:eastAsia="Arial"/>
          <w:color w:val="201F1E"/>
          <w:lang w:val="en-GB"/>
        </w:rPr>
        <w:t xml:space="preserve"> transactions</w:t>
      </w:r>
      <w:r w:rsidR="00A72C32" w:rsidRPr="00261141">
        <w:rPr>
          <w:rFonts w:eastAsia="Arial"/>
          <w:color w:val="201F1E"/>
          <w:lang w:val="en-GB"/>
        </w:rPr>
        <w:t xml:space="preserve">, and managing </w:t>
      </w:r>
      <w:r w:rsidR="00E8405D" w:rsidRPr="00261141">
        <w:rPr>
          <w:rFonts w:eastAsia="Arial"/>
          <w:color w:val="201F1E"/>
          <w:lang w:val="en-GB"/>
        </w:rPr>
        <w:t>payments</w:t>
      </w:r>
      <w:r w:rsidR="00E4205A" w:rsidRPr="00261141">
        <w:rPr>
          <w:rFonts w:eastAsia="Arial"/>
          <w:color w:val="201F1E"/>
          <w:lang w:val="en-GB"/>
        </w:rPr>
        <w:t xml:space="preserve"> </w:t>
      </w:r>
      <w:r w:rsidR="00A72C32" w:rsidRPr="00261141">
        <w:rPr>
          <w:rFonts w:eastAsia="Arial"/>
          <w:color w:val="201F1E"/>
          <w:lang w:val="en-GB"/>
        </w:rPr>
        <w:t>and account</w:t>
      </w:r>
      <w:r w:rsidR="00E4205A" w:rsidRPr="00261141">
        <w:rPr>
          <w:rFonts w:eastAsia="Arial"/>
          <w:color w:val="201F1E"/>
          <w:lang w:val="en-GB"/>
        </w:rPr>
        <w:t>ing</w:t>
      </w:r>
      <w:r w:rsidR="00A72C32" w:rsidRPr="00261141">
        <w:rPr>
          <w:rFonts w:eastAsia="Arial"/>
          <w:color w:val="201F1E"/>
          <w:lang w:val="en-GB"/>
        </w:rPr>
        <w:t xml:space="preserve"> processes</w:t>
      </w:r>
      <w:r w:rsidR="005B65C5" w:rsidRPr="00261141">
        <w:rPr>
          <w:rFonts w:eastAsia="Arial"/>
          <w:color w:val="201F1E"/>
          <w:lang w:val="en-GB"/>
        </w:rPr>
        <w:t xml:space="preserve"> </w:t>
      </w:r>
      <w:r w:rsidR="00F04712" w:rsidRPr="00261141">
        <w:rPr>
          <w:rFonts w:eastAsia="Arial"/>
          <w:color w:val="201F1E"/>
          <w:lang w:val="en-GB"/>
        </w:rPr>
        <w:t xml:space="preserve">within tight timeframes </w:t>
      </w:r>
      <w:r w:rsidR="009D43EC" w:rsidRPr="00261141">
        <w:rPr>
          <w:rFonts w:eastAsia="Arial"/>
          <w:color w:val="201F1E"/>
          <w:lang w:val="en-GB"/>
        </w:rPr>
        <w:t xml:space="preserve">can </w:t>
      </w:r>
      <w:r w:rsidR="008D162D" w:rsidRPr="00261141">
        <w:rPr>
          <w:rFonts w:eastAsia="Arial"/>
          <w:color w:val="201F1E"/>
          <w:lang w:val="en-GB"/>
        </w:rPr>
        <w:t>be burdensome for</w:t>
      </w:r>
      <w:r w:rsidR="009D43EC" w:rsidRPr="00261141">
        <w:rPr>
          <w:rFonts w:eastAsia="Arial"/>
          <w:color w:val="201F1E"/>
          <w:lang w:val="en-GB"/>
        </w:rPr>
        <w:t xml:space="preserve"> </w:t>
      </w:r>
      <w:r w:rsidR="0063676F" w:rsidRPr="00261141">
        <w:rPr>
          <w:rFonts w:eastAsia="Arial"/>
          <w:color w:val="201F1E"/>
          <w:lang w:val="en-GB"/>
        </w:rPr>
        <w:t>the</w:t>
      </w:r>
      <w:r w:rsidR="009D43EC" w:rsidRPr="00261141">
        <w:rPr>
          <w:rFonts w:eastAsia="Arial"/>
          <w:color w:val="201F1E"/>
          <w:lang w:val="en-GB"/>
        </w:rPr>
        <w:t xml:space="preserve"> </w:t>
      </w:r>
      <w:r w:rsidR="0049589E" w:rsidRPr="00261141">
        <w:rPr>
          <w:rFonts w:eastAsia="Arial"/>
          <w:color w:val="201F1E"/>
          <w:lang w:val="en-GB"/>
        </w:rPr>
        <w:t>opera</w:t>
      </w:r>
      <w:r w:rsidR="009F1922" w:rsidRPr="00261141">
        <w:rPr>
          <w:rFonts w:eastAsia="Arial"/>
          <w:color w:val="201F1E"/>
          <w:lang w:val="en-GB"/>
        </w:rPr>
        <w:t>t</w:t>
      </w:r>
      <w:r w:rsidR="0049589E" w:rsidRPr="00261141">
        <w:rPr>
          <w:rFonts w:eastAsia="Arial"/>
          <w:color w:val="201F1E"/>
          <w:lang w:val="en-GB"/>
        </w:rPr>
        <w:t xml:space="preserve">ions and </w:t>
      </w:r>
      <w:r w:rsidR="009F1922" w:rsidRPr="00261141">
        <w:rPr>
          <w:rFonts w:eastAsia="Arial"/>
          <w:color w:val="201F1E"/>
          <w:lang w:val="en-GB"/>
        </w:rPr>
        <w:t xml:space="preserve">administration </w:t>
      </w:r>
      <w:r w:rsidR="009D43EC" w:rsidRPr="00261141">
        <w:rPr>
          <w:rFonts w:eastAsia="Arial"/>
          <w:color w:val="201F1E"/>
          <w:lang w:val="en-GB"/>
        </w:rPr>
        <w:t xml:space="preserve">personnel </w:t>
      </w:r>
      <w:r w:rsidR="0063676F" w:rsidRPr="00261141">
        <w:rPr>
          <w:rFonts w:eastAsia="Arial"/>
          <w:color w:val="201F1E"/>
          <w:lang w:val="en-GB"/>
        </w:rPr>
        <w:t>who are</w:t>
      </w:r>
      <w:r w:rsidR="005F2762" w:rsidRPr="00261141">
        <w:rPr>
          <w:rFonts w:eastAsia="Arial"/>
          <w:color w:val="201F1E"/>
          <w:lang w:val="en-GB"/>
        </w:rPr>
        <w:t xml:space="preserve"> also</w:t>
      </w:r>
      <w:r w:rsidR="0063676F" w:rsidRPr="00261141">
        <w:rPr>
          <w:rFonts w:eastAsia="Arial"/>
          <w:color w:val="201F1E"/>
          <w:lang w:val="en-GB"/>
        </w:rPr>
        <w:t xml:space="preserve"> required to maintain their </w:t>
      </w:r>
      <w:r w:rsidR="005F2762" w:rsidRPr="00261141">
        <w:rPr>
          <w:rFonts w:eastAsia="Arial"/>
          <w:color w:val="201F1E"/>
          <w:lang w:val="en-GB"/>
        </w:rPr>
        <w:t>regular workload</w:t>
      </w:r>
      <w:r w:rsidR="00C5183E" w:rsidRPr="00261141">
        <w:rPr>
          <w:rFonts w:eastAsia="Arial"/>
          <w:color w:val="201F1E"/>
          <w:lang w:val="en-GB"/>
        </w:rPr>
        <w:t xml:space="preserve">, and may lead to bottlenecks that slow </w:t>
      </w:r>
      <w:r w:rsidR="00461426" w:rsidRPr="00261141">
        <w:rPr>
          <w:rFonts w:eastAsia="Arial"/>
          <w:color w:val="201F1E"/>
          <w:lang w:val="en-GB"/>
        </w:rPr>
        <w:t xml:space="preserve">down processes and causes delays in </w:t>
      </w:r>
      <w:r w:rsidR="00E4205A" w:rsidRPr="00261141">
        <w:rPr>
          <w:rFonts w:eastAsia="Arial"/>
          <w:color w:val="201F1E"/>
          <w:lang w:val="en-GB"/>
        </w:rPr>
        <w:t>implementation</w:t>
      </w:r>
      <w:r w:rsidR="00A72C32" w:rsidRPr="00261141">
        <w:rPr>
          <w:rFonts w:eastAsia="Arial"/>
          <w:color w:val="201F1E"/>
          <w:lang w:val="en-GB"/>
        </w:rPr>
        <w:t>.</w:t>
      </w:r>
      <w:r w:rsidR="009F1922" w:rsidRPr="00261141">
        <w:rPr>
          <w:rFonts w:eastAsia="Arial"/>
          <w:color w:val="201F1E"/>
          <w:lang w:val="en-GB"/>
        </w:rPr>
        <w:t xml:space="preserve"> </w:t>
      </w:r>
      <w:r w:rsidR="005F2762" w:rsidRPr="00261141">
        <w:rPr>
          <w:rFonts w:eastAsia="Arial"/>
          <w:color w:val="201F1E"/>
          <w:lang w:val="en-GB"/>
        </w:rPr>
        <w:t xml:space="preserve">The Agencies </w:t>
      </w:r>
      <w:r w:rsidR="001357B2" w:rsidRPr="00261141">
        <w:rPr>
          <w:rFonts w:eastAsia="Arial"/>
          <w:color w:val="201F1E"/>
          <w:lang w:val="en-GB"/>
        </w:rPr>
        <w:t xml:space="preserve">and organisations </w:t>
      </w:r>
      <w:r w:rsidR="00A72C32" w:rsidRPr="00261141">
        <w:rPr>
          <w:rFonts w:eastAsia="Arial"/>
          <w:color w:val="201F1E"/>
          <w:lang w:val="en-GB"/>
        </w:rPr>
        <w:t xml:space="preserve">should therefore </w:t>
      </w:r>
      <w:r w:rsidR="008D162D" w:rsidRPr="00261141">
        <w:rPr>
          <w:rFonts w:eastAsia="Arial"/>
          <w:color w:val="201F1E"/>
          <w:lang w:val="en-GB"/>
        </w:rPr>
        <w:t xml:space="preserve">project and </w:t>
      </w:r>
      <w:r w:rsidR="00A72C32" w:rsidRPr="00261141">
        <w:rPr>
          <w:rFonts w:eastAsia="Arial"/>
          <w:color w:val="201F1E"/>
          <w:lang w:val="en-GB"/>
        </w:rPr>
        <w:t>prepare for the increases in workload</w:t>
      </w:r>
      <w:r w:rsidR="00E349E7" w:rsidRPr="00261141">
        <w:rPr>
          <w:rFonts w:eastAsia="Arial"/>
          <w:color w:val="201F1E"/>
          <w:lang w:val="en-GB"/>
        </w:rPr>
        <w:t xml:space="preserve">, including by </w:t>
      </w:r>
      <w:r w:rsidR="00A72C32" w:rsidRPr="00261141">
        <w:rPr>
          <w:rFonts w:eastAsia="Arial"/>
          <w:color w:val="201F1E"/>
          <w:lang w:val="en-GB"/>
        </w:rPr>
        <w:t>ensur</w:t>
      </w:r>
      <w:r w:rsidR="00E349E7" w:rsidRPr="00261141">
        <w:rPr>
          <w:rFonts w:eastAsia="Arial"/>
          <w:color w:val="201F1E"/>
          <w:lang w:val="en-GB"/>
        </w:rPr>
        <w:t>ing</w:t>
      </w:r>
      <w:r w:rsidR="00A72C32" w:rsidRPr="00261141">
        <w:rPr>
          <w:rFonts w:eastAsia="Arial"/>
          <w:color w:val="201F1E"/>
          <w:lang w:val="en-GB"/>
        </w:rPr>
        <w:t xml:space="preserve"> that</w:t>
      </w:r>
      <w:r w:rsidR="00A30CB2" w:rsidRPr="00261141">
        <w:rPr>
          <w:rFonts w:eastAsia="Arial"/>
          <w:color w:val="201F1E"/>
          <w:lang w:val="en-GB"/>
        </w:rPr>
        <w:t xml:space="preserve"> there is adequate </w:t>
      </w:r>
      <w:r w:rsidR="008D162D" w:rsidRPr="00261141">
        <w:rPr>
          <w:rFonts w:eastAsia="Arial"/>
          <w:color w:val="201F1E"/>
          <w:lang w:val="en-GB"/>
        </w:rPr>
        <w:t>staffing</w:t>
      </w:r>
      <w:r w:rsidR="00A30CB2" w:rsidRPr="00261141">
        <w:rPr>
          <w:rFonts w:eastAsia="Arial"/>
          <w:color w:val="201F1E"/>
          <w:lang w:val="en-GB"/>
        </w:rPr>
        <w:t xml:space="preserve"> to support all aspects of execution</w:t>
      </w:r>
      <w:r w:rsidR="00E349E7" w:rsidRPr="00261141">
        <w:rPr>
          <w:rFonts w:eastAsia="Arial"/>
          <w:color w:val="201F1E"/>
          <w:lang w:val="en-GB"/>
        </w:rPr>
        <w:t>,</w:t>
      </w:r>
      <w:r w:rsidR="00A30CB2" w:rsidRPr="00261141">
        <w:rPr>
          <w:rFonts w:eastAsia="Arial"/>
          <w:color w:val="201F1E"/>
          <w:lang w:val="en-GB"/>
        </w:rPr>
        <w:t xml:space="preserve"> both </w:t>
      </w:r>
      <w:r w:rsidR="00E349E7" w:rsidRPr="00261141">
        <w:rPr>
          <w:rFonts w:eastAsia="Arial"/>
          <w:color w:val="201F1E"/>
          <w:lang w:val="en-GB"/>
        </w:rPr>
        <w:t xml:space="preserve">for the </w:t>
      </w:r>
      <w:r w:rsidR="00A30CB2" w:rsidRPr="00261141">
        <w:rPr>
          <w:rFonts w:eastAsia="Arial"/>
          <w:color w:val="201F1E"/>
          <w:lang w:val="en-GB"/>
        </w:rPr>
        <w:t xml:space="preserve">technical </w:t>
      </w:r>
      <w:r w:rsidR="00AE6F56" w:rsidRPr="00261141">
        <w:rPr>
          <w:rFonts w:eastAsia="Arial"/>
          <w:color w:val="201F1E"/>
          <w:lang w:val="en-GB"/>
        </w:rPr>
        <w:t>or</w:t>
      </w:r>
      <w:r w:rsidR="00A30CB2" w:rsidRPr="00261141">
        <w:rPr>
          <w:rFonts w:eastAsia="Arial"/>
          <w:color w:val="201F1E"/>
          <w:lang w:val="en-GB"/>
        </w:rPr>
        <w:t xml:space="preserve"> programmatic </w:t>
      </w:r>
      <w:r w:rsidR="00AE0818" w:rsidRPr="00261141">
        <w:rPr>
          <w:rFonts w:eastAsia="Arial"/>
          <w:color w:val="201F1E"/>
          <w:lang w:val="en-GB"/>
        </w:rPr>
        <w:t>components</w:t>
      </w:r>
      <w:r w:rsidR="00E349E7" w:rsidRPr="00261141">
        <w:rPr>
          <w:rFonts w:eastAsia="Arial"/>
          <w:color w:val="201F1E"/>
          <w:lang w:val="en-GB"/>
        </w:rPr>
        <w:t>,</w:t>
      </w:r>
      <w:r w:rsidR="00AE6F56" w:rsidRPr="00261141">
        <w:rPr>
          <w:rFonts w:eastAsia="Arial"/>
          <w:color w:val="201F1E"/>
          <w:lang w:val="en-GB"/>
        </w:rPr>
        <w:t xml:space="preserve"> </w:t>
      </w:r>
      <w:r w:rsidR="00E349E7" w:rsidRPr="00261141">
        <w:rPr>
          <w:rFonts w:eastAsia="Arial"/>
          <w:color w:val="201F1E"/>
          <w:lang w:val="en-GB"/>
        </w:rPr>
        <w:t>and for</w:t>
      </w:r>
      <w:r w:rsidR="00A30CB2" w:rsidRPr="00261141">
        <w:rPr>
          <w:rFonts w:eastAsia="Arial"/>
          <w:color w:val="201F1E"/>
          <w:lang w:val="en-GB"/>
        </w:rPr>
        <w:t xml:space="preserve"> </w:t>
      </w:r>
      <w:r w:rsidR="00AE6F56" w:rsidRPr="00261141">
        <w:rPr>
          <w:rFonts w:eastAsia="Arial"/>
          <w:color w:val="201F1E"/>
          <w:lang w:val="en-GB"/>
        </w:rPr>
        <w:t xml:space="preserve">the </w:t>
      </w:r>
      <w:r w:rsidR="00A30CB2" w:rsidRPr="00261141">
        <w:rPr>
          <w:rFonts w:eastAsia="Arial"/>
          <w:color w:val="201F1E"/>
          <w:lang w:val="en-GB"/>
        </w:rPr>
        <w:t xml:space="preserve">operational and administrative </w:t>
      </w:r>
      <w:r w:rsidR="00AE6F56" w:rsidRPr="00261141">
        <w:rPr>
          <w:rFonts w:eastAsia="Arial"/>
          <w:color w:val="201F1E"/>
          <w:lang w:val="en-GB"/>
        </w:rPr>
        <w:t xml:space="preserve">functions. </w:t>
      </w:r>
    </w:p>
    <w:p w14:paraId="35D47182" w14:textId="77777777" w:rsidR="00AE6F56" w:rsidRPr="00261141" w:rsidRDefault="00AE6F56" w:rsidP="00D57F1A">
      <w:pPr>
        <w:shd w:val="clear" w:color="auto" w:fill="FFFFFF" w:themeFill="background1"/>
        <w:jc w:val="both"/>
        <w:rPr>
          <w:rFonts w:eastAsia="Arial"/>
          <w:color w:val="201F1E"/>
          <w:lang w:val="en-GB"/>
        </w:rPr>
      </w:pPr>
    </w:p>
    <w:p w14:paraId="4D2BA086" w14:textId="54F7AB04" w:rsidR="00E349E7" w:rsidRPr="00261141" w:rsidRDefault="00AE0818" w:rsidP="006A4035">
      <w:pPr>
        <w:spacing w:after="60"/>
        <w:rPr>
          <w:b/>
          <w:bCs/>
          <w:i/>
          <w:iCs/>
          <w:lang w:val="en-GB"/>
        </w:rPr>
      </w:pPr>
      <w:r w:rsidRPr="00261141">
        <w:rPr>
          <w:b/>
          <w:bCs/>
          <w:i/>
          <w:iCs/>
          <w:lang w:val="en-GB"/>
        </w:rPr>
        <w:t xml:space="preserve">Working as One-UN </w:t>
      </w:r>
    </w:p>
    <w:p w14:paraId="14B2628C" w14:textId="2BB26A29" w:rsidR="00AE0818" w:rsidRPr="00261141" w:rsidRDefault="00AE0818" w:rsidP="00D57F1A">
      <w:pPr>
        <w:shd w:val="clear" w:color="auto" w:fill="FFFFFF" w:themeFill="background1"/>
        <w:jc w:val="both"/>
        <w:rPr>
          <w:rFonts w:eastAsia="Arial"/>
          <w:color w:val="201F1E"/>
          <w:lang w:val="en-GB"/>
        </w:rPr>
      </w:pPr>
      <w:r w:rsidRPr="00261141">
        <w:rPr>
          <w:rFonts w:eastAsia="Arial"/>
          <w:color w:val="201F1E"/>
          <w:lang w:val="en-GB"/>
        </w:rPr>
        <w:t xml:space="preserve">The </w:t>
      </w:r>
      <w:r w:rsidR="003F2AF9" w:rsidRPr="00261141">
        <w:rPr>
          <w:rFonts w:eastAsia="Arial"/>
          <w:color w:val="201F1E"/>
          <w:lang w:val="en-GB"/>
        </w:rPr>
        <w:t xml:space="preserve">Spotlight Initiative was designed to be a </w:t>
      </w:r>
      <w:r w:rsidR="006E4B7D" w:rsidRPr="00261141">
        <w:rPr>
          <w:rFonts w:eastAsia="Arial"/>
          <w:color w:val="201F1E"/>
          <w:lang w:val="en-GB"/>
        </w:rPr>
        <w:t>demonstration fund for joint implementation on the SDGs and a model of partnerships</w:t>
      </w:r>
      <w:r w:rsidR="0075063C" w:rsidRPr="00261141">
        <w:rPr>
          <w:rFonts w:eastAsia="Arial"/>
          <w:color w:val="201F1E"/>
          <w:lang w:val="en-GB"/>
        </w:rPr>
        <w:t>, and it has produced remarkable results</w:t>
      </w:r>
      <w:r w:rsidR="006E4B7D" w:rsidRPr="00261141">
        <w:rPr>
          <w:rFonts w:eastAsia="Arial"/>
          <w:color w:val="201F1E"/>
          <w:lang w:val="en-GB"/>
        </w:rPr>
        <w:t>.</w:t>
      </w:r>
      <w:r w:rsidR="002F53FC" w:rsidRPr="00261141">
        <w:rPr>
          <w:rFonts w:eastAsia="Arial"/>
          <w:color w:val="201F1E"/>
          <w:lang w:val="en-GB"/>
        </w:rPr>
        <w:t xml:space="preserve"> T</w:t>
      </w:r>
      <w:r w:rsidR="00C53482" w:rsidRPr="00261141">
        <w:rPr>
          <w:rFonts w:eastAsia="Arial"/>
          <w:color w:val="201F1E"/>
          <w:lang w:val="en-GB"/>
        </w:rPr>
        <w:t xml:space="preserve">he UN can use the </w:t>
      </w:r>
      <w:r w:rsidR="008A30DE" w:rsidRPr="00261141">
        <w:rPr>
          <w:rFonts w:eastAsia="Arial"/>
          <w:color w:val="201F1E"/>
          <w:lang w:val="en-GB"/>
        </w:rPr>
        <w:t xml:space="preserve">innovations and </w:t>
      </w:r>
      <w:r w:rsidR="00C53482" w:rsidRPr="00261141">
        <w:rPr>
          <w:rFonts w:eastAsia="Arial"/>
          <w:color w:val="201F1E"/>
          <w:lang w:val="en-GB"/>
        </w:rPr>
        <w:t xml:space="preserve">lessons learnt </w:t>
      </w:r>
      <w:r w:rsidR="002F53FC" w:rsidRPr="00261141">
        <w:rPr>
          <w:rFonts w:eastAsia="Arial"/>
          <w:color w:val="201F1E"/>
          <w:lang w:val="en-GB"/>
        </w:rPr>
        <w:t xml:space="preserve">through this programme </w:t>
      </w:r>
      <w:r w:rsidR="00C53482" w:rsidRPr="00261141">
        <w:rPr>
          <w:rFonts w:eastAsia="Arial"/>
          <w:color w:val="201F1E"/>
          <w:lang w:val="en-GB"/>
        </w:rPr>
        <w:t xml:space="preserve">to </w:t>
      </w:r>
      <w:r w:rsidR="008A30DE" w:rsidRPr="00261141">
        <w:rPr>
          <w:rFonts w:eastAsia="Arial"/>
          <w:color w:val="201F1E"/>
          <w:lang w:val="en-GB"/>
        </w:rPr>
        <w:t>create</w:t>
      </w:r>
      <w:r w:rsidR="002F53FC" w:rsidRPr="00261141">
        <w:rPr>
          <w:rFonts w:eastAsia="Arial"/>
          <w:color w:val="201F1E"/>
          <w:lang w:val="en-GB"/>
        </w:rPr>
        <w:t xml:space="preserve"> and formalize</w:t>
      </w:r>
      <w:r w:rsidR="00482ED8" w:rsidRPr="00261141">
        <w:rPr>
          <w:rFonts w:eastAsia="Arial"/>
          <w:color w:val="201F1E"/>
          <w:lang w:val="en-GB"/>
        </w:rPr>
        <w:t xml:space="preserve"> systems and procedures </w:t>
      </w:r>
      <w:r w:rsidR="00581FE9" w:rsidRPr="00261141">
        <w:rPr>
          <w:rFonts w:eastAsia="Arial"/>
          <w:color w:val="201F1E"/>
          <w:lang w:val="en-GB"/>
        </w:rPr>
        <w:t xml:space="preserve">that </w:t>
      </w:r>
      <w:r w:rsidR="004954D4" w:rsidRPr="00261141">
        <w:rPr>
          <w:rFonts w:eastAsia="Arial"/>
          <w:color w:val="201F1E"/>
          <w:lang w:val="en-GB"/>
        </w:rPr>
        <w:t>provide</w:t>
      </w:r>
      <w:r w:rsidR="00581FE9" w:rsidRPr="00261141">
        <w:rPr>
          <w:rFonts w:eastAsia="Arial"/>
          <w:color w:val="201F1E"/>
          <w:lang w:val="en-GB"/>
        </w:rPr>
        <w:t xml:space="preserve"> practical solutions to the co</w:t>
      </w:r>
      <w:r w:rsidR="00EF576D" w:rsidRPr="00261141">
        <w:rPr>
          <w:rFonts w:eastAsia="Arial"/>
          <w:color w:val="201F1E"/>
          <w:lang w:val="en-GB"/>
        </w:rPr>
        <w:t>n</w:t>
      </w:r>
      <w:r w:rsidR="00581FE9" w:rsidRPr="00261141">
        <w:rPr>
          <w:rFonts w:eastAsia="Arial"/>
          <w:color w:val="201F1E"/>
          <w:lang w:val="en-GB"/>
        </w:rPr>
        <w:t xml:space="preserve">cept of </w:t>
      </w:r>
      <w:r w:rsidR="00EF576D" w:rsidRPr="00261141">
        <w:rPr>
          <w:rFonts w:eastAsia="Arial"/>
          <w:color w:val="201F1E"/>
          <w:lang w:val="en-GB"/>
        </w:rPr>
        <w:t xml:space="preserve">working as one. </w:t>
      </w:r>
      <w:r w:rsidR="00482ED8" w:rsidRPr="00261141">
        <w:rPr>
          <w:rFonts w:eastAsia="Arial"/>
          <w:color w:val="201F1E"/>
          <w:lang w:val="en-GB"/>
        </w:rPr>
        <w:t xml:space="preserve"> </w:t>
      </w:r>
      <w:r w:rsidR="006E4B7D" w:rsidRPr="00261141">
        <w:rPr>
          <w:rFonts w:eastAsia="Arial"/>
          <w:color w:val="201F1E"/>
          <w:lang w:val="en-GB"/>
        </w:rPr>
        <w:t xml:space="preserve"> </w:t>
      </w:r>
    </w:p>
    <w:p w14:paraId="08E5E226" w14:textId="77777777" w:rsidR="00AE0818" w:rsidRPr="00261141" w:rsidRDefault="00AE0818" w:rsidP="00D57F1A">
      <w:pPr>
        <w:shd w:val="clear" w:color="auto" w:fill="FFFFFF" w:themeFill="background1"/>
        <w:jc w:val="both"/>
        <w:rPr>
          <w:rFonts w:eastAsia="Arial"/>
          <w:color w:val="201F1E"/>
          <w:lang w:val="en-GB"/>
        </w:rPr>
      </w:pPr>
    </w:p>
    <w:p w14:paraId="067B2E1A" w14:textId="6DCD2693" w:rsidR="00E349E7" w:rsidRPr="00261141" w:rsidRDefault="004954D4" w:rsidP="006A4035">
      <w:pPr>
        <w:spacing w:after="60"/>
        <w:rPr>
          <w:b/>
          <w:bCs/>
          <w:i/>
          <w:iCs/>
          <w:lang w:val="en-GB"/>
        </w:rPr>
      </w:pPr>
      <w:r w:rsidRPr="00261141">
        <w:rPr>
          <w:b/>
          <w:bCs/>
          <w:i/>
          <w:iCs/>
          <w:lang w:val="en-GB"/>
        </w:rPr>
        <w:t xml:space="preserve">Increasing responsiveness </w:t>
      </w:r>
    </w:p>
    <w:p w14:paraId="21CA8CBF" w14:textId="19C65A31" w:rsidR="00B90DDF" w:rsidRPr="00261141" w:rsidRDefault="00E441DC" w:rsidP="00D57F1A">
      <w:pPr>
        <w:shd w:val="clear" w:color="auto" w:fill="FFFFFF" w:themeFill="background1"/>
        <w:jc w:val="both"/>
        <w:rPr>
          <w:rFonts w:eastAsia="Arial"/>
          <w:color w:val="201F1E"/>
          <w:lang w:val="en-GB"/>
        </w:rPr>
      </w:pPr>
      <w:r w:rsidRPr="00261141">
        <w:rPr>
          <w:rFonts w:eastAsia="Arial"/>
          <w:color w:val="201F1E"/>
          <w:lang w:val="en-GB"/>
        </w:rPr>
        <w:t xml:space="preserve">The </w:t>
      </w:r>
      <w:r w:rsidR="004F7C63" w:rsidRPr="00261141">
        <w:rPr>
          <w:rFonts w:eastAsia="Arial"/>
          <w:color w:val="201F1E"/>
          <w:lang w:val="en-GB"/>
        </w:rPr>
        <w:t>United Nations</w:t>
      </w:r>
      <w:r w:rsidRPr="00261141">
        <w:rPr>
          <w:rFonts w:eastAsia="Arial"/>
          <w:color w:val="201F1E"/>
          <w:lang w:val="en-GB"/>
        </w:rPr>
        <w:t xml:space="preserve"> </w:t>
      </w:r>
      <w:r w:rsidR="004F7C63" w:rsidRPr="00261141">
        <w:rPr>
          <w:rFonts w:eastAsia="Arial"/>
          <w:color w:val="201F1E"/>
          <w:lang w:val="en-GB"/>
        </w:rPr>
        <w:t>O</w:t>
      </w:r>
      <w:r w:rsidRPr="00261141">
        <w:rPr>
          <w:rFonts w:eastAsia="Arial"/>
          <w:color w:val="201F1E"/>
          <w:lang w:val="en-GB"/>
        </w:rPr>
        <w:t>rganizations</w:t>
      </w:r>
      <w:r w:rsidR="007934DD" w:rsidRPr="00261141">
        <w:rPr>
          <w:rFonts w:eastAsia="Arial"/>
          <w:color w:val="201F1E"/>
          <w:lang w:val="en-GB"/>
        </w:rPr>
        <w:t xml:space="preserve"> can reconfigure some of their operations to make them more responsive to the realities in small</w:t>
      </w:r>
      <w:r w:rsidR="004F7C63" w:rsidRPr="00261141">
        <w:rPr>
          <w:rFonts w:eastAsia="Arial"/>
          <w:color w:val="201F1E"/>
          <w:lang w:val="en-GB"/>
        </w:rPr>
        <w:t>,</w:t>
      </w:r>
      <w:r w:rsidR="007934DD" w:rsidRPr="00261141">
        <w:rPr>
          <w:rFonts w:eastAsia="Arial"/>
          <w:color w:val="201F1E"/>
          <w:lang w:val="en-GB"/>
        </w:rPr>
        <w:t xml:space="preserve"> developing states which have limited technical resources </w:t>
      </w:r>
      <w:r w:rsidR="00B57069" w:rsidRPr="00261141">
        <w:rPr>
          <w:rFonts w:eastAsia="Arial"/>
          <w:color w:val="201F1E"/>
          <w:lang w:val="en-GB"/>
        </w:rPr>
        <w:t xml:space="preserve">as well as </w:t>
      </w:r>
      <w:r w:rsidR="007934DD" w:rsidRPr="00261141">
        <w:rPr>
          <w:rFonts w:eastAsia="Arial"/>
          <w:color w:val="201F1E"/>
          <w:lang w:val="en-GB"/>
        </w:rPr>
        <w:t xml:space="preserve">underdeveloped institutions and organizations. The principles of </w:t>
      </w:r>
      <w:r w:rsidR="00505C35" w:rsidRPr="00261141">
        <w:rPr>
          <w:rFonts w:eastAsia="Arial"/>
          <w:color w:val="201F1E"/>
          <w:lang w:val="en-GB"/>
        </w:rPr>
        <w:t>‘</w:t>
      </w:r>
      <w:r w:rsidR="00FF066B" w:rsidRPr="00261141">
        <w:rPr>
          <w:rFonts w:eastAsia="Arial"/>
          <w:color w:val="201F1E"/>
          <w:lang w:val="en-GB"/>
        </w:rPr>
        <w:t>leave no one behind</w:t>
      </w:r>
      <w:r w:rsidR="00505C35" w:rsidRPr="00261141">
        <w:rPr>
          <w:rFonts w:eastAsia="Arial"/>
          <w:color w:val="201F1E"/>
          <w:lang w:val="en-GB"/>
        </w:rPr>
        <w:t xml:space="preserve">’ </w:t>
      </w:r>
      <w:r w:rsidR="00FF066B" w:rsidRPr="00261141">
        <w:rPr>
          <w:rFonts w:eastAsia="Arial"/>
          <w:color w:val="201F1E"/>
          <w:lang w:val="en-GB"/>
        </w:rPr>
        <w:t xml:space="preserve">should include, at the macro level, </w:t>
      </w:r>
      <w:r w:rsidR="00003A27" w:rsidRPr="00261141">
        <w:rPr>
          <w:rFonts w:eastAsia="Arial"/>
          <w:color w:val="201F1E"/>
          <w:lang w:val="en-GB"/>
        </w:rPr>
        <w:t xml:space="preserve">removing barriers to </w:t>
      </w:r>
      <w:r w:rsidR="00FF066B" w:rsidRPr="00261141">
        <w:rPr>
          <w:rFonts w:eastAsia="Arial"/>
          <w:color w:val="201F1E"/>
          <w:lang w:val="en-GB"/>
        </w:rPr>
        <w:t>ensur</w:t>
      </w:r>
      <w:r w:rsidR="00003A27" w:rsidRPr="00261141">
        <w:rPr>
          <w:rFonts w:eastAsia="Arial"/>
          <w:color w:val="201F1E"/>
          <w:lang w:val="en-GB"/>
        </w:rPr>
        <w:t xml:space="preserve">e </w:t>
      </w:r>
      <w:r w:rsidR="00FF066B" w:rsidRPr="00261141">
        <w:rPr>
          <w:rFonts w:eastAsia="Arial"/>
          <w:color w:val="201F1E"/>
          <w:lang w:val="en-GB"/>
        </w:rPr>
        <w:t>that th</w:t>
      </w:r>
      <w:r w:rsidR="00505C35" w:rsidRPr="00261141">
        <w:rPr>
          <w:rFonts w:eastAsia="Arial"/>
          <w:color w:val="201F1E"/>
          <w:lang w:val="en-GB"/>
        </w:rPr>
        <w:t>o</w:t>
      </w:r>
      <w:r w:rsidR="00FF066B" w:rsidRPr="00261141">
        <w:rPr>
          <w:rFonts w:eastAsia="Arial"/>
          <w:color w:val="201F1E"/>
          <w:lang w:val="en-GB"/>
        </w:rPr>
        <w:t>se states are not left behind</w:t>
      </w:r>
      <w:r w:rsidR="00505C35" w:rsidRPr="00261141">
        <w:rPr>
          <w:rFonts w:eastAsia="Arial"/>
          <w:color w:val="201F1E"/>
          <w:lang w:val="en-GB"/>
        </w:rPr>
        <w:t xml:space="preserve">. </w:t>
      </w:r>
      <w:r w:rsidR="004F7C63" w:rsidRPr="00261141">
        <w:rPr>
          <w:rFonts w:eastAsia="Arial"/>
          <w:color w:val="201F1E"/>
          <w:lang w:val="en-GB"/>
        </w:rPr>
        <w:t xml:space="preserve">The principle of equity, that </w:t>
      </w:r>
      <w:r w:rsidR="005C0166" w:rsidRPr="00261141">
        <w:rPr>
          <w:rFonts w:eastAsia="Arial"/>
          <w:color w:val="201F1E"/>
          <w:lang w:val="en-GB"/>
        </w:rPr>
        <w:t>resources</w:t>
      </w:r>
      <w:r w:rsidR="0027355C" w:rsidRPr="00261141">
        <w:rPr>
          <w:rFonts w:eastAsia="Arial"/>
          <w:color w:val="201F1E"/>
          <w:lang w:val="en-GB"/>
        </w:rPr>
        <w:t xml:space="preserve"> </w:t>
      </w:r>
      <w:r w:rsidR="005C0166" w:rsidRPr="00261141">
        <w:rPr>
          <w:rFonts w:eastAsia="Arial"/>
          <w:color w:val="201F1E"/>
          <w:lang w:val="en-GB"/>
        </w:rPr>
        <w:t>should be made available based on need</w:t>
      </w:r>
      <w:r w:rsidR="004F7C63" w:rsidRPr="00261141">
        <w:rPr>
          <w:rFonts w:eastAsia="Arial"/>
          <w:color w:val="201F1E"/>
          <w:lang w:val="en-GB"/>
        </w:rPr>
        <w:t>, can also be applied.</w:t>
      </w:r>
      <w:r w:rsidR="00505C35" w:rsidRPr="00261141">
        <w:rPr>
          <w:rFonts w:eastAsia="Arial"/>
          <w:color w:val="201F1E"/>
          <w:lang w:val="en-GB"/>
        </w:rPr>
        <w:t xml:space="preserve"> Therefore, adequate financing and engagement arrangements should be created to meet and support these countries where they </w:t>
      </w:r>
      <w:r w:rsidR="004F55A2" w:rsidRPr="00261141">
        <w:rPr>
          <w:rFonts w:eastAsia="Arial"/>
          <w:color w:val="201F1E"/>
          <w:lang w:val="en-GB"/>
        </w:rPr>
        <w:t>are and</w:t>
      </w:r>
      <w:r w:rsidR="00F70CB3" w:rsidRPr="00261141">
        <w:rPr>
          <w:rFonts w:eastAsia="Arial"/>
          <w:color w:val="201F1E"/>
          <w:lang w:val="en-GB"/>
        </w:rPr>
        <w:t xml:space="preserve"> support them in a way that </w:t>
      </w:r>
      <w:r w:rsidR="00961102" w:rsidRPr="00261141">
        <w:rPr>
          <w:rFonts w:eastAsia="Arial"/>
          <w:color w:val="201F1E"/>
          <w:lang w:val="en-GB"/>
        </w:rPr>
        <w:t xml:space="preserve">values and </w:t>
      </w:r>
      <w:r w:rsidR="00F70CB3" w:rsidRPr="00261141">
        <w:rPr>
          <w:rFonts w:eastAsia="Arial"/>
          <w:color w:val="201F1E"/>
          <w:lang w:val="en-GB"/>
        </w:rPr>
        <w:t>increases thei</w:t>
      </w:r>
      <w:r w:rsidR="004F55A2" w:rsidRPr="00261141">
        <w:rPr>
          <w:rFonts w:eastAsia="Arial"/>
          <w:color w:val="201F1E"/>
          <w:lang w:val="en-GB"/>
        </w:rPr>
        <w:t xml:space="preserve">r </w:t>
      </w:r>
      <w:r w:rsidR="00CB6683" w:rsidRPr="00261141">
        <w:rPr>
          <w:rFonts w:eastAsia="Arial"/>
          <w:color w:val="201F1E"/>
          <w:lang w:val="en-GB"/>
        </w:rPr>
        <w:t>capabilities</w:t>
      </w:r>
      <w:r w:rsidR="004F55A2" w:rsidRPr="00261141">
        <w:rPr>
          <w:rFonts w:eastAsia="Arial"/>
          <w:color w:val="201F1E"/>
          <w:lang w:val="en-GB"/>
        </w:rPr>
        <w:t xml:space="preserve"> from within</w:t>
      </w:r>
      <w:r w:rsidR="00CB6683" w:rsidRPr="00261141">
        <w:rPr>
          <w:rFonts w:eastAsia="Arial"/>
          <w:color w:val="201F1E"/>
          <w:lang w:val="en-GB"/>
        </w:rPr>
        <w:t>, so th</w:t>
      </w:r>
      <w:r w:rsidR="005B5382" w:rsidRPr="00261141">
        <w:rPr>
          <w:rFonts w:eastAsia="Arial"/>
          <w:color w:val="201F1E"/>
          <w:lang w:val="en-GB"/>
        </w:rPr>
        <w:t>at</w:t>
      </w:r>
      <w:r w:rsidR="00CB6683" w:rsidRPr="00261141">
        <w:rPr>
          <w:rFonts w:eastAsia="Arial"/>
          <w:color w:val="201F1E"/>
          <w:lang w:val="en-GB"/>
        </w:rPr>
        <w:t xml:space="preserve"> transformations can be sustainable</w:t>
      </w:r>
      <w:r w:rsidR="00505C35" w:rsidRPr="00261141">
        <w:rPr>
          <w:rFonts w:eastAsia="Arial"/>
          <w:color w:val="201F1E"/>
          <w:lang w:val="en-GB"/>
        </w:rPr>
        <w:t xml:space="preserve">. </w:t>
      </w:r>
    </w:p>
    <w:p w14:paraId="10C635B9" w14:textId="77777777" w:rsidR="00997673" w:rsidRPr="00261141" w:rsidRDefault="00997673" w:rsidP="00D57F1A">
      <w:pPr>
        <w:shd w:val="clear" w:color="auto" w:fill="FFFFFF" w:themeFill="background1"/>
        <w:jc w:val="both"/>
        <w:rPr>
          <w:rFonts w:eastAsia="Arial"/>
          <w:color w:val="201F1E"/>
          <w:lang w:val="en-GB"/>
        </w:rPr>
      </w:pPr>
    </w:p>
    <w:p w14:paraId="72864A6F" w14:textId="77777777" w:rsidR="00B90DDF" w:rsidRPr="00261141" w:rsidRDefault="00B90DDF" w:rsidP="00D57F1A">
      <w:pPr>
        <w:jc w:val="both"/>
        <w:rPr>
          <w:lang w:val="en-GB"/>
        </w:rPr>
      </w:pPr>
    </w:p>
    <w:p w14:paraId="24E2765E" w14:textId="77777777" w:rsidR="00B90DDF" w:rsidRPr="00261141" w:rsidRDefault="00B90DDF" w:rsidP="00B90DDF">
      <w:pPr>
        <w:pStyle w:val="Heading1"/>
        <w:jc w:val="both"/>
        <w:rPr>
          <w:lang w:val="en-GB"/>
        </w:rPr>
      </w:pPr>
      <w:bookmarkStart w:id="46" w:name="_Toc162937082"/>
      <w:r w:rsidRPr="00261141">
        <w:rPr>
          <w:lang w:val="en-GB"/>
        </w:rPr>
        <w:t>Innovative, Promising or Good Practices</w:t>
      </w:r>
      <w:bookmarkEnd w:id="46"/>
    </w:p>
    <w:p w14:paraId="7C30F447" w14:textId="77777777" w:rsidR="00B90DDF" w:rsidRPr="00261141" w:rsidRDefault="00B90DDF" w:rsidP="00B90DDF">
      <w:pPr>
        <w:jc w:val="both"/>
        <w:rPr>
          <w:lang w:val="en-GB"/>
        </w:rPr>
      </w:pPr>
    </w:p>
    <w:p w14:paraId="14B4411B" w14:textId="4EC60CFE" w:rsidR="00BA716E" w:rsidRPr="00261141" w:rsidRDefault="00BA716E" w:rsidP="00A77FD6">
      <w:pPr>
        <w:jc w:val="both"/>
        <w:rPr>
          <w:rFonts w:eastAsia="Arial"/>
          <w:lang w:val="en-GB"/>
        </w:rPr>
      </w:pPr>
      <w:r w:rsidRPr="00261141">
        <w:rPr>
          <w:rFonts w:eastAsia="Arial"/>
          <w:lang w:val="en-GB"/>
        </w:rPr>
        <w:t xml:space="preserve">Grenada Spotlight Initiative </w:t>
      </w:r>
      <w:r w:rsidR="00D82239" w:rsidRPr="00261141">
        <w:rPr>
          <w:rFonts w:eastAsia="Arial"/>
          <w:lang w:val="en-GB"/>
        </w:rPr>
        <w:t>app</w:t>
      </w:r>
      <w:r w:rsidR="00CA2BAA" w:rsidRPr="00261141">
        <w:rPr>
          <w:rFonts w:eastAsia="Arial"/>
          <w:lang w:val="en-GB"/>
        </w:rPr>
        <w:t>li</w:t>
      </w:r>
      <w:r w:rsidR="00D82239" w:rsidRPr="00261141">
        <w:rPr>
          <w:rFonts w:eastAsia="Arial"/>
          <w:lang w:val="en-GB"/>
        </w:rPr>
        <w:t xml:space="preserve">ed </w:t>
      </w:r>
      <w:r w:rsidR="00CA2BAA" w:rsidRPr="00261141">
        <w:rPr>
          <w:rFonts w:eastAsia="Arial"/>
          <w:lang w:val="en-GB"/>
        </w:rPr>
        <w:t xml:space="preserve">several </w:t>
      </w:r>
      <w:r w:rsidRPr="00261141">
        <w:rPr>
          <w:rFonts w:eastAsia="Arial"/>
          <w:lang w:val="en-GB"/>
        </w:rPr>
        <w:t>innovative</w:t>
      </w:r>
      <w:r w:rsidR="00CA2BAA" w:rsidRPr="00261141">
        <w:rPr>
          <w:rFonts w:eastAsia="Arial"/>
          <w:lang w:val="en-GB"/>
        </w:rPr>
        <w:t xml:space="preserve">, promising and good </w:t>
      </w:r>
      <w:r w:rsidRPr="00261141">
        <w:rPr>
          <w:rFonts w:eastAsia="Arial"/>
          <w:lang w:val="en-GB"/>
        </w:rPr>
        <w:t>practices</w:t>
      </w:r>
      <w:r w:rsidR="00CA2BAA" w:rsidRPr="00261141">
        <w:rPr>
          <w:rFonts w:eastAsia="Arial"/>
          <w:lang w:val="en-GB"/>
        </w:rPr>
        <w:t xml:space="preserve"> over the four yea</w:t>
      </w:r>
      <w:r w:rsidR="007C03FA" w:rsidRPr="00261141">
        <w:rPr>
          <w:rFonts w:eastAsia="Arial"/>
          <w:lang w:val="en-GB"/>
        </w:rPr>
        <w:t>r</w:t>
      </w:r>
      <w:r w:rsidR="00CA2BAA" w:rsidRPr="00261141">
        <w:rPr>
          <w:rFonts w:eastAsia="Arial"/>
          <w:lang w:val="en-GB"/>
        </w:rPr>
        <w:t xml:space="preserve">s of implementation, </w:t>
      </w:r>
      <w:r w:rsidR="00205D7F" w:rsidRPr="00261141">
        <w:rPr>
          <w:rFonts w:eastAsia="Arial"/>
          <w:lang w:val="en-GB"/>
        </w:rPr>
        <w:t xml:space="preserve">which </w:t>
      </w:r>
      <w:r w:rsidR="00CA2BAA" w:rsidRPr="00261141">
        <w:rPr>
          <w:rFonts w:eastAsia="Arial"/>
          <w:lang w:val="en-GB"/>
        </w:rPr>
        <w:t xml:space="preserve">yielded very positive results. </w:t>
      </w:r>
      <w:r w:rsidR="00FC7A73" w:rsidRPr="00261141">
        <w:rPr>
          <w:rFonts w:eastAsia="Arial"/>
          <w:lang w:val="en-GB"/>
        </w:rPr>
        <w:t xml:space="preserve">The most significant good practices were that </w:t>
      </w:r>
      <w:r w:rsidR="00DA0568" w:rsidRPr="00261141">
        <w:rPr>
          <w:rFonts w:eastAsia="Arial"/>
          <w:color w:val="000000"/>
          <w:lang w:val="en-GB"/>
        </w:rPr>
        <w:t xml:space="preserve">Government provided high level national leadership, </w:t>
      </w:r>
      <w:r w:rsidR="009F13CC" w:rsidRPr="00261141">
        <w:rPr>
          <w:rFonts w:eastAsia="Arial"/>
          <w:color w:val="000000"/>
          <w:lang w:val="en-GB"/>
        </w:rPr>
        <w:t xml:space="preserve">meaningful participation </w:t>
      </w:r>
      <w:r w:rsidR="00A77FD6" w:rsidRPr="00261141">
        <w:rPr>
          <w:rFonts w:eastAsia="Arial"/>
          <w:color w:val="000000"/>
          <w:lang w:val="en-GB"/>
        </w:rPr>
        <w:t>of the</w:t>
      </w:r>
      <w:r w:rsidR="009F13CC" w:rsidRPr="00261141">
        <w:rPr>
          <w:rFonts w:eastAsia="Arial"/>
          <w:color w:val="000000"/>
          <w:lang w:val="en-GB"/>
        </w:rPr>
        <w:t xml:space="preserve"> </w:t>
      </w:r>
      <w:r w:rsidR="009B7943" w:rsidRPr="00261141">
        <w:rPr>
          <w:rFonts w:eastAsia="Arial"/>
          <w:color w:val="000000"/>
          <w:lang w:val="en-GB"/>
        </w:rPr>
        <w:t>women’s movement and civil society</w:t>
      </w:r>
      <w:r w:rsidR="009B7943" w:rsidRPr="00261141">
        <w:rPr>
          <w:rFonts w:eastAsia="Arial"/>
          <w:lang w:val="en-GB"/>
        </w:rPr>
        <w:t xml:space="preserve"> </w:t>
      </w:r>
      <w:r w:rsidR="00A77FD6" w:rsidRPr="00261141">
        <w:rPr>
          <w:rFonts w:eastAsia="Arial"/>
          <w:color w:val="000000"/>
          <w:lang w:val="en-GB"/>
        </w:rPr>
        <w:t xml:space="preserve">was ensured, </w:t>
      </w:r>
      <w:r w:rsidR="00D95F5B">
        <w:rPr>
          <w:rFonts w:eastAsia="Arial"/>
          <w:color w:val="000000"/>
          <w:lang w:val="en-GB"/>
        </w:rPr>
        <w:t>t</w:t>
      </w:r>
      <w:r w:rsidR="00D95F5B" w:rsidRPr="00261141">
        <w:rPr>
          <w:rFonts w:eastAsia="Arial"/>
          <w:color w:val="000000"/>
          <w:lang w:val="en-GB"/>
        </w:rPr>
        <w:t xml:space="preserve">echnical </w:t>
      </w:r>
      <w:r w:rsidR="00D95F5B">
        <w:rPr>
          <w:rFonts w:eastAsia="Arial"/>
          <w:color w:val="000000"/>
          <w:lang w:val="en-GB"/>
        </w:rPr>
        <w:t>c</w:t>
      </w:r>
      <w:r w:rsidR="00D95F5B" w:rsidRPr="00261141">
        <w:rPr>
          <w:rFonts w:eastAsia="Arial"/>
          <w:color w:val="000000"/>
          <w:lang w:val="en-GB"/>
        </w:rPr>
        <w:t xml:space="preserve">oherence </w:t>
      </w:r>
      <w:r w:rsidR="00A77FD6" w:rsidRPr="00261141">
        <w:rPr>
          <w:rFonts w:eastAsia="Arial"/>
          <w:color w:val="000000"/>
          <w:lang w:val="en-GB"/>
        </w:rPr>
        <w:t>was supported by evidence and the normative framework and LNOB was well addressed</w:t>
      </w:r>
      <w:r w:rsidR="00DA0568" w:rsidRPr="00261141">
        <w:rPr>
          <w:rFonts w:eastAsia="Arial"/>
          <w:color w:val="000000"/>
          <w:lang w:val="en-GB"/>
        </w:rPr>
        <w:t xml:space="preserve"> </w:t>
      </w:r>
      <w:r w:rsidR="00A77FD6" w:rsidRPr="00261141">
        <w:rPr>
          <w:rFonts w:eastAsia="Arial"/>
          <w:lang w:val="en-GB"/>
        </w:rPr>
        <w:t>throughout the programme</w:t>
      </w:r>
      <w:r w:rsidR="002345F8" w:rsidRPr="00261141">
        <w:rPr>
          <w:rFonts w:eastAsia="Arial"/>
          <w:lang w:val="en-GB"/>
        </w:rPr>
        <w:t xml:space="preserve">. </w:t>
      </w:r>
    </w:p>
    <w:p w14:paraId="6232711D" w14:textId="77777777" w:rsidR="00BA716E" w:rsidRPr="00261141" w:rsidRDefault="00BA716E" w:rsidP="00BA716E">
      <w:pPr>
        <w:jc w:val="both"/>
        <w:rPr>
          <w:rFonts w:eastAsia="Arial"/>
          <w:lang w:val="en-GB"/>
        </w:rPr>
      </w:pPr>
    </w:p>
    <w:p w14:paraId="2509D50B" w14:textId="78475C29" w:rsidR="0049763F" w:rsidRPr="00261141" w:rsidRDefault="00BA716E" w:rsidP="00BA716E">
      <w:pPr>
        <w:numPr>
          <w:ilvl w:val="0"/>
          <w:numId w:val="31"/>
        </w:numPr>
        <w:pBdr>
          <w:top w:val="nil"/>
          <w:left w:val="nil"/>
          <w:bottom w:val="nil"/>
          <w:right w:val="nil"/>
          <w:between w:val="nil"/>
        </w:pBdr>
        <w:jc w:val="both"/>
        <w:rPr>
          <w:rFonts w:eastAsia="Arial"/>
          <w:color w:val="000000"/>
          <w:lang w:val="en-GB"/>
        </w:rPr>
      </w:pPr>
      <w:r w:rsidRPr="00261141">
        <w:rPr>
          <w:rFonts w:eastAsia="Arial"/>
          <w:b/>
          <w:bCs/>
          <w:i/>
          <w:iCs/>
          <w:color w:val="000000"/>
          <w:lang w:val="en-GB"/>
        </w:rPr>
        <w:t xml:space="preserve">Government </w:t>
      </w:r>
      <w:r w:rsidR="00DA0568" w:rsidRPr="00261141">
        <w:rPr>
          <w:rFonts w:eastAsia="Arial"/>
          <w:b/>
          <w:bCs/>
          <w:i/>
          <w:iCs/>
          <w:color w:val="000000"/>
          <w:lang w:val="en-GB"/>
        </w:rPr>
        <w:t>provided</w:t>
      </w:r>
      <w:r w:rsidRPr="00261141">
        <w:rPr>
          <w:rFonts w:eastAsia="Arial"/>
          <w:b/>
          <w:bCs/>
          <w:i/>
          <w:iCs/>
          <w:color w:val="000000"/>
          <w:lang w:val="en-GB"/>
        </w:rPr>
        <w:t xml:space="preserve"> </w:t>
      </w:r>
      <w:r w:rsidR="00DA0568" w:rsidRPr="00261141">
        <w:rPr>
          <w:rFonts w:eastAsia="Arial"/>
          <w:b/>
          <w:bCs/>
          <w:i/>
          <w:iCs/>
          <w:color w:val="000000"/>
          <w:lang w:val="en-GB"/>
        </w:rPr>
        <w:t>high level national leadership</w:t>
      </w:r>
      <w:r w:rsidR="007F111F" w:rsidRPr="00261141">
        <w:rPr>
          <w:rFonts w:eastAsia="Arial"/>
          <w:color w:val="000000"/>
          <w:lang w:val="en-GB"/>
        </w:rPr>
        <w:t>.</w:t>
      </w:r>
      <w:r w:rsidRPr="00261141">
        <w:rPr>
          <w:rFonts w:eastAsia="Arial"/>
          <w:color w:val="000000"/>
          <w:lang w:val="en-GB"/>
        </w:rPr>
        <w:t xml:space="preserve"> </w:t>
      </w:r>
    </w:p>
    <w:p w14:paraId="7FB70073" w14:textId="4CBDECEC" w:rsidR="006332C7" w:rsidRPr="00261141" w:rsidRDefault="0049763F" w:rsidP="0049763F">
      <w:pPr>
        <w:pBdr>
          <w:top w:val="nil"/>
          <w:left w:val="nil"/>
          <w:bottom w:val="nil"/>
          <w:right w:val="nil"/>
          <w:between w:val="nil"/>
        </w:pBdr>
        <w:ind w:left="720"/>
        <w:jc w:val="both"/>
        <w:rPr>
          <w:rFonts w:eastAsia="Arial"/>
          <w:color w:val="000000"/>
          <w:lang w:val="en-GB"/>
        </w:rPr>
      </w:pPr>
      <w:r w:rsidRPr="00261141">
        <w:rPr>
          <w:rFonts w:eastAsia="Arial"/>
          <w:color w:val="000000"/>
          <w:lang w:val="en-GB"/>
        </w:rPr>
        <w:t>Seeking the support of Government w</w:t>
      </w:r>
      <w:r w:rsidR="000C3E95" w:rsidRPr="00261141">
        <w:rPr>
          <w:rFonts w:eastAsia="Arial"/>
          <w:color w:val="000000"/>
          <w:lang w:val="en-GB"/>
        </w:rPr>
        <w:t>as a promising strategy to ensure national ownership</w:t>
      </w:r>
      <w:r w:rsidRPr="00261141">
        <w:rPr>
          <w:rFonts w:eastAsia="Arial"/>
          <w:color w:val="000000"/>
          <w:lang w:val="en-GB"/>
        </w:rPr>
        <w:t xml:space="preserve"> and sustainability</w:t>
      </w:r>
      <w:r w:rsidR="000C3E95" w:rsidRPr="00261141">
        <w:rPr>
          <w:rFonts w:eastAsia="Arial"/>
          <w:color w:val="000000"/>
          <w:lang w:val="en-GB"/>
        </w:rPr>
        <w:t xml:space="preserve">. </w:t>
      </w:r>
      <w:r w:rsidR="00BA716E" w:rsidRPr="00261141">
        <w:rPr>
          <w:rFonts w:eastAsia="Arial"/>
          <w:color w:val="000000"/>
          <w:lang w:val="en-GB"/>
        </w:rPr>
        <w:t>Government was invited to play a major role in the design of the Programme, development of a local structure for implementation and governance, as well as implementation of the programme activities.</w:t>
      </w:r>
      <w:r w:rsidR="002D0CDD" w:rsidRPr="00261141">
        <w:rPr>
          <w:rFonts w:eastAsia="Arial"/>
          <w:color w:val="000000"/>
          <w:lang w:val="en-GB"/>
        </w:rPr>
        <w:t xml:space="preserve"> The programme was </w:t>
      </w:r>
      <w:r w:rsidR="006F6CCA" w:rsidRPr="00261141">
        <w:rPr>
          <w:rFonts w:eastAsia="Arial"/>
          <w:color w:val="000000"/>
          <w:lang w:val="en-GB"/>
        </w:rPr>
        <w:t xml:space="preserve">developed </w:t>
      </w:r>
      <w:r w:rsidR="002A494D" w:rsidRPr="00261141">
        <w:rPr>
          <w:rFonts w:eastAsia="Arial"/>
          <w:color w:val="000000"/>
          <w:lang w:val="en-GB"/>
        </w:rPr>
        <w:t xml:space="preserve">in </w:t>
      </w:r>
      <w:r w:rsidR="002A494D" w:rsidRPr="00261141">
        <w:rPr>
          <w:rFonts w:eastAsia="Arial"/>
          <w:color w:val="000000"/>
          <w:lang w:val="en-GB"/>
        </w:rPr>
        <w:lastRenderedPageBreak/>
        <w:t xml:space="preserve">alignment with </w:t>
      </w:r>
      <w:r w:rsidR="00F75604" w:rsidRPr="00261141">
        <w:rPr>
          <w:rFonts w:eastAsia="Arial"/>
          <w:color w:val="000000"/>
          <w:lang w:val="en-GB"/>
        </w:rPr>
        <w:t xml:space="preserve">other </w:t>
      </w:r>
      <w:r w:rsidR="00E2103B" w:rsidRPr="00261141">
        <w:rPr>
          <w:rFonts w:eastAsia="Arial"/>
          <w:color w:val="000000"/>
          <w:lang w:val="en-GB"/>
        </w:rPr>
        <w:t xml:space="preserve">ongoing government initiatives and policies, </w:t>
      </w:r>
      <w:r w:rsidR="003A1ED4" w:rsidRPr="00261141">
        <w:rPr>
          <w:rFonts w:eastAsia="Arial"/>
          <w:color w:val="000000"/>
          <w:lang w:val="en-GB"/>
        </w:rPr>
        <w:t xml:space="preserve">such as the </w:t>
      </w:r>
      <w:r w:rsidR="006A0E7D" w:rsidRPr="00261141">
        <w:rPr>
          <w:rFonts w:eastAsia="Arial"/>
          <w:color w:val="000000"/>
          <w:lang w:val="en-GB"/>
        </w:rPr>
        <w:t xml:space="preserve">Gender Equality Policy and Action Plan (GEPAP), and Government’s Public Service Delivery Agreement (2019) to strengthen interventions to combat Family Violence, including Intimate Partner Violence and Child Sexual Abuse. In addition, the outcomes of this initiative were identified as part of the National Sustainable Development Plan 2035, contributing to the national outcome for “a resilient, inclusive gender-sensitive and peaceful society”. </w:t>
      </w:r>
      <w:r w:rsidR="00BA716E" w:rsidRPr="00261141">
        <w:rPr>
          <w:rFonts w:eastAsia="Arial"/>
          <w:color w:val="000000"/>
          <w:lang w:val="en-GB"/>
        </w:rPr>
        <w:t xml:space="preserve"> </w:t>
      </w:r>
    </w:p>
    <w:p w14:paraId="18240347" w14:textId="77777777" w:rsidR="006332C7" w:rsidRPr="00261141" w:rsidRDefault="006332C7" w:rsidP="006332C7">
      <w:pPr>
        <w:pBdr>
          <w:top w:val="nil"/>
          <w:left w:val="nil"/>
          <w:bottom w:val="nil"/>
          <w:right w:val="nil"/>
          <w:between w:val="nil"/>
        </w:pBdr>
        <w:ind w:left="720"/>
        <w:jc w:val="both"/>
        <w:rPr>
          <w:rFonts w:eastAsia="Arial"/>
          <w:color w:val="000000"/>
          <w:lang w:val="en-GB"/>
        </w:rPr>
      </w:pPr>
    </w:p>
    <w:p w14:paraId="442A4A3D" w14:textId="2A992DE5" w:rsidR="00BA716E" w:rsidRPr="00261141" w:rsidRDefault="00BA716E" w:rsidP="006332C7">
      <w:pPr>
        <w:pBdr>
          <w:top w:val="nil"/>
          <w:left w:val="nil"/>
          <w:bottom w:val="nil"/>
          <w:right w:val="nil"/>
          <w:between w:val="nil"/>
        </w:pBdr>
        <w:ind w:left="720"/>
        <w:jc w:val="both"/>
        <w:rPr>
          <w:rFonts w:eastAsia="Arial"/>
          <w:color w:val="000000"/>
          <w:lang w:val="en-GB"/>
        </w:rPr>
      </w:pPr>
      <w:r w:rsidRPr="00261141">
        <w:rPr>
          <w:rFonts w:eastAsia="Arial"/>
          <w:color w:val="000000"/>
          <w:lang w:val="en-GB"/>
        </w:rPr>
        <w:t>Government instituted mechanisms for governance and implementation, which included:</w:t>
      </w:r>
    </w:p>
    <w:p w14:paraId="2A4C2966" w14:textId="2D194222" w:rsidR="00BA716E" w:rsidRPr="00261141" w:rsidRDefault="00BA716E" w:rsidP="00BA716E">
      <w:pPr>
        <w:numPr>
          <w:ilvl w:val="1"/>
          <w:numId w:val="31"/>
        </w:numPr>
        <w:pBdr>
          <w:top w:val="nil"/>
          <w:left w:val="nil"/>
          <w:bottom w:val="nil"/>
          <w:right w:val="nil"/>
          <w:between w:val="nil"/>
        </w:pBdr>
        <w:jc w:val="both"/>
        <w:rPr>
          <w:rFonts w:eastAsia="Arial"/>
          <w:color w:val="000000"/>
          <w:lang w:val="en-GB"/>
        </w:rPr>
      </w:pPr>
      <w:r w:rsidRPr="00261141">
        <w:rPr>
          <w:rFonts w:eastAsia="Arial"/>
          <w:color w:val="000000"/>
          <w:lang w:val="en-GB"/>
        </w:rPr>
        <w:t xml:space="preserve">Assigning the </w:t>
      </w:r>
      <w:r w:rsidR="00585A17" w:rsidRPr="00261141">
        <w:rPr>
          <w:rFonts w:eastAsia="Arial"/>
          <w:color w:val="000000"/>
          <w:lang w:val="en-GB"/>
        </w:rPr>
        <w:t>Ministry responsible for Gender Affairs</w:t>
      </w:r>
      <w:r w:rsidRPr="00261141">
        <w:rPr>
          <w:rFonts w:eastAsia="Arial"/>
          <w:color w:val="000000"/>
          <w:lang w:val="en-GB"/>
        </w:rPr>
        <w:t xml:space="preserve"> as the Lead Implementing Partner for the Grenada Spotlight Initiative, with the DGFA, being the NGM, as the Technical Division responsible for the Programme. Therefore, the Minister of that Ministry was the Co-Chair of the NSC while the Permanent Secretary was the Co-Chair for the TCOC, and the Head of the NGM was the local Technical Coherence Lead. </w:t>
      </w:r>
    </w:p>
    <w:p w14:paraId="236BA894" w14:textId="2F6E2369" w:rsidR="00BA716E" w:rsidRPr="00261141" w:rsidRDefault="00BA716E" w:rsidP="00293225">
      <w:pPr>
        <w:numPr>
          <w:ilvl w:val="1"/>
          <w:numId w:val="31"/>
        </w:numPr>
        <w:pBdr>
          <w:top w:val="nil"/>
          <w:left w:val="nil"/>
          <w:bottom w:val="nil"/>
          <w:right w:val="nil"/>
          <w:between w:val="nil"/>
        </w:pBdr>
        <w:jc w:val="both"/>
        <w:rPr>
          <w:rFonts w:eastAsia="Arial"/>
          <w:color w:val="000000"/>
          <w:lang w:val="en-GB"/>
        </w:rPr>
      </w:pPr>
      <w:r w:rsidRPr="00261141">
        <w:rPr>
          <w:rFonts w:eastAsia="Arial"/>
          <w:color w:val="000000"/>
          <w:lang w:val="en-GB"/>
        </w:rPr>
        <w:t>Selecting five Senior Government Offic</w:t>
      </w:r>
      <w:r w:rsidR="00593CDE" w:rsidRPr="00261141">
        <w:rPr>
          <w:rFonts w:eastAsia="Arial"/>
          <w:color w:val="000000"/>
          <w:lang w:val="en-GB"/>
        </w:rPr>
        <w:t>ers</w:t>
      </w:r>
      <w:r w:rsidRPr="00261141">
        <w:rPr>
          <w:rFonts w:eastAsia="Arial"/>
          <w:color w:val="000000"/>
          <w:lang w:val="en-GB"/>
        </w:rPr>
        <w:t xml:space="preserve"> at the Technical Level to lead Pillars 1-5 and serve as the counterparts to the Spotlight Technical </w:t>
      </w:r>
      <w:r w:rsidR="00593CDE" w:rsidRPr="00261141">
        <w:rPr>
          <w:rFonts w:eastAsia="Arial"/>
          <w:color w:val="000000"/>
          <w:lang w:val="en-GB"/>
        </w:rPr>
        <w:t>Focal Points</w:t>
      </w:r>
      <w:r w:rsidRPr="00261141">
        <w:rPr>
          <w:rFonts w:eastAsia="Arial"/>
          <w:color w:val="000000"/>
          <w:lang w:val="en-GB"/>
        </w:rPr>
        <w:t xml:space="preserve"> from the RUNOs.</w:t>
      </w:r>
      <w:r w:rsidR="00293225" w:rsidRPr="00261141">
        <w:rPr>
          <w:rFonts w:eastAsia="Arial"/>
          <w:color w:val="000000"/>
          <w:lang w:val="en-GB"/>
        </w:rPr>
        <w:t xml:space="preserve"> </w:t>
      </w:r>
      <w:r w:rsidR="00304F1D" w:rsidRPr="00261141">
        <w:rPr>
          <w:rFonts w:eastAsia="Arial"/>
          <w:color w:val="000000"/>
          <w:lang w:val="en-GB"/>
        </w:rPr>
        <w:t xml:space="preserve">Joint Pillar Teams were established to </w:t>
      </w:r>
      <w:r w:rsidR="00DC65E2" w:rsidRPr="00261141">
        <w:rPr>
          <w:rFonts w:eastAsia="Arial"/>
          <w:color w:val="000000"/>
          <w:lang w:val="en-GB"/>
        </w:rPr>
        <w:t>broaden the engagement.  One of the RUNOs recognised that h</w:t>
      </w:r>
      <w:r w:rsidR="00244D18" w:rsidRPr="00261141">
        <w:rPr>
          <w:rFonts w:eastAsia="Arial"/>
          <w:color w:val="000000"/>
          <w:lang w:val="en-GB"/>
        </w:rPr>
        <w:t>aving dedicated local leadership with an inter-sectoral committee for implementation along with RUNO personnel based in Grenada contributed to effective implementation of Pillar</w:t>
      </w:r>
      <w:r w:rsidR="001A5584" w:rsidRPr="00261141">
        <w:rPr>
          <w:rFonts w:eastAsia="Arial"/>
          <w:color w:val="000000"/>
          <w:lang w:val="en-GB"/>
        </w:rPr>
        <w:t xml:space="preserve"> 4</w:t>
      </w:r>
      <w:r w:rsidR="00244D18" w:rsidRPr="00261141">
        <w:rPr>
          <w:rFonts w:eastAsia="Arial"/>
          <w:color w:val="000000"/>
          <w:lang w:val="en-GB"/>
        </w:rPr>
        <w:t>.</w:t>
      </w:r>
      <w:r w:rsidR="00DC65E2" w:rsidRPr="00261141">
        <w:rPr>
          <w:rFonts w:eastAsia="Arial"/>
          <w:color w:val="000000"/>
          <w:lang w:val="en-GB"/>
        </w:rPr>
        <w:t xml:space="preserve"> </w:t>
      </w:r>
    </w:p>
    <w:p w14:paraId="742F0650" w14:textId="77777777" w:rsidR="00BA716E" w:rsidRPr="00261141" w:rsidRDefault="00BA716E" w:rsidP="00BA716E">
      <w:pPr>
        <w:pBdr>
          <w:top w:val="nil"/>
          <w:left w:val="nil"/>
          <w:bottom w:val="nil"/>
          <w:right w:val="nil"/>
          <w:between w:val="nil"/>
        </w:pBdr>
        <w:ind w:left="720"/>
        <w:jc w:val="both"/>
        <w:rPr>
          <w:rFonts w:eastAsia="Arial"/>
          <w:color w:val="000000"/>
          <w:lang w:val="en-GB"/>
        </w:rPr>
      </w:pPr>
    </w:p>
    <w:p w14:paraId="3FDBAD2D" w14:textId="395674BF" w:rsidR="00DD4320" w:rsidRPr="00261141" w:rsidRDefault="00430252" w:rsidP="00430252">
      <w:pPr>
        <w:pBdr>
          <w:top w:val="nil"/>
          <w:left w:val="nil"/>
          <w:bottom w:val="nil"/>
          <w:right w:val="nil"/>
          <w:between w:val="nil"/>
        </w:pBdr>
        <w:ind w:left="720"/>
        <w:jc w:val="both"/>
        <w:rPr>
          <w:rFonts w:eastAsia="Arial"/>
          <w:color w:val="000000"/>
          <w:lang w:val="en-GB"/>
        </w:rPr>
      </w:pPr>
      <w:r w:rsidRPr="00261141">
        <w:rPr>
          <w:rFonts w:eastAsia="Arial"/>
          <w:color w:val="000000"/>
          <w:lang w:val="en-GB"/>
        </w:rPr>
        <w:t xml:space="preserve">During implementation, Government was consulted on </w:t>
      </w:r>
      <w:r w:rsidR="00F52E1C" w:rsidRPr="00261141">
        <w:rPr>
          <w:rFonts w:eastAsia="Arial"/>
          <w:color w:val="000000"/>
          <w:lang w:val="en-GB"/>
        </w:rPr>
        <w:t>strategies and plans, such as acceleration plans, C</w:t>
      </w:r>
      <w:r w:rsidR="00FF6E7D" w:rsidRPr="00261141">
        <w:rPr>
          <w:rFonts w:eastAsia="Arial"/>
          <w:color w:val="000000"/>
          <w:lang w:val="en-GB"/>
        </w:rPr>
        <w:t>OVID-19 response plans</w:t>
      </w:r>
      <w:r w:rsidR="00DD4320" w:rsidRPr="00261141">
        <w:rPr>
          <w:rFonts w:eastAsia="Arial"/>
          <w:color w:val="000000"/>
          <w:lang w:val="en-GB"/>
        </w:rPr>
        <w:t xml:space="preserve"> and support for the participation of civil society. </w:t>
      </w:r>
      <w:r w:rsidR="00FF6E7D" w:rsidRPr="00261141">
        <w:rPr>
          <w:rFonts w:eastAsia="Arial"/>
          <w:color w:val="000000"/>
          <w:lang w:val="en-GB"/>
        </w:rPr>
        <w:t>During the period of</w:t>
      </w:r>
      <w:r w:rsidR="00343FDA" w:rsidRPr="00261141">
        <w:rPr>
          <w:rFonts w:eastAsia="Arial"/>
          <w:color w:val="000000"/>
          <w:lang w:val="en-GB"/>
        </w:rPr>
        <w:t xml:space="preserve"> the general elections and change of administration</w:t>
      </w:r>
      <w:r w:rsidR="00486EE9" w:rsidRPr="00261141">
        <w:rPr>
          <w:rFonts w:eastAsia="Arial"/>
          <w:color w:val="000000"/>
          <w:lang w:val="en-GB"/>
        </w:rPr>
        <w:t xml:space="preserve">, the programme </w:t>
      </w:r>
      <w:r w:rsidR="00FF6E7D" w:rsidRPr="00261141">
        <w:rPr>
          <w:rFonts w:eastAsia="Arial"/>
          <w:color w:val="000000"/>
          <w:lang w:val="en-GB"/>
        </w:rPr>
        <w:t xml:space="preserve">delayed completion of the Phase II proposal </w:t>
      </w:r>
      <w:r w:rsidR="00DD4320" w:rsidRPr="00261141">
        <w:rPr>
          <w:rFonts w:eastAsia="Arial"/>
          <w:color w:val="000000"/>
          <w:lang w:val="en-GB"/>
        </w:rPr>
        <w:t xml:space="preserve">so it could </w:t>
      </w:r>
      <w:r w:rsidR="00486EE9" w:rsidRPr="00261141">
        <w:rPr>
          <w:rFonts w:eastAsia="Arial"/>
          <w:color w:val="000000"/>
          <w:lang w:val="en-GB"/>
        </w:rPr>
        <w:t>engage the new Ministers of Government</w:t>
      </w:r>
      <w:r w:rsidR="00DD4320" w:rsidRPr="00261141">
        <w:rPr>
          <w:rFonts w:eastAsia="Arial"/>
          <w:color w:val="000000"/>
          <w:lang w:val="en-GB"/>
        </w:rPr>
        <w:t>. A</w:t>
      </w:r>
      <w:r w:rsidR="00293225" w:rsidRPr="00261141">
        <w:rPr>
          <w:rFonts w:eastAsia="Arial"/>
          <w:color w:val="000000"/>
          <w:lang w:val="en-GB"/>
        </w:rPr>
        <w:t xml:space="preserve">ssurances of continued </w:t>
      </w:r>
      <w:r w:rsidR="00685371" w:rsidRPr="00261141">
        <w:rPr>
          <w:rFonts w:eastAsia="Arial"/>
          <w:color w:val="000000"/>
          <w:lang w:val="en-GB"/>
        </w:rPr>
        <w:t xml:space="preserve">commitment and continuation of </w:t>
      </w:r>
      <w:r w:rsidR="00E01B00" w:rsidRPr="00261141">
        <w:rPr>
          <w:rFonts w:eastAsia="Arial"/>
          <w:color w:val="000000"/>
          <w:lang w:val="en-GB"/>
        </w:rPr>
        <w:t>implementation</w:t>
      </w:r>
      <w:r w:rsidR="00DD4320" w:rsidRPr="00261141">
        <w:rPr>
          <w:rFonts w:eastAsia="Arial"/>
          <w:color w:val="000000"/>
          <w:lang w:val="en-GB"/>
        </w:rPr>
        <w:t xml:space="preserve"> were given</w:t>
      </w:r>
      <w:r w:rsidR="00685371" w:rsidRPr="00261141">
        <w:rPr>
          <w:rFonts w:eastAsia="Arial"/>
          <w:color w:val="000000"/>
          <w:lang w:val="en-GB"/>
        </w:rPr>
        <w:t>.</w:t>
      </w:r>
      <w:r w:rsidR="00D27B6F" w:rsidRPr="00261141">
        <w:rPr>
          <w:rFonts w:eastAsia="Arial"/>
          <w:color w:val="000000"/>
          <w:lang w:val="en-GB"/>
        </w:rPr>
        <w:t xml:space="preserve"> </w:t>
      </w:r>
    </w:p>
    <w:p w14:paraId="410F97ED" w14:textId="77777777" w:rsidR="00DD4320" w:rsidRPr="00261141" w:rsidRDefault="00DD4320" w:rsidP="00430252">
      <w:pPr>
        <w:pBdr>
          <w:top w:val="nil"/>
          <w:left w:val="nil"/>
          <w:bottom w:val="nil"/>
          <w:right w:val="nil"/>
          <w:between w:val="nil"/>
        </w:pBdr>
        <w:ind w:left="720"/>
        <w:jc w:val="both"/>
        <w:rPr>
          <w:rFonts w:eastAsia="Arial"/>
          <w:color w:val="000000"/>
          <w:lang w:val="en-GB"/>
        </w:rPr>
      </w:pPr>
    </w:p>
    <w:p w14:paraId="5D979EAF" w14:textId="698F7F32" w:rsidR="00BA716E" w:rsidRPr="00261141" w:rsidRDefault="00BA716E" w:rsidP="00430252">
      <w:pPr>
        <w:pBdr>
          <w:top w:val="nil"/>
          <w:left w:val="nil"/>
          <w:bottom w:val="nil"/>
          <w:right w:val="nil"/>
          <w:between w:val="nil"/>
        </w:pBdr>
        <w:ind w:left="720"/>
        <w:jc w:val="both"/>
        <w:rPr>
          <w:lang w:val="en-GB"/>
        </w:rPr>
      </w:pPr>
      <w:r w:rsidRPr="00261141">
        <w:rPr>
          <w:rFonts w:eastAsia="Arial"/>
          <w:color w:val="000000"/>
          <w:lang w:val="en-GB"/>
        </w:rPr>
        <w:t xml:space="preserve">This high-level engagement ensured that there was national ownership and laid the way for sustainability of the interventions and outcomes as the activities and results </w:t>
      </w:r>
      <w:r w:rsidR="00B23391" w:rsidRPr="00261141">
        <w:rPr>
          <w:rFonts w:eastAsia="Arial"/>
          <w:color w:val="000000"/>
          <w:lang w:val="en-GB"/>
        </w:rPr>
        <w:t>can</w:t>
      </w:r>
      <w:r w:rsidRPr="00261141">
        <w:rPr>
          <w:rFonts w:eastAsia="Arial"/>
          <w:color w:val="000000"/>
          <w:lang w:val="en-GB"/>
        </w:rPr>
        <w:t xml:space="preserve"> be integrated within the Ministries and Departments of the Government. </w:t>
      </w:r>
      <w:r w:rsidR="00D27B6F" w:rsidRPr="00261141">
        <w:rPr>
          <w:lang w:val="en-GB"/>
        </w:rPr>
        <w:t>The government maintained ownership and leadership of the programme throughout implementation and closure and</w:t>
      </w:r>
      <w:r w:rsidR="004139E6" w:rsidRPr="00261141">
        <w:rPr>
          <w:lang w:val="en-GB"/>
        </w:rPr>
        <w:t>,</w:t>
      </w:r>
      <w:r w:rsidR="00D27B6F" w:rsidRPr="00261141">
        <w:rPr>
          <w:lang w:val="en-GB"/>
        </w:rPr>
        <w:t xml:space="preserve"> </w:t>
      </w:r>
      <w:r w:rsidR="008C598E" w:rsidRPr="00261141">
        <w:rPr>
          <w:lang w:val="en-GB"/>
        </w:rPr>
        <w:t>i</w:t>
      </w:r>
      <w:r w:rsidR="00D27B6F" w:rsidRPr="00261141">
        <w:rPr>
          <w:lang w:val="en-GB"/>
        </w:rPr>
        <w:t xml:space="preserve">n the Budget Statement delivered to the Houses of Parliament in December 2023, </w:t>
      </w:r>
      <w:r w:rsidR="008C598E" w:rsidRPr="00261141">
        <w:rPr>
          <w:lang w:val="en-GB"/>
        </w:rPr>
        <w:t>the</w:t>
      </w:r>
      <w:r w:rsidR="00D27B6F" w:rsidRPr="00261141">
        <w:rPr>
          <w:lang w:val="en-GB"/>
        </w:rPr>
        <w:t xml:space="preserve"> Minister for Finance, announced </w:t>
      </w:r>
      <w:r w:rsidR="008C598E" w:rsidRPr="00261141">
        <w:rPr>
          <w:lang w:val="en-GB"/>
        </w:rPr>
        <w:t xml:space="preserve">that </w:t>
      </w:r>
      <w:r w:rsidR="00D27B6F" w:rsidRPr="00261141">
        <w:rPr>
          <w:rFonts w:eastAsia="Arial"/>
          <w:lang w:val="en-GB"/>
        </w:rPr>
        <w:t>Government has made provision for the continuation of this initiative from local resources.</w:t>
      </w:r>
    </w:p>
    <w:p w14:paraId="134D439F" w14:textId="77777777" w:rsidR="00BA716E" w:rsidRPr="00261141" w:rsidRDefault="00BA716E" w:rsidP="00B90DDF">
      <w:pPr>
        <w:jc w:val="both"/>
        <w:rPr>
          <w:lang w:val="en-GB"/>
        </w:rPr>
      </w:pPr>
    </w:p>
    <w:p w14:paraId="7827B913" w14:textId="77777777" w:rsidR="007F111F" w:rsidRPr="00261141" w:rsidRDefault="00D830C7" w:rsidP="004B2CA2">
      <w:pPr>
        <w:numPr>
          <w:ilvl w:val="0"/>
          <w:numId w:val="31"/>
        </w:numPr>
        <w:pBdr>
          <w:top w:val="nil"/>
          <w:left w:val="nil"/>
          <w:bottom w:val="nil"/>
          <w:right w:val="nil"/>
          <w:between w:val="nil"/>
        </w:pBdr>
        <w:jc w:val="both"/>
        <w:rPr>
          <w:rFonts w:eastAsia="Arial"/>
          <w:color w:val="000000"/>
          <w:lang w:val="en-GB"/>
        </w:rPr>
      </w:pPr>
      <w:r w:rsidRPr="00261141">
        <w:rPr>
          <w:rFonts w:eastAsia="Arial"/>
          <w:b/>
          <w:bCs/>
          <w:i/>
          <w:iCs/>
          <w:color w:val="000000"/>
          <w:lang w:val="en-GB"/>
        </w:rPr>
        <w:t>Meaningful participation by the Women’s Movement and Civil Society</w:t>
      </w:r>
      <w:r w:rsidRPr="00261141">
        <w:rPr>
          <w:rFonts w:eastAsia="Arial"/>
          <w:color w:val="000000"/>
          <w:lang w:val="en-GB"/>
        </w:rPr>
        <w:t xml:space="preserve">: </w:t>
      </w:r>
    </w:p>
    <w:p w14:paraId="32E36C82" w14:textId="7D4C6E13" w:rsidR="004B2CA2" w:rsidRPr="00261141" w:rsidRDefault="00D830C7" w:rsidP="007F111F">
      <w:pPr>
        <w:pBdr>
          <w:top w:val="nil"/>
          <w:left w:val="nil"/>
          <w:bottom w:val="nil"/>
          <w:right w:val="nil"/>
          <w:between w:val="nil"/>
        </w:pBdr>
        <w:ind w:left="720"/>
        <w:jc w:val="both"/>
        <w:rPr>
          <w:rFonts w:eastAsia="Arial"/>
          <w:color w:val="000000"/>
          <w:lang w:val="en-GB"/>
        </w:rPr>
      </w:pPr>
      <w:r w:rsidRPr="00261141">
        <w:rPr>
          <w:rFonts w:eastAsia="Arial"/>
          <w:color w:val="000000"/>
          <w:lang w:val="en-GB"/>
        </w:rPr>
        <w:t>The Programme</w:t>
      </w:r>
      <w:r w:rsidR="00682081" w:rsidRPr="00261141">
        <w:rPr>
          <w:rFonts w:eastAsia="Arial"/>
          <w:color w:val="000000"/>
          <w:lang w:val="en-GB"/>
        </w:rPr>
        <w:t xml:space="preserve"> f</w:t>
      </w:r>
      <w:r w:rsidRPr="00261141">
        <w:rPr>
          <w:rFonts w:eastAsia="Arial"/>
          <w:color w:val="000000"/>
          <w:lang w:val="en-GB"/>
        </w:rPr>
        <w:t xml:space="preserve">acilitated the </w:t>
      </w:r>
      <w:r w:rsidR="00E2121E" w:rsidRPr="00261141">
        <w:rPr>
          <w:rFonts w:eastAsia="Arial"/>
          <w:color w:val="000000"/>
          <w:lang w:val="en-GB"/>
        </w:rPr>
        <w:t xml:space="preserve">engagement of civil society </w:t>
      </w:r>
      <w:r w:rsidR="001F383B" w:rsidRPr="00261141">
        <w:rPr>
          <w:rFonts w:eastAsia="Arial"/>
          <w:color w:val="000000"/>
          <w:lang w:val="en-GB"/>
        </w:rPr>
        <w:t xml:space="preserve">from the design stage, and continuing throughout </w:t>
      </w:r>
      <w:r w:rsidR="00AA0F26" w:rsidRPr="00261141">
        <w:rPr>
          <w:rFonts w:eastAsia="Arial"/>
          <w:color w:val="000000"/>
          <w:lang w:val="en-GB"/>
        </w:rPr>
        <w:t>implementation</w:t>
      </w:r>
      <w:r w:rsidR="001F383B" w:rsidRPr="00261141">
        <w:rPr>
          <w:rFonts w:eastAsia="Arial"/>
          <w:color w:val="000000"/>
          <w:lang w:val="en-GB"/>
        </w:rPr>
        <w:t xml:space="preserve">. </w:t>
      </w:r>
      <w:r w:rsidR="00C26434" w:rsidRPr="00261141">
        <w:rPr>
          <w:rFonts w:eastAsia="Arial"/>
          <w:color w:val="000000"/>
          <w:lang w:val="en-GB"/>
        </w:rPr>
        <w:t xml:space="preserve">Once formed, </w:t>
      </w:r>
      <w:r w:rsidR="00922ADF" w:rsidRPr="00261141">
        <w:rPr>
          <w:rFonts w:eastAsia="Arial"/>
          <w:color w:val="000000"/>
          <w:lang w:val="en-GB"/>
        </w:rPr>
        <w:t>the CS-NRG was invited to participate in substantive ways</w:t>
      </w:r>
      <w:r w:rsidR="004B2CA2" w:rsidRPr="00261141">
        <w:rPr>
          <w:rFonts w:eastAsia="Arial"/>
          <w:color w:val="000000"/>
          <w:lang w:val="en-GB"/>
        </w:rPr>
        <w:t>, though with limited success</w:t>
      </w:r>
      <w:r w:rsidR="00922ADF" w:rsidRPr="00261141">
        <w:rPr>
          <w:rFonts w:eastAsia="Arial"/>
          <w:color w:val="000000"/>
          <w:lang w:val="en-GB"/>
        </w:rPr>
        <w:t xml:space="preserve">. </w:t>
      </w:r>
      <w:r w:rsidR="00550ACD" w:rsidRPr="00261141">
        <w:rPr>
          <w:rFonts w:eastAsia="Arial"/>
          <w:lang w:val="en-GB"/>
        </w:rPr>
        <w:t xml:space="preserve">In order to promote meaningful CSO engagement, </w:t>
      </w:r>
      <w:r w:rsidR="00550ACD" w:rsidRPr="00261141">
        <w:rPr>
          <w:lang w:val="en-GB"/>
        </w:rPr>
        <w:t xml:space="preserve">a “Strategy for Mobilising and Supporting the Women’s Movement and Civil Society in Grenada through the Spotlight Initiative” was developed </w:t>
      </w:r>
      <w:r w:rsidR="00550ACD" w:rsidRPr="00261141">
        <w:rPr>
          <w:lang w:val="en-GB"/>
        </w:rPr>
        <w:lastRenderedPageBreak/>
        <w:t xml:space="preserve">and approved, and </w:t>
      </w:r>
      <w:r w:rsidR="00550ACD" w:rsidRPr="00261141">
        <w:rPr>
          <w:rFonts w:eastAsia="Arial"/>
          <w:lang w:val="en-GB"/>
        </w:rPr>
        <w:t>different practical solutions were employed</w:t>
      </w:r>
      <w:r w:rsidR="008622FE" w:rsidRPr="00261141">
        <w:rPr>
          <w:rFonts w:eastAsia="Arial"/>
          <w:lang w:val="en-GB"/>
        </w:rPr>
        <w:t xml:space="preserve"> to build the </w:t>
      </w:r>
      <w:r w:rsidR="00922ADF" w:rsidRPr="00261141">
        <w:rPr>
          <w:rFonts w:eastAsia="Arial"/>
          <w:lang w:val="en-GB"/>
        </w:rPr>
        <w:t xml:space="preserve">capacity </w:t>
      </w:r>
      <w:r w:rsidR="00682081" w:rsidRPr="00261141">
        <w:rPr>
          <w:rFonts w:eastAsia="Arial"/>
          <w:lang w:val="en-GB"/>
        </w:rPr>
        <w:t xml:space="preserve">of the organisations </w:t>
      </w:r>
      <w:r w:rsidR="00922ADF" w:rsidRPr="00261141">
        <w:rPr>
          <w:rFonts w:eastAsia="Arial"/>
          <w:lang w:val="en-GB"/>
        </w:rPr>
        <w:t>and</w:t>
      </w:r>
      <w:r w:rsidR="008622FE" w:rsidRPr="00261141">
        <w:rPr>
          <w:rFonts w:eastAsia="Arial"/>
          <w:lang w:val="en-GB"/>
        </w:rPr>
        <w:t xml:space="preserve"> facilitate the</w:t>
      </w:r>
      <w:r w:rsidR="00922ADF" w:rsidRPr="00261141">
        <w:rPr>
          <w:rFonts w:eastAsia="Arial"/>
          <w:lang w:val="en-GB"/>
        </w:rPr>
        <w:t xml:space="preserve">ir </w:t>
      </w:r>
      <w:r w:rsidR="008622FE" w:rsidRPr="00261141">
        <w:rPr>
          <w:rFonts w:eastAsia="Arial"/>
          <w:lang w:val="en-GB"/>
        </w:rPr>
        <w:t>access</w:t>
      </w:r>
      <w:r w:rsidR="00922ADF" w:rsidRPr="00261141">
        <w:rPr>
          <w:rFonts w:eastAsia="Arial"/>
          <w:lang w:val="en-GB"/>
        </w:rPr>
        <w:t xml:space="preserve"> </w:t>
      </w:r>
      <w:r w:rsidR="00C26434" w:rsidRPr="00261141">
        <w:rPr>
          <w:rFonts w:eastAsia="Arial"/>
          <w:lang w:val="en-GB"/>
        </w:rPr>
        <w:t>to</w:t>
      </w:r>
      <w:r w:rsidR="008622FE" w:rsidRPr="00261141">
        <w:rPr>
          <w:rFonts w:eastAsia="Arial"/>
          <w:lang w:val="en-GB"/>
        </w:rPr>
        <w:t xml:space="preserve"> funds. </w:t>
      </w:r>
    </w:p>
    <w:p w14:paraId="0F2DDB45" w14:textId="77777777" w:rsidR="00D830C7" w:rsidRPr="00261141" w:rsidRDefault="00D830C7" w:rsidP="00D830C7">
      <w:pPr>
        <w:pBdr>
          <w:top w:val="nil"/>
          <w:left w:val="nil"/>
          <w:bottom w:val="nil"/>
          <w:right w:val="nil"/>
          <w:between w:val="nil"/>
        </w:pBdr>
        <w:ind w:left="720"/>
        <w:jc w:val="both"/>
        <w:rPr>
          <w:rFonts w:eastAsia="Arial"/>
          <w:color w:val="000000"/>
          <w:lang w:val="en-GB"/>
        </w:rPr>
      </w:pPr>
    </w:p>
    <w:p w14:paraId="51BAAA59" w14:textId="18F00EF1" w:rsidR="008F2523" w:rsidRPr="00261141" w:rsidRDefault="004B2CA2" w:rsidP="001477BC">
      <w:pPr>
        <w:pBdr>
          <w:top w:val="nil"/>
          <w:left w:val="nil"/>
          <w:bottom w:val="nil"/>
          <w:right w:val="nil"/>
          <w:between w:val="nil"/>
        </w:pBdr>
        <w:ind w:left="720"/>
        <w:jc w:val="both"/>
        <w:rPr>
          <w:lang w:val="en-GB"/>
        </w:rPr>
      </w:pPr>
      <w:r w:rsidRPr="00261141">
        <w:rPr>
          <w:lang w:val="en-GB"/>
        </w:rPr>
        <w:t>As a result, at least thirty-one (31) women’s rights organisations and other civil society organisations received various forms of support</w:t>
      </w:r>
      <w:r w:rsidR="00682081" w:rsidRPr="00261141">
        <w:rPr>
          <w:lang w:val="en-GB"/>
        </w:rPr>
        <w:t>. S</w:t>
      </w:r>
      <w:r w:rsidRPr="00261141">
        <w:rPr>
          <w:lang w:val="en-GB"/>
        </w:rPr>
        <w:t>eventeen (17) of them receiv</w:t>
      </w:r>
      <w:r w:rsidR="00682081" w:rsidRPr="00261141">
        <w:rPr>
          <w:lang w:val="en-GB"/>
        </w:rPr>
        <w:t>ed</w:t>
      </w:r>
      <w:r w:rsidRPr="00261141">
        <w:rPr>
          <w:lang w:val="en-GB"/>
        </w:rPr>
        <w:t xml:space="preserve"> grants to implement activities under the programme and build their capacity. </w:t>
      </w:r>
      <w:r w:rsidR="008F2523" w:rsidRPr="00261141">
        <w:rPr>
          <w:lang w:val="en-GB"/>
        </w:rPr>
        <w:t xml:space="preserve">Focus was placed on harnessing the leadership and coordinating roles WROs on the issues relating to ending violence against women. The Grenada National Organisation of Women, Grenada Women Parliamentary Caucus, Girl Guides Association of Grenada </w:t>
      </w:r>
      <w:r w:rsidR="001477BC" w:rsidRPr="00261141">
        <w:rPr>
          <w:lang w:val="en-GB"/>
        </w:rPr>
        <w:t>and S</w:t>
      </w:r>
      <w:r w:rsidR="008F2523" w:rsidRPr="00261141">
        <w:rPr>
          <w:lang w:val="en-GB"/>
        </w:rPr>
        <w:t>oroptimist International of Grenada</w:t>
      </w:r>
      <w:r w:rsidR="001477BC" w:rsidRPr="00261141">
        <w:rPr>
          <w:lang w:val="en-GB"/>
        </w:rPr>
        <w:t xml:space="preserve"> </w:t>
      </w:r>
      <w:r w:rsidR="008F2523" w:rsidRPr="00261141">
        <w:rPr>
          <w:lang w:val="en-GB"/>
        </w:rPr>
        <w:t xml:space="preserve">received </w:t>
      </w:r>
      <w:r w:rsidR="001477BC" w:rsidRPr="00261141">
        <w:rPr>
          <w:lang w:val="en-GB"/>
        </w:rPr>
        <w:t xml:space="preserve">specific support to build </w:t>
      </w:r>
      <w:r w:rsidR="008F2523" w:rsidRPr="00261141">
        <w:rPr>
          <w:lang w:val="en-GB"/>
        </w:rPr>
        <w:t>in their capacity</w:t>
      </w:r>
      <w:r w:rsidR="001477BC" w:rsidRPr="00261141">
        <w:rPr>
          <w:lang w:val="en-GB"/>
        </w:rPr>
        <w:t xml:space="preserve">, mobilise their members and gain </w:t>
      </w:r>
      <w:r w:rsidR="004872C0" w:rsidRPr="00261141">
        <w:rPr>
          <w:lang w:val="en-GB"/>
        </w:rPr>
        <w:t xml:space="preserve">visibility </w:t>
      </w:r>
      <w:r w:rsidR="001477BC" w:rsidRPr="00261141">
        <w:rPr>
          <w:lang w:val="en-GB"/>
        </w:rPr>
        <w:t xml:space="preserve">through </w:t>
      </w:r>
      <w:r w:rsidR="004872C0" w:rsidRPr="00261141">
        <w:rPr>
          <w:lang w:val="en-GB"/>
        </w:rPr>
        <w:t xml:space="preserve">implementation. </w:t>
      </w:r>
      <w:r w:rsidR="001477BC" w:rsidRPr="00261141">
        <w:rPr>
          <w:lang w:val="en-GB"/>
        </w:rPr>
        <w:t xml:space="preserve"> </w:t>
      </w:r>
    </w:p>
    <w:p w14:paraId="66C9B5F4" w14:textId="77777777" w:rsidR="008F2523" w:rsidRPr="00261141" w:rsidRDefault="008F2523" w:rsidP="00D830C7">
      <w:pPr>
        <w:pBdr>
          <w:top w:val="nil"/>
          <w:left w:val="nil"/>
          <w:bottom w:val="nil"/>
          <w:right w:val="nil"/>
          <w:between w:val="nil"/>
        </w:pBdr>
        <w:ind w:left="720"/>
        <w:jc w:val="both"/>
        <w:rPr>
          <w:lang w:val="en-GB"/>
        </w:rPr>
      </w:pPr>
    </w:p>
    <w:p w14:paraId="6D41A24E" w14:textId="2358DBB8" w:rsidR="00D830C7" w:rsidRPr="00261141" w:rsidRDefault="00D830C7" w:rsidP="00D830C7">
      <w:pPr>
        <w:pBdr>
          <w:top w:val="nil"/>
          <w:left w:val="nil"/>
          <w:bottom w:val="nil"/>
          <w:right w:val="nil"/>
          <w:between w:val="nil"/>
        </w:pBdr>
        <w:ind w:left="720"/>
        <w:jc w:val="both"/>
        <w:rPr>
          <w:rFonts w:eastAsia="Arial"/>
          <w:color w:val="000000"/>
          <w:lang w:val="en-GB"/>
        </w:rPr>
      </w:pPr>
      <w:r w:rsidRPr="00261141">
        <w:rPr>
          <w:rFonts w:eastAsia="Arial"/>
          <w:color w:val="000000"/>
          <w:lang w:val="en-GB"/>
        </w:rPr>
        <w:t xml:space="preserve">The engagement of the CS-NRG, women’s movement and CSOs in these meaningful ways should </w:t>
      </w:r>
      <w:r w:rsidR="00682081" w:rsidRPr="00261141">
        <w:rPr>
          <w:rFonts w:eastAsia="Arial"/>
          <w:color w:val="000000"/>
          <w:lang w:val="en-GB"/>
        </w:rPr>
        <w:t xml:space="preserve">continue to </w:t>
      </w:r>
      <w:r w:rsidRPr="00261141">
        <w:rPr>
          <w:rFonts w:eastAsia="Arial"/>
          <w:color w:val="000000"/>
          <w:lang w:val="en-GB"/>
        </w:rPr>
        <w:t xml:space="preserve">result in greater community participation; expansion and strengthening of the women’s movement and civil society; increased advocacy for continued action; and the reactivation of networks to hold the State accountable for GEWE, VAWG and the principle of LNOB.  </w:t>
      </w:r>
    </w:p>
    <w:p w14:paraId="09FC8C0A" w14:textId="77777777" w:rsidR="00D830C7" w:rsidRPr="00261141" w:rsidRDefault="00D830C7" w:rsidP="00D830C7">
      <w:pPr>
        <w:pBdr>
          <w:top w:val="nil"/>
          <w:left w:val="nil"/>
          <w:bottom w:val="nil"/>
          <w:right w:val="nil"/>
          <w:between w:val="nil"/>
        </w:pBdr>
        <w:ind w:left="720"/>
        <w:jc w:val="both"/>
        <w:rPr>
          <w:rFonts w:eastAsia="Arial"/>
          <w:color w:val="000000"/>
          <w:lang w:val="en-GB"/>
        </w:rPr>
      </w:pPr>
    </w:p>
    <w:p w14:paraId="414CEB17" w14:textId="77777777" w:rsidR="00616761" w:rsidRPr="00261141" w:rsidRDefault="00B90DDF" w:rsidP="00615532">
      <w:pPr>
        <w:numPr>
          <w:ilvl w:val="0"/>
          <w:numId w:val="31"/>
        </w:numPr>
        <w:pBdr>
          <w:top w:val="nil"/>
          <w:left w:val="nil"/>
          <w:bottom w:val="nil"/>
          <w:right w:val="nil"/>
          <w:between w:val="nil"/>
        </w:pBdr>
        <w:jc w:val="both"/>
        <w:rPr>
          <w:lang w:val="en-GB"/>
        </w:rPr>
      </w:pPr>
      <w:r w:rsidRPr="00261141">
        <w:rPr>
          <w:rFonts w:eastAsia="Arial"/>
          <w:b/>
          <w:bCs/>
          <w:i/>
          <w:iCs/>
          <w:color w:val="000000"/>
          <w:lang w:val="en-GB"/>
        </w:rPr>
        <w:t>Technical Coherence</w:t>
      </w:r>
      <w:r w:rsidRPr="00261141">
        <w:rPr>
          <w:lang w:val="en-GB"/>
        </w:rPr>
        <w:t xml:space="preserve"> </w:t>
      </w:r>
      <w:r w:rsidRPr="00261141">
        <w:rPr>
          <w:b/>
          <w:bCs/>
          <w:i/>
          <w:iCs/>
          <w:lang w:val="en-GB"/>
        </w:rPr>
        <w:t>was supported by evidence</w:t>
      </w:r>
      <w:r w:rsidR="00F038C5" w:rsidRPr="00261141">
        <w:rPr>
          <w:b/>
          <w:bCs/>
          <w:i/>
          <w:iCs/>
          <w:lang w:val="en-GB"/>
        </w:rPr>
        <w:t xml:space="preserve"> and the normative framework</w:t>
      </w:r>
      <w:r w:rsidR="00F038C5" w:rsidRPr="00261141">
        <w:rPr>
          <w:lang w:val="en-GB"/>
        </w:rPr>
        <w:t xml:space="preserve">. </w:t>
      </w:r>
    </w:p>
    <w:p w14:paraId="04127B8D" w14:textId="53D8951B" w:rsidR="00615532" w:rsidRPr="00261141" w:rsidRDefault="00F038C5" w:rsidP="00616761">
      <w:pPr>
        <w:pBdr>
          <w:top w:val="nil"/>
          <w:left w:val="nil"/>
          <w:bottom w:val="nil"/>
          <w:right w:val="nil"/>
          <w:between w:val="nil"/>
        </w:pBdr>
        <w:ind w:left="720"/>
        <w:jc w:val="both"/>
        <w:rPr>
          <w:lang w:val="en-GB"/>
        </w:rPr>
      </w:pPr>
      <w:r w:rsidRPr="00261141">
        <w:rPr>
          <w:lang w:val="en-GB"/>
        </w:rPr>
        <w:t xml:space="preserve">Key </w:t>
      </w:r>
      <w:r w:rsidR="0039070F" w:rsidRPr="00261141">
        <w:rPr>
          <w:lang w:val="en-GB"/>
        </w:rPr>
        <w:t>reference materials</w:t>
      </w:r>
      <w:r w:rsidRPr="00261141">
        <w:rPr>
          <w:lang w:val="en-GB"/>
        </w:rPr>
        <w:t xml:space="preserve"> included </w:t>
      </w:r>
      <w:r w:rsidR="00B90DDF" w:rsidRPr="00261141">
        <w:rPr>
          <w:lang w:val="en-GB"/>
        </w:rPr>
        <w:t xml:space="preserve">the </w:t>
      </w:r>
      <w:r w:rsidR="0039070F" w:rsidRPr="00261141">
        <w:rPr>
          <w:lang w:val="en-GB"/>
        </w:rPr>
        <w:t>Women’s Health and Life Experiences Study</w:t>
      </w:r>
      <w:r w:rsidR="00B90DDF" w:rsidRPr="00261141">
        <w:rPr>
          <w:lang w:val="en-GB"/>
        </w:rPr>
        <w:t xml:space="preserve"> of 2018, the Gender Equality Policy and Action Plan (2014-24), the National Strategic Plan on GBV, the National Sustainable Development Plan (2020-35), the Report by the Technical Working Group on VAWG (2018) and the Essential Services Package on women and girls subjected to violence. These</w:t>
      </w:r>
      <w:r w:rsidR="0039070F" w:rsidRPr="00261141">
        <w:rPr>
          <w:lang w:val="en-GB"/>
        </w:rPr>
        <w:t xml:space="preserve">, along with </w:t>
      </w:r>
      <w:r w:rsidR="00A77FD6" w:rsidRPr="00261141">
        <w:rPr>
          <w:lang w:val="en-GB"/>
        </w:rPr>
        <w:t>the</w:t>
      </w:r>
      <w:r w:rsidR="0039070F" w:rsidRPr="00261141">
        <w:rPr>
          <w:lang w:val="en-GB"/>
        </w:rPr>
        <w:t xml:space="preserve"> international normative framework for GEWE,</w:t>
      </w:r>
      <w:r w:rsidR="00B90DDF" w:rsidRPr="00261141">
        <w:rPr>
          <w:lang w:val="en-GB"/>
        </w:rPr>
        <w:t xml:space="preserve"> set the basis for programme development and design</w:t>
      </w:r>
      <w:r w:rsidR="00360F39" w:rsidRPr="00261141">
        <w:rPr>
          <w:lang w:val="en-GB"/>
        </w:rPr>
        <w:t xml:space="preserve">, </w:t>
      </w:r>
      <w:r w:rsidR="005B2EB5" w:rsidRPr="00261141">
        <w:rPr>
          <w:lang w:val="en-GB"/>
        </w:rPr>
        <w:t>preparation of policies, communication materials, and so on</w:t>
      </w:r>
      <w:r w:rsidR="00360F39" w:rsidRPr="00261141">
        <w:rPr>
          <w:lang w:val="en-GB"/>
        </w:rPr>
        <w:t xml:space="preserve">. </w:t>
      </w:r>
      <w:r w:rsidR="00B90DDF" w:rsidRPr="00261141">
        <w:rPr>
          <w:lang w:val="en-GB"/>
        </w:rPr>
        <w:t>The</w:t>
      </w:r>
      <w:r w:rsidR="005B2EB5" w:rsidRPr="00261141">
        <w:rPr>
          <w:lang w:val="en-GB"/>
        </w:rPr>
        <w:t>y</w:t>
      </w:r>
      <w:r w:rsidR="001F20CE" w:rsidRPr="00261141">
        <w:rPr>
          <w:lang w:val="en-GB"/>
        </w:rPr>
        <w:t xml:space="preserve"> were also used to bring </w:t>
      </w:r>
      <w:r w:rsidR="00B90DDF" w:rsidRPr="00261141">
        <w:rPr>
          <w:lang w:val="en-GB"/>
        </w:rPr>
        <w:t xml:space="preserve">the goals of ending violence against women and girls, achieving gender equality and empowering women to the national consciousness and </w:t>
      </w:r>
      <w:r w:rsidR="001F20CE" w:rsidRPr="00261141">
        <w:rPr>
          <w:lang w:val="en-GB"/>
        </w:rPr>
        <w:t xml:space="preserve">secure </w:t>
      </w:r>
      <w:r w:rsidR="00B90DDF" w:rsidRPr="00261141">
        <w:rPr>
          <w:lang w:val="en-GB"/>
        </w:rPr>
        <w:t>government leadership/buy-in</w:t>
      </w:r>
      <w:r w:rsidR="001F20CE" w:rsidRPr="00261141">
        <w:rPr>
          <w:lang w:val="en-GB"/>
        </w:rPr>
        <w:t xml:space="preserve">. </w:t>
      </w:r>
    </w:p>
    <w:p w14:paraId="1A5D6321" w14:textId="77777777" w:rsidR="00615532" w:rsidRPr="00261141" w:rsidRDefault="00615532" w:rsidP="00615532">
      <w:pPr>
        <w:pBdr>
          <w:top w:val="nil"/>
          <w:left w:val="nil"/>
          <w:bottom w:val="nil"/>
          <w:right w:val="nil"/>
          <w:between w:val="nil"/>
        </w:pBdr>
        <w:ind w:left="720"/>
        <w:jc w:val="both"/>
        <w:rPr>
          <w:lang w:val="en-GB"/>
        </w:rPr>
      </w:pPr>
    </w:p>
    <w:p w14:paraId="01C07877" w14:textId="60E05093" w:rsidR="00A77FD6" w:rsidRPr="00261141" w:rsidRDefault="00DC2238" w:rsidP="008359FD">
      <w:pPr>
        <w:numPr>
          <w:ilvl w:val="0"/>
          <w:numId w:val="31"/>
        </w:numPr>
        <w:pBdr>
          <w:top w:val="nil"/>
          <w:left w:val="nil"/>
          <w:bottom w:val="nil"/>
          <w:right w:val="nil"/>
          <w:between w:val="nil"/>
        </w:pBdr>
        <w:jc w:val="both"/>
        <w:rPr>
          <w:lang w:val="en-GB"/>
        </w:rPr>
      </w:pPr>
      <w:r>
        <w:rPr>
          <w:b/>
          <w:bCs/>
          <w:lang w:val="en-GB"/>
        </w:rPr>
        <w:t xml:space="preserve">The principle of </w:t>
      </w:r>
      <w:r w:rsidR="00B90DDF" w:rsidRPr="00261141">
        <w:rPr>
          <w:b/>
          <w:bCs/>
          <w:lang w:val="en-GB"/>
        </w:rPr>
        <w:t>LNOB was well addressed</w:t>
      </w:r>
      <w:r w:rsidR="005F1A0A" w:rsidRPr="00261141">
        <w:rPr>
          <w:b/>
          <w:bCs/>
          <w:lang w:val="en-GB"/>
        </w:rPr>
        <w:t>.</w:t>
      </w:r>
      <w:r w:rsidR="008821B6" w:rsidRPr="00261141">
        <w:rPr>
          <w:b/>
          <w:bCs/>
          <w:lang w:val="en-GB"/>
        </w:rPr>
        <w:t xml:space="preserve"> </w:t>
      </w:r>
    </w:p>
    <w:p w14:paraId="612DF5FE" w14:textId="6B99DCE8" w:rsidR="00F62166" w:rsidRPr="00261141" w:rsidRDefault="005F1A0A" w:rsidP="00A77FD6">
      <w:pPr>
        <w:pBdr>
          <w:top w:val="nil"/>
          <w:left w:val="nil"/>
          <w:bottom w:val="nil"/>
          <w:right w:val="nil"/>
          <w:between w:val="nil"/>
        </w:pBdr>
        <w:ind w:left="720"/>
        <w:jc w:val="both"/>
        <w:rPr>
          <w:lang w:val="en-GB"/>
        </w:rPr>
      </w:pPr>
      <w:r w:rsidRPr="00261141">
        <w:rPr>
          <w:lang w:val="en-GB"/>
        </w:rPr>
        <w:t xml:space="preserve">LNOB was </w:t>
      </w:r>
      <w:r w:rsidR="00111473" w:rsidRPr="00261141">
        <w:rPr>
          <w:lang w:val="en-GB"/>
        </w:rPr>
        <w:t xml:space="preserve">an important consideration throughout the programme, and early gains were made. </w:t>
      </w:r>
      <w:r w:rsidR="00B312BB" w:rsidRPr="00261141">
        <w:rPr>
          <w:lang w:val="en-GB"/>
        </w:rPr>
        <w:t>However</w:t>
      </w:r>
      <w:r w:rsidR="00ED7E48" w:rsidRPr="00261141">
        <w:rPr>
          <w:lang w:val="en-GB"/>
        </w:rPr>
        <w:t>,</w:t>
      </w:r>
      <w:r w:rsidR="003F17F0" w:rsidRPr="00261141">
        <w:rPr>
          <w:lang w:val="en-GB"/>
        </w:rPr>
        <w:t xml:space="preserve"> </w:t>
      </w:r>
      <w:r w:rsidR="00B61BAF" w:rsidRPr="00261141">
        <w:rPr>
          <w:lang w:val="en-GB"/>
        </w:rPr>
        <w:t xml:space="preserve">gaps were identified when </w:t>
      </w:r>
      <w:r w:rsidR="003F17F0" w:rsidRPr="00261141">
        <w:rPr>
          <w:lang w:val="en-GB"/>
        </w:rPr>
        <w:t xml:space="preserve">reviewing the </w:t>
      </w:r>
      <w:r w:rsidR="00C42816" w:rsidRPr="00261141">
        <w:rPr>
          <w:lang w:val="en-GB"/>
        </w:rPr>
        <w:t>programme’s performance for the development of the Phase II proposal</w:t>
      </w:r>
      <w:r w:rsidR="00ED7E48" w:rsidRPr="00261141">
        <w:rPr>
          <w:lang w:val="en-GB"/>
        </w:rPr>
        <w:t>,</w:t>
      </w:r>
      <w:r w:rsidR="00B312BB" w:rsidRPr="00261141">
        <w:rPr>
          <w:lang w:val="en-GB"/>
        </w:rPr>
        <w:t xml:space="preserve"> so</w:t>
      </w:r>
      <w:r w:rsidR="00B61BAF" w:rsidRPr="00261141">
        <w:rPr>
          <w:lang w:val="en-GB"/>
        </w:rPr>
        <w:t xml:space="preserve"> </w:t>
      </w:r>
      <w:r w:rsidR="00C42816" w:rsidRPr="00261141">
        <w:rPr>
          <w:lang w:val="en-GB"/>
        </w:rPr>
        <w:t xml:space="preserve">the programme </w:t>
      </w:r>
      <w:r w:rsidR="00E34250" w:rsidRPr="00261141">
        <w:rPr>
          <w:lang w:val="en-GB"/>
        </w:rPr>
        <w:t>set out to define LNOB in the context of Grenada and determined that it included the following:</w:t>
      </w:r>
      <w:r w:rsidR="00ED7E48" w:rsidRPr="00261141">
        <w:rPr>
          <w:lang w:val="en-GB"/>
        </w:rPr>
        <w:t xml:space="preserve"> </w:t>
      </w:r>
      <w:r w:rsidR="00E34250" w:rsidRPr="00261141">
        <w:rPr>
          <w:lang w:val="en-GB"/>
        </w:rPr>
        <w:t xml:space="preserve"> </w:t>
      </w:r>
    </w:p>
    <w:p w14:paraId="68A73346" w14:textId="1AF1D809" w:rsidR="0094606E" w:rsidRPr="00261141" w:rsidRDefault="0094606E" w:rsidP="00FB24DF">
      <w:pPr>
        <w:pStyle w:val="ListParagraph"/>
        <w:numPr>
          <w:ilvl w:val="2"/>
          <w:numId w:val="33"/>
        </w:numPr>
        <w:ind w:left="1080" w:hanging="270"/>
        <w:jc w:val="both"/>
        <w:rPr>
          <w:lang w:val="en-GB"/>
        </w:rPr>
      </w:pPr>
      <w:r w:rsidRPr="00261141">
        <w:rPr>
          <w:lang w:val="en-GB"/>
        </w:rPr>
        <w:t xml:space="preserve">Residents of Carriacou and Petite Martinique, the two permanently populated islands that are part of the State of Grenada. </w:t>
      </w:r>
    </w:p>
    <w:p w14:paraId="7166E8E8" w14:textId="07A599EF" w:rsidR="0094606E" w:rsidRPr="00261141" w:rsidRDefault="0094606E" w:rsidP="00FB24DF">
      <w:pPr>
        <w:pStyle w:val="ListParagraph"/>
        <w:numPr>
          <w:ilvl w:val="2"/>
          <w:numId w:val="33"/>
        </w:numPr>
        <w:ind w:left="1080" w:hanging="270"/>
        <w:jc w:val="both"/>
        <w:rPr>
          <w:lang w:val="en-GB"/>
        </w:rPr>
      </w:pPr>
      <w:r w:rsidRPr="00261141">
        <w:rPr>
          <w:lang w:val="en-GB"/>
        </w:rPr>
        <w:t xml:space="preserve">Residents in rural communities, including those communities that are not easily accessible, thereby limiting residents’ access to services and participation in national programmes. Some of these communities may either increase vulnerabilities, contain systems of empowerment and resilience that could be emulated, or both. </w:t>
      </w:r>
    </w:p>
    <w:p w14:paraId="3B42EDBC" w14:textId="22F43FE1" w:rsidR="00F62166" w:rsidRPr="00261141" w:rsidRDefault="0094606E" w:rsidP="00FB24DF">
      <w:pPr>
        <w:pStyle w:val="ListParagraph"/>
        <w:numPr>
          <w:ilvl w:val="2"/>
          <w:numId w:val="33"/>
        </w:numPr>
        <w:ind w:left="1080" w:hanging="270"/>
        <w:jc w:val="both"/>
        <w:rPr>
          <w:lang w:val="en-GB"/>
        </w:rPr>
      </w:pPr>
      <w:r w:rsidRPr="00261141">
        <w:rPr>
          <w:lang w:val="en-GB"/>
        </w:rPr>
        <w:t>Women and girls with multiple and intersecting forms of discrimination, including persons with disabilities, LGBTIQ populations, persons living in poverty, and so on.</w:t>
      </w:r>
    </w:p>
    <w:p w14:paraId="2FCB3D1D" w14:textId="77777777" w:rsidR="0094606E" w:rsidRPr="00261141" w:rsidRDefault="0094606E" w:rsidP="008359FD">
      <w:pPr>
        <w:ind w:left="720"/>
        <w:jc w:val="both"/>
        <w:rPr>
          <w:lang w:val="en-GB"/>
        </w:rPr>
      </w:pPr>
    </w:p>
    <w:p w14:paraId="31A514FF" w14:textId="603A0880" w:rsidR="00B90DDF" w:rsidRPr="00261141" w:rsidRDefault="00ED7E48" w:rsidP="00F62166">
      <w:pPr>
        <w:pBdr>
          <w:top w:val="nil"/>
          <w:left w:val="nil"/>
          <w:bottom w:val="nil"/>
          <w:right w:val="nil"/>
          <w:between w:val="nil"/>
        </w:pBdr>
        <w:ind w:left="720"/>
        <w:jc w:val="both"/>
        <w:rPr>
          <w:lang w:val="en-GB"/>
        </w:rPr>
      </w:pPr>
      <w:r w:rsidRPr="00261141">
        <w:rPr>
          <w:lang w:val="en-GB"/>
        </w:rPr>
        <w:lastRenderedPageBreak/>
        <w:t xml:space="preserve">Articulation of the LNOB categories </w:t>
      </w:r>
      <w:r w:rsidR="00EC4DE2" w:rsidRPr="00261141">
        <w:rPr>
          <w:lang w:val="en-GB"/>
        </w:rPr>
        <w:t xml:space="preserve">brought </w:t>
      </w:r>
      <w:r w:rsidR="00F62166" w:rsidRPr="00261141">
        <w:rPr>
          <w:lang w:val="en-GB"/>
        </w:rPr>
        <w:t xml:space="preserve">awareness </w:t>
      </w:r>
      <w:r w:rsidR="00EC4DE2" w:rsidRPr="00261141">
        <w:rPr>
          <w:lang w:val="en-GB"/>
        </w:rPr>
        <w:t xml:space="preserve">to the partners and </w:t>
      </w:r>
      <w:r w:rsidR="00F62166" w:rsidRPr="00261141">
        <w:rPr>
          <w:lang w:val="en-GB"/>
        </w:rPr>
        <w:t>led to greate</w:t>
      </w:r>
      <w:r w:rsidR="00B312BB" w:rsidRPr="00261141">
        <w:rPr>
          <w:lang w:val="en-GB"/>
        </w:rPr>
        <w:t xml:space="preserve">r focus </w:t>
      </w:r>
      <w:r w:rsidR="00EC4DE2" w:rsidRPr="00261141">
        <w:rPr>
          <w:lang w:val="en-GB"/>
        </w:rPr>
        <w:t>on</w:t>
      </w:r>
      <w:r w:rsidR="00B312BB" w:rsidRPr="00261141">
        <w:rPr>
          <w:lang w:val="en-GB"/>
        </w:rPr>
        <w:t xml:space="preserve"> all categories</w:t>
      </w:r>
      <w:r w:rsidR="006D19EC" w:rsidRPr="00261141">
        <w:rPr>
          <w:lang w:val="en-GB"/>
        </w:rPr>
        <w:t xml:space="preserve"> during planning, implementation and reporting</w:t>
      </w:r>
      <w:r w:rsidR="00B312BB" w:rsidRPr="00261141">
        <w:rPr>
          <w:lang w:val="en-GB"/>
        </w:rPr>
        <w:t xml:space="preserve">. </w:t>
      </w:r>
      <w:r w:rsidR="00F62166" w:rsidRPr="00261141">
        <w:rPr>
          <w:lang w:val="en-GB"/>
        </w:rPr>
        <w:t>R</w:t>
      </w:r>
      <w:r w:rsidR="00B90DDF" w:rsidRPr="00261141">
        <w:rPr>
          <w:lang w:val="en-GB"/>
        </w:rPr>
        <w:t xml:space="preserve">esidents of Carriacou and Petite Martinique were not left behind – they benefitted directly from training of service providers and community members, the clothesline project, parenting education, and the </w:t>
      </w:r>
      <w:r w:rsidR="000F4ACA" w:rsidRPr="00261141">
        <w:rPr>
          <w:lang w:val="en-GB"/>
        </w:rPr>
        <w:t xml:space="preserve">UN Women </w:t>
      </w:r>
      <w:r w:rsidR="00B90DDF" w:rsidRPr="00261141">
        <w:rPr>
          <w:lang w:val="en-GB"/>
        </w:rPr>
        <w:t xml:space="preserve">Foundations </w:t>
      </w:r>
      <w:r w:rsidR="000F4ACA" w:rsidRPr="00261141">
        <w:rPr>
          <w:lang w:val="en-GB"/>
        </w:rPr>
        <w:t>P</w:t>
      </w:r>
      <w:r w:rsidR="00B90DDF" w:rsidRPr="00261141">
        <w:rPr>
          <w:lang w:val="en-GB"/>
        </w:rPr>
        <w:t xml:space="preserve">rogramme. Women and girls facing multiple and intersecting forms of discrimination also benefitted though basic sign language training for service providers, materials presented in Braille, and community education activities for vulnerable and hidden populations. </w:t>
      </w:r>
      <w:r w:rsidR="004B55CF" w:rsidRPr="00261141">
        <w:rPr>
          <w:lang w:val="en-GB"/>
        </w:rPr>
        <w:t xml:space="preserve">The CS-NRG </w:t>
      </w:r>
      <w:r w:rsidR="00A86442" w:rsidRPr="00261141">
        <w:rPr>
          <w:lang w:val="en-GB"/>
        </w:rPr>
        <w:t xml:space="preserve">included members who represent various LNOB groups, such as GrenCHAP and GNCD. </w:t>
      </w:r>
      <w:r w:rsidR="00615532" w:rsidRPr="00261141">
        <w:rPr>
          <w:lang w:val="en-GB"/>
        </w:rPr>
        <w:t xml:space="preserve">The SOPs, </w:t>
      </w:r>
      <w:r w:rsidR="00A86442" w:rsidRPr="00261141">
        <w:rPr>
          <w:lang w:val="en-GB"/>
        </w:rPr>
        <w:t>p</w:t>
      </w:r>
      <w:r w:rsidR="00615532" w:rsidRPr="00261141">
        <w:rPr>
          <w:lang w:val="en-GB"/>
        </w:rPr>
        <w:t xml:space="preserve">olicies and other guidelines </w:t>
      </w:r>
      <w:r w:rsidR="004B55CF" w:rsidRPr="00261141">
        <w:rPr>
          <w:lang w:val="en-GB"/>
        </w:rPr>
        <w:t>also include provisions for LNOB</w:t>
      </w:r>
      <w:r w:rsidR="00A86442" w:rsidRPr="00261141">
        <w:rPr>
          <w:lang w:val="en-GB"/>
        </w:rPr>
        <w:t xml:space="preserve">, and the programme has reached out to </w:t>
      </w:r>
      <w:r w:rsidR="009A1E67" w:rsidRPr="00261141">
        <w:rPr>
          <w:lang w:val="en-GB"/>
        </w:rPr>
        <w:t>women and girls in rural communities by supporting Government to decentralise GBV response services to its sub-offices and by bringing public education and comm</w:t>
      </w:r>
      <w:r w:rsidR="000C3E95" w:rsidRPr="00261141">
        <w:rPr>
          <w:lang w:val="en-GB"/>
        </w:rPr>
        <w:t>u</w:t>
      </w:r>
      <w:r w:rsidR="009A1E67" w:rsidRPr="00261141">
        <w:rPr>
          <w:lang w:val="en-GB"/>
        </w:rPr>
        <w:t>n</w:t>
      </w:r>
      <w:r w:rsidR="000C3E95" w:rsidRPr="00261141">
        <w:rPr>
          <w:lang w:val="en-GB"/>
        </w:rPr>
        <w:t>i</w:t>
      </w:r>
      <w:r w:rsidR="009A1E67" w:rsidRPr="00261141">
        <w:rPr>
          <w:lang w:val="en-GB"/>
        </w:rPr>
        <w:t>cation for development activities to rural communities</w:t>
      </w:r>
      <w:r w:rsidR="000C3E95" w:rsidRPr="00261141">
        <w:rPr>
          <w:lang w:val="en-GB"/>
        </w:rPr>
        <w:t xml:space="preserve">. </w:t>
      </w:r>
      <w:r w:rsidR="000C3E95" w:rsidRPr="00261141">
        <w:rPr>
          <w:rFonts w:eastAsia="Arial"/>
          <w:lang w:val="en-GB"/>
        </w:rPr>
        <w:t xml:space="preserve">In </w:t>
      </w:r>
      <w:r w:rsidR="00030A8A" w:rsidRPr="00261141">
        <w:rPr>
          <w:rFonts w:eastAsia="Arial"/>
          <w:lang w:val="en-GB"/>
        </w:rPr>
        <w:t>Phase II</w:t>
      </w:r>
      <w:r w:rsidR="0049763F" w:rsidRPr="00261141">
        <w:rPr>
          <w:rFonts w:eastAsia="Arial"/>
          <w:lang w:val="en-GB"/>
        </w:rPr>
        <w:t>,</w:t>
      </w:r>
      <w:r w:rsidR="000C3E95" w:rsidRPr="00261141">
        <w:rPr>
          <w:rFonts w:eastAsia="Arial"/>
          <w:lang w:val="en-GB"/>
        </w:rPr>
        <w:t xml:space="preserve"> representatives from the Government Ministry and CSOs in Carriacou and Petite Martinique </w:t>
      </w:r>
      <w:r w:rsidR="00030A8A" w:rsidRPr="00261141">
        <w:rPr>
          <w:rFonts w:eastAsia="Arial"/>
          <w:lang w:val="en-GB"/>
        </w:rPr>
        <w:t xml:space="preserve">were </w:t>
      </w:r>
      <w:r w:rsidR="000C3E95" w:rsidRPr="00261141">
        <w:rPr>
          <w:rFonts w:eastAsia="Arial"/>
          <w:lang w:val="en-GB"/>
        </w:rPr>
        <w:t>invited to join the Technical Coherence and Operations Committee (TCOC) and the Civil Society National Reference Group (CS-NRG) respectively</w:t>
      </w:r>
      <w:r w:rsidR="00030A8A" w:rsidRPr="00261141">
        <w:rPr>
          <w:rFonts w:eastAsia="Arial"/>
          <w:lang w:val="en-GB"/>
        </w:rPr>
        <w:t xml:space="preserve"> </w:t>
      </w:r>
      <w:r w:rsidR="008F3F7F" w:rsidRPr="00261141">
        <w:rPr>
          <w:rFonts w:eastAsia="Arial"/>
          <w:lang w:val="en-GB"/>
        </w:rPr>
        <w:t>–</w:t>
      </w:r>
      <w:r w:rsidR="00030A8A" w:rsidRPr="00261141">
        <w:rPr>
          <w:rFonts w:eastAsia="Arial"/>
          <w:lang w:val="en-GB"/>
        </w:rPr>
        <w:t xml:space="preserve"> </w:t>
      </w:r>
      <w:r w:rsidR="00FB24DF" w:rsidRPr="00261141">
        <w:rPr>
          <w:rFonts w:eastAsia="Arial"/>
          <w:lang w:val="en-GB"/>
        </w:rPr>
        <w:t>t</w:t>
      </w:r>
      <w:r w:rsidR="008F3F7F" w:rsidRPr="00261141">
        <w:rPr>
          <w:rFonts w:eastAsia="Arial"/>
          <w:lang w:val="en-GB"/>
        </w:rPr>
        <w:t>he Ministry accepted the invitation</w:t>
      </w:r>
      <w:r w:rsidR="000C3E95" w:rsidRPr="00261141">
        <w:rPr>
          <w:rFonts w:eastAsia="Arial"/>
          <w:lang w:val="en-GB"/>
        </w:rPr>
        <w:t>.</w:t>
      </w:r>
      <w:r w:rsidR="00030A8A" w:rsidRPr="00261141">
        <w:rPr>
          <w:rFonts w:eastAsia="Arial"/>
          <w:lang w:val="en-GB"/>
        </w:rPr>
        <w:t xml:space="preserve"> </w:t>
      </w:r>
    </w:p>
    <w:p w14:paraId="4E34A91E" w14:textId="373C0962" w:rsidR="001B21E4" w:rsidRPr="00261141" w:rsidRDefault="001B21E4" w:rsidP="00B90DDF">
      <w:pPr>
        <w:jc w:val="both"/>
        <w:rPr>
          <w:lang w:val="en-GB"/>
        </w:rPr>
      </w:pPr>
    </w:p>
    <w:p w14:paraId="72733443" w14:textId="77777777" w:rsidR="008876AD" w:rsidRPr="00261141" w:rsidRDefault="008876AD" w:rsidP="00B90DDF">
      <w:pPr>
        <w:jc w:val="both"/>
        <w:rPr>
          <w:lang w:val="en-GB"/>
        </w:rPr>
      </w:pPr>
    </w:p>
    <w:p w14:paraId="01B9BCFC" w14:textId="77777777" w:rsidR="006068D9" w:rsidRPr="00261141" w:rsidRDefault="005A68E6" w:rsidP="008359FD">
      <w:pPr>
        <w:pStyle w:val="Heading1"/>
        <w:jc w:val="both"/>
        <w:rPr>
          <w:lang w:val="en-GB"/>
        </w:rPr>
      </w:pPr>
      <w:bookmarkStart w:id="47" w:name="_heading=h.idwz977fume3" w:colFirst="0" w:colLast="0"/>
      <w:bookmarkStart w:id="48" w:name="_Toc162937083"/>
      <w:bookmarkEnd w:id="47"/>
      <w:r w:rsidRPr="00261141">
        <w:rPr>
          <w:lang w:val="en-GB"/>
        </w:rPr>
        <w:t>Communications and Visibility</w:t>
      </w:r>
      <w:bookmarkEnd w:id="48"/>
    </w:p>
    <w:p w14:paraId="006BAC60" w14:textId="77777777" w:rsidR="001B3610" w:rsidRPr="00261141" w:rsidRDefault="001B3610" w:rsidP="008359FD">
      <w:pPr>
        <w:spacing w:line="276" w:lineRule="auto"/>
        <w:jc w:val="both"/>
        <w:rPr>
          <w:rFonts w:eastAsia="Arial"/>
          <w:i/>
          <w:lang w:val="en-GB"/>
        </w:rPr>
      </w:pPr>
    </w:p>
    <w:p w14:paraId="20CF4BF5" w14:textId="1CBE8904" w:rsidR="001B3610" w:rsidRPr="00261141" w:rsidRDefault="001B3610" w:rsidP="00337D0B">
      <w:pPr>
        <w:numPr>
          <w:ilvl w:val="0"/>
          <w:numId w:val="5"/>
        </w:numPr>
        <w:spacing w:line="276" w:lineRule="auto"/>
        <w:ind w:left="360"/>
        <w:jc w:val="both"/>
        <w:rPr>
          <w:b/>
          <w:i/>
          <w:lang w:val="en-GB"/>
        </w:rPr>
      </w:pPr>
      <w:r w:rsidRPr="00261141">
        <w:rPr>
          <w:rFonts w:eastAsia="Arial"/>
          <w:b/>
          <w:i/>
          <w:lang w:val="en-GB"/>
        </w:rPr>
        <w:t>Overview</w:t>
      </w:r>
      <w:r w:rsidR="00CA2ED6" w:rsidRPr="00261141">
        <w:rPr>
          <w:b/>
          <w:i/>
          <w:lang w:val="en-GB"/>
        </w:rPr>
        <w:t xml:space="preserve"> </w:t>
      </w:r>
    </w:p>
    <w:p w14:paraId="59E4CA17" w14:textId="0AA7042D" w:rsidR="001B3610" w:rsidRPr="00261141" w:rsidRDefault="001B3610" w:rsidP="008359FD">
      <w:pPr>
        <w:spacing w:line="276" w:lineRule="auto"/>
        <w:jc w:val="both"/>
        <w:rPr>
          <w:rFonts w:eastAsia="Arial"/>
          <w:bCs/>
          <w:iCs/>
          <w:lang w:val="en-GB"/>
        </w:rPr>
      </w:pPr>
      <w:r w:rsidRPr="00261141">
        <w:rPr>
          <w:rFonts w:eastAsia="Arial"/>
          <w:bCs/>
          <w:iCs/>
          <w:lang w:val="en-GB"/>
        </w:rPr>
        <w:t xml:space="preserve">Since the inception of the Grenada Spotlight Initiative, the Communications and Visibility Action Plan </w:t>
      </w:r>
      <w:r w:rsidR="00916C0A" w:rsidRPr="00261141">
        <w:rPr>
          <w:rFonts w:eastAsia="Arial"/>
          <w:bCs/>
          <w:iCs/>
          <w:lang w:val="en-GB"/>
        </w:rPr>
        <w:t xml:space="preserve">was adopted to </w:t>
      </w:r>
      <w:r w:rsidR="00F7234F" w:rsidRPr="00261141">
        <w:rPr>
          <w:rFonts w:eastAsia="Arial"/>
          <w:bCs/>
          <w:iCs/>
          <w:lang w:val="en-GB"/>
        </w:rPr>
        <w:t>guide the</w:t>
      </w:r>
      <w:r w:rsidRPr="00261141">
        <w:rPr>
          <w:rFonts w:eastAsia="Arial"/>
          <w:bCs/>
          <w:iCs/>
          <w:lang w:val="en-GB"/>
        </w:rPr>
        <w:t xml:space="preserve"> disseminati</w:t>
      </w:r>
      <w:r w:rsidR="00F7234F" w:rsidRPr="00261141">
        <w:rPr>
          <w:rFonts w:eastAsia="Arial"/>
          <w:bCs/>
          <w:iCs/>
          <w:lang w:val="en-GB"/>
        </w:rPr>
        <w:t>o</w:t>
      </w:r>
      <w:r w:rsidRPr="00261141">
        <w:rPr>
          <w:rFonts w:eastAsia="Arial"/>
          <w:bCs/>
          <w:iCs/>
          <w:lang w:val="en-GB"/>
        </w:rPr>
        <w:t>n</w:t>
      </w:r>
      <w:r w:rsidR="00F7234F" w:rsidRPr="00261141">
        <w:rPr>
          <w:rFonts w:eastAsia="Arial"/>
          <w:bCs/>
          <w:iCs/>
          <w:lang w:val="en-GB"/>
        </w:rPr>
        <w:t xml:space="preserve"> of</w:t>
      </w:r>
      <w:r w:rsidRPr="00261141">
        <w:rPr>
          <w:rFonts w:eastAsia="Arial"/>
          <w:bCs/>
          <w:iCs/>
          <w:lang w:val="en-GB"/>
        </w:rPr>
        <w:t xml:space="preserve"> key messages, rais</w:t>
      </w:r>
      <w:r w:rsidR="00F7234F" w:rsidRPr="00261141">
        <w:rPr>
          <w:rFonts w:eastAsia="Arial"/>
          <w:bCs/>
          <w:iCs/>
          <w:lang w:val="en-GB"/>
        </w:rPr>
        <w:t>e</w:t>
      </w:r>
      <w:r w:rsidRPr="00261141">
        <w:rPr>
          <w:rFonts w:eastAsia="Arial"/>
          <w:bCs/>
          <w:iCs/>
          <w:lang w:val="en-GB"/>
        </w:rPr>
        <w:t xml:space="preserve"> awareness, and foster engagement. </w:t>
      </w:r>
      <w:r w:rsidR="000151AD" w:rsidRPr="00261141">
        <w:rPr>
          <w:rFonts w:eastAsia="Arial"/>
          <w:bCs/>
          <w:iCs/>
          <w:lang w:val="en-GB"/>
        </w:rPr>
        <w:t>M</w:t>
      </w:r>
      <w:r w:rsidRPr="00261141">
        <w:rPr>
          <w:rFonts w:eastAsia="Arial"/>
          <w:bCs/>
          <w:iCs/>
          <w:lang w:val="en-GB"/>
        </w:rPr>
        <w:t xml:space="preserve">edia coverage has been garnered with </w:t>
      </w:r>
      <w:r w:rsidR="008D673F" w:rsidRPr="00261141">
        <w:rPr>
          <w:rFonts w:eastAsia="Arial"/>
          <w:bCs/>
          <w:iCs/>
          <w:lang w:val="en-GB"/>
        </w:rPr>
        <w:t xml:space="preserve">over </w:t>
      </w:r>
      <w:r w:rsidR="00527D5C" w:rsidRPr="00261141">
        <w:rPr>
          <w:rFonts w:eastAsia="Arial"/>
          <w:bCs/>
          <w:iCs/>
          <w:lang w:val="en-GB"/>
        </w:rPr>
        <w:t>5</w:t>
      </w:r>
      <w:r w:rsidR="008D673F" w:rsidRPr="00261141">
        <w:rPr>
          <w:rFonts w:eastAsia="Arial"/>
          <w:bCs/>
          <w:iCs/>
          <w:lang w:val="en-GB"/>
        </w:rPr>
        <w:t>0</w:t>
      </w:r>
      <w:r w:rsidRPr="00261141">
        <w:rPr>
          <w:rFonts w:eastAsia="Arial"/>
          <w:bCs/>
          <w:iCs/>
          <w:color w:val="FF0000"/>
          <w:lang w:val="en-GB"/>
        </w:rPr>
        <w:t xml:space="preserve"> </w:t>
      </w:r>
      <w:r w:rsidRPr="00261141">
        <w:rPr>
          <w:rFonts w:eastAsia="Arial"/>
          <w:bCs/>
          <w:iCs/>
          <w:lang w:val="en-GB"/>
        </w:rPr>
        <w:t>stories</w:t>
      </w:r>
      <w:r w:rsidR="00527D5C" w:rsidRPr="00261141">
        <w:rPr>
          <w:rFonts w:eastAsia="Arial"/>
          <w:bCs/>
          <w:iCs/>
          <w:lang w:val="en-GB"/>
        </w:rPr>
        <w:t xml:space="preserve"> and media appearances</w:t>
      </w:r>
      <w:r w:rsidR="00AD3F85" w:rsidRPr="00261141">
        <w:rPr>
          <w:rFonts w:eastAsia="Arial"/>
          <w:bCs/>
          <w:iCs/>
          <w:lang w:val="en-GB"/>
        </w:rPr>
        <w:t xml:space="preserve"> by</w:t>
      </w:r>
      <w:r w:rsidR="000151AD" w:rsidRPr="00261141">
        <w:rPr>
          <w:rFonts w:eastAsia="Arial"/>
          <w:bCs/>
          <w:iCs/>
          <w:lang w:val="en-GB"/>
        </w:rPr>
        <w:t xml:space="preserve"> partners, grantees and the PCIU</w:t>
      </w:r>
      <w:r w:rsidRPr="00261141">
        <w:rPr>
          <w:rFonts w:eastAsia="Arial"/>
          <w:bCs/>
          <w:iCs/>
          <w:lang w:val="en-GB"/>
        </w:rPr>
        <w:t xml:space="preserve">, distributed </w:t>
      </w:r>
      <w:r w:rsidR="008D0616" w:rsidRPr="00261141">
        <w:rPr>
          <w:rFonts w:eastAsia="Arial"/>
          <w:bCs/>
          <w:iCs/>
          <w:lang w:val="en-GB"/>
        </w:rPr>
        <w:t>a</w:t>
      </w:r>
      <w:r w:rsidRPr="00261141">
        <w:rPr>
          <w:rFonts w:eastAsia="Arial"/>
          <w:bCs/>
          <w:iCs/>
          <w:lang w:val="en-GB"/>
        </w:rPr>
        <w:t>cross television, radi</w:t>
      </w:r>
      <w:r w:rsidR="008D0616" w:rsidRPr="00261141">
        <w:rPr>
          <w:rFonts w:eastAsia="Arial"/>
          <w:bCs/>
          <w:iCs/>
          <w:lang w:val="en-GB"/>
        </w:rPr>
        <w:t>o</w:t>
      </w:r>
      <w:r w:rsidRPr="00261141">
        <w:rPr>
          <w:rFonts w:eastAsia="Arial"/>
          <w:bCs/>
          <w:iCs/>
          <w:lang w:val="en-GB"/>
        </w:rPr>
        <w:t xml:space="preserve">, newspapers, and online news portals, reaching an estimated audience of </w:t>
      </w:r>
      <w:r w:rsidR="009D3D8F" w:rsidRPr="00261141">
        <w:rPr>
          <w:rFonts w:eastAsia="Arial"/>
          <w:bCs/>
          <w:iCs/>
          <w:lang w:val="en-GB"/>
        </w:rPr>
        <w:t>100</w:t>
      </w:r>
      <w:r w:rsidR="008D0616" w:rsidRPr="00261141">
        <w:rPr>
          <w:rFonts w:eastAsia="Arial"/>
          <w:bCs/>
          <w:iCs/>
          <w:lang w:val="en-GB"/>
        </w:rPr>
        <w:t>,000</w:t>
      </w:r>
      <w:r w:rsidRPr="00261141">
        <w:rPr>
          <w:rFonts w:eastAsia="Arial"/>
          <w:bCs/>
          <w:iCs/>
          <w:lang w:val="en-GB"/>
        </w:rPr>
        <w:t xml:space="preserve"> people</w:t>
      </w:r>
      <w:r w:rsidR="003C5FDD" w:rsidRPr="00261141">
        <w:rPr>
          <w:rFonts w:eastAsia="Arial"/>
          <w:bCs/>
          <w:iCs/>
          <w:lang w:val="en-GB"/>
        </w:rPr>
        <w:t xml:space="preserve"> with 15,076 media hits in the last </w:t>
      </w:r>
      <w:r w:rsidR="004B1A18" w:rsidRPr="00261141">
        <w:rPr>
          <w:rFonts w:eastAsia="Arial"/>
          <w:bCs/>
          <w:iCs/>
          <w:lang w:val="en-GB"/>
        </w:rPr>
        <w:t xml:space="preserve">six months </w:t>
      </w:r>
      <w:r w:rsidR="000151AD" w:rsidRPr="00261141">
        <w:rPr>
          <w:rFonts w:eastAsia="Arial"/>
          <w:bCs/>
          <w:iCs/>
          <w:lang w:val="en-GB"/>
        </w:rPr>
        <w:t>o</w:t>
      </w:r>
      <w:r w:rsidR="004B1A18" w:rsidRPr="00261141">
        <w:rPr>
          <w:rFonts w:eastAsia="Arial"/>
          <w:bCs/>
          <w:iCs/>
          <w:lang w:val="en-GB"/>
        </w:rPr>
        <w:t>f the programme</w:t>
      </w:r>
      <w:r w:rsidR="00AC28E0" w:rsidRPr="00261141">
        <w:rPr>
          <w:rFonts w:eastAsia="Arial"/>
          <w:bCs/>
          <w:iCs/>
          <w:lang w:val="en-GB"/>
        </w:rPr>
        <w:t xml:space="preserve"> alone</w:t>
      </w:r>
      <w:r w:rsidRPr="00261141">
        <w:rPr>
          <w:rFonts w:eastAsia="Arial"/>
          <w:bCs/>
          <w:iCs/>
          <w:lang w:val="en-GB"/>
        </w:rPr>
        <w:t xml:space="preserve">. </w:t>
      </w:r>
      <w:r w:rsidR="00D84D1E" w:rsidRPr="00261141">
        <w:rPr>
          <w:rFonts w:eastAsia="Arial"/>
          <w:bCs/>
          <w:iCs/>
          <w:lang w:val="en-GB"/>
        </w:rPr>
        <w:t>The coverage</w:t>
      </w:r>
      <w:r w:rsidRPr="00261141">
        <w:rPr>
          <w:rFonts w:eastAsia="Arial"/>
          <w:bCs/>
          <w:iCs/>
          <w:lang w:val="en-GB"/>
        </w:rPr>
        <w:t xml:space="preserve"> explored diverse themes, including training program</w:t>
      </w:r>
      <w:r w:rsidR="00D84D1E" w:rsidRPr="00261141">
        <w:rPr>
          <w:rFonts w:eastAsia="Arial"/>
          <w:bCs/>
          <w:iCs/>
          <w:lang w:val="en-GB"/>
        </w:rPr>
        <w:t>me</w:t>
      </w:r>
      <w:r w:rsidRPr="00261141">
        <w:rPr>
          <w:rFonts w:eastAsia="Arial"/>
          <w:bCs/>
          <w:iCs/>
          <w:lang w:val="en-GB"/>
        </w:rPr>
        <w:t xml:space="preserve">s, human-interest </w:t>
      </w:r>
      <w:r w:rsidR="00D84D1E" w:rsidRPr="00261141">
        <w:rPr>
          <w:rFonts w:eastAsia="Arial"/>
          <w:bCs/>
          <w:iCs/>
          <w:lang w:val="en-GB"/>
        </w:rPr>
        <w:t>s</w:t>
      </w:r>
      <w:r w:rsidR="00CA2ED6" w:rsidRPr="00261141">
        <w:rPr>
          <w:rFonts w:eastAsia="Arial"/>
          <w:bCs/>
          <w:iCs/>
          <w:lang w:val="en-GB"/>
        </w:rPr>
        <w:t>tories</w:t>
      </w:r>
      <w:r w:rsidRPr="00261141">
        <w:rPr>
          <w:rFonts w:eastAsia="Arial"/>
          <w:bCs/>
          <w:iCs/>
          <w:lang w:val="en-GB"/>
        </w:rPr>
        <w:t xml:space="preserve">, and achievements </w:t>
      </w:r>
      <w:r w:rsidR="00CA2ED6" w:rsidRPr="00261141">
        <w:rPr>
          <w:rFonts w:eastAsia="Arial"/>
          <w:bCs/>
          <w:iCs/>
          <w:lang w:val="en-GB"/>
        </w:rPr>
        <w:t xml:space="preserve">of </w:t>
      </w:r>
      <w:r w:rsidRPr="00261141">
        <w:rPr>
          <w:rFonts w:eastAsia="Arial"/>
          <w:bCs/>
          <w:iCs/>
          <w:lang w:val="en-GB"/>
        </w:rPr>
        <w:t>the Grenada Spotlight Initiative</w:t>
      </w:r>
      <w:r w:rsidR="004C7A22" w:rsidRPr="00261141">
        <w:rPr>
          <w:rFonts w:eastAsia="Arial"/>
          <w:bCs/>
          <w:iCs/>
          <w:lang w:val="en-GB"/>
        </w:rPr>
        <w:t xml:space="preserve">, contributing to </w:t>
      </w:r>
      <w:r w:rsidR="00574C99" w:rsidRPr="00261141">
        <w:rPr>
          <w:rFonts w:eastAsia="Arial"/>
          <w:bCs/>
          <w:iCs/>
          <w:lang w:val="en-GB"/>
        </w:rPr>
        <w:t>raising</w:t>
      </w:r>
      <w:r w:rsidR="004C7A22" w:rsidRPr="00261141">
        <w:rPr>
          <w:rFonts w:eastAsia="Arial"/>
          <w:bCs/>
          <w:iCs/>
          <w:lang w:val="en-GB"/>
        </w:rPr>
        <w:t xml:space="preserve"> awareness of the programme </w:t>
      </w:r>
      <w:r w:rsidR="008359FD" w:rsidRPr="00261141">
        <w:rPr>
          <w:rFonts w:eastAsia="Arial"/>
          <w:bCs/>
          <w:iCs/>
          <w:lang w:val="en-GB"/>
        </w:rPr>
        <w:t xml:space="preserve">itself, prevention and responses to </w:t>
      </w:r>
      <w:r w:rsidR="00574C99" w:rsidRPr="00261141">
        <w:rPr>
          <w:rFonts w:eastAsia="Arial"/>
          <w:bCs/>
          <w:iCs/>
          <w:lang w:val="en-GB"/>
        </w:rPr>
        <w:t>GBV</w:t>
      </w:r>
      <w:r w:rsidR="00553B6D" w:rsidRPr="00261141">
        <w:rPr>
          <w:rFonts w:eastAsia="Arial"/>
          <w:bCs/>
          <w:iCs/>
          <w:lang w:val="en-GB"/>
        </w:rPr>
        <w:t xml:space="preserve">, and the work of the partners. </w:t>
      </w:r>
      <w:r w:rsidR="00574C99" w:rsidRPr="00261141">
        <w:rPr>
          <w:rFonts w:eastAsia="Arial"/>
          <w:bCs/>
          <w:iCs/>
          <w:lang w:val="en-GB"/>
        </w:rPr>
        <w:t xml:space="preserve"> </w:t>
      </w:r>
    </w:p>
    <w:p w14:paraId="751D41DF" w14:textId="77777777" w:rsidR="001B3610" w:rsidRPr="00261141" w:rsidRDefault="001B3610" w:rsidP="008359FD">
      <w:pPr>
        <w:spacing w:line="276" w:lineRule="auto"/>
        <w:jc w:val="both"/>
        <w:rPr>
          <w:rFonts w:eastAsia="Arial"/>
          <w:i/>
          <w:color w:val="FF0000"/>
          <w:lang w:val="en-GB"/>
        </w:rPr>
      </w:pPr>
    </w:p>
    <w:p w14:paraId="7E75006B" w14:textId="77777777" w:rsidR="001B3610" w:rsidRPr="00261141" w:rsidRDefault="001B3610" w:rsidP="00337D0B">
      <w:pPr>
        <w:numPr>
          <w:ilvl w:val="0"/>
          <w:numId w:val="5"/>
        </w:numPr>
        <w:spacing w:line="276" w:lineRule="auto"/>
        <w:ind w:left="360"/>
        <w:jc w:val="both"/>
        <w:rPr>
          <w:rFonts w:eastAsia="Arial"/>
          <w:b/>
          <w:i/>
          <w:lang w:val="en-GB"/>
        </w:rPr>
      </w:pPr>
      <w:r w:rsidRPr="00261141">
        <w:rPr>
          <w:rFonts w:eastAsia="Arial"/>
          <w:b/>
          <w:i/>
          <w:lang w:val="en-GB"/>
        </w:rPr>
        <w:t>Messages</w:t>
      </w:r>
    </w:p>
    <w:p w14:paraId="699E052D" w14:textId="2A5BFC19" w:rsidR="001B3610" w:rsidRPr="00261141" w:rsidRDefault="00BB4C75" w:rsidP="00337D0B">
      <w:pPr>
        <w:spacing w:line="276" w:lineRule="auto"/>
        <w:jc w:val="both"/>
        <w:rPr>
          <w:rFonts w:eastAsia="Arial"/>
          <w:iCs/>
          <w:lang w:val="en-GB"/>
        </w:rPr>
      </w:pPr>
      <w:r w:rsidRPr="00261141">
        <w:rPr>
          <w:rFonts w:eastAsia="Arial"/>
          <w:iCs/>
          <w:lang w:val="en-GB"/>
        </w:rPr>
        <w:t>The programme disseminated</w:t>
      </w:r>
      <w:r w:rsidR="000009B9" w:rsidRPr="00261141">
        <w:rPr>
          <w:rFonts w:eastAsia="Arial"/>
          <w:iCs/>
          <w:lang w:val="en-GB"/>
        </w:rPr>
        <w:t xml:space="preserve"> different types of </w:t>
      </w:r>
      <w:r w:rsidRPr="00261141">
        <w:rPr>
          <w:rFonts w:eastAsia="Arial"/>
          <w:iCs/>
          <w:lang w:val="en-GB"/>
        </w:rPr>
        <w:t>messages</w:t>
      </w:r>
      <w:r w:rsidR="003C0AC8" w:rsidRPr="00261141">
        <w:rPr>
          <w:rFonts w:eastAsia="Arial"/>
          <w:iCs/>
          <w:lang w:val="en-GB"/>
        </w:rPr>
        <w:t xml:space="preserve">, </w:t>
      </w:r>
      <w:r w:rsidR="001A5ABA" w:rsidRPr="00261141">
        <w:rPr>
          <w:rFonts w:eastAsia="Arial"/>
          <w:iCs/>
          <w:lang w:val="en-GB"/>
        </w:rPr>
        <w:t xml:space="preserve">embracing creative storytelling methods to address the complex issue of violence against women and girls. Collaboration with influential media outlets like the Grenada Broadcasting Network (GBN) and Now Grenada online </w:t>
      </w:r>
      <w:r w:rsidR="002667BA" w:rsidRPr="00261141">
        <w:rPr>
          <w:rFonts w:eastAsia="Arial"/>
          <w:iCs/>
          <w:lang w:val="en-GB"/>
        </w:rPr>
        <w:t xml:space="preserve">new outlet </w:t>
      </w:r>
      <w:r w:rsidR="001A5ABA" w:rsidRPr="00261141">
        <w:rPr>
          <w:rFonts w:eastAsia="Arial"/>
          <w:iCs/>
          <w:lang w:val="en-GB"/>
        </w:rPr>
        <w:t>contributed to a comprehensive and impactful media presence</w:t>
      </w:r>
      <w:r w:rsidR="002667BA" w:rsidRPr="00261141">
        <w:rPr>
          <w:rFonts w:eastAsia="Arial"/>
          <w:iCs/>
          <w:lang w:val="en-GB"/>
        </w:rPr>
        <w:t xml:space="preserve"> and ensur</w:t>
      </w:r>
      <w:r w:rsidR="002569EE" w:rsidRPr="00261141">
        <w:rPr>
          <w:rFonts w:eastAsia="Arial"/>
          <w:iCs/>
          <w:lang w:val="en-GB"/>
        </w:rPr>
        <w:t xml:space="preserve">ed </w:t>
      </w:r>
      <w:r w:rsidR="002667BA" w:rsidRPr="00261141">
        <w:rPr>
          <w:rFonts w:eastAsia="Arial"/>
          <w:iCs/>
          <w:lang w:val="en-GB"/>
        </w:rPr>
        <w:t xml:space="preserve">the dissemination of these key messages to a wide audience. </w:t>
      </w:r>
      <w:r w:rsidR="001A5ABA" w:rsidRPr="00261141">
        <w:rPr>
          <w:rFonts w:eastAsia="Arial"/>
          <w:iCs/>
          <w:lang w:val="en-GB"/>
        </w:rPr>
        <w:t xml:space="preserve">The messages </w:t>
      </w:r>
      <w:r w:rsidR="003C0AC8" w:rsidRPr="00261141">
        <w:rPr>
          <w:rFonts w:eastAsia="Arial"/>
          <w:iCs/>
          <w:lang w:val="en-GB"/>
        </w:rPr>
        <w:t>were geared to:</w:t>
      </w:r>
      <w:r w:rsidR="000009B9" w:rsidRPr="00261141">
        <w:rPr>
          <w:rFonts w:eastAsia="Arial"/>
          <w:iCs/>
          <w:lang w:val="en-GB"/>
        </w:rPr>
        <w:t xml:space="preserve"> </w:t>
      </w:r>
      <w:r w:rsidRPr="00261141">
        <w:rPr>
          <w:rFonts w:eastAsia="Arial"/>
          <w:iCs/>
          <w:lang w:val="en-GB"/>
        </w:rPr>
        <w:t xml:space="preserve"> </w:t>
      </w:r>
    </w:p>
    <w:p w14:paraId="2D7F1159" w14:textId="49578D89" w:rsidR="001B3610" w:rsidRPr="00261141" w:rsidRDefault="006E6F4A" w:rsidP="004E0560">
      <w:pPr>
        <w:numPr>
          <w:ilvl w:val="1"/>
          <w:numId w:val="42"/>
        </w:numPr>
        <w:spacing w:line="276" w:lineRule="auto"/>
        <w:ind w:left="720" w:hanging="270"/>
        <w:jc w:val="both"/>
        <w:rPr>
          <w:rFonts w:eastAsia="Arial"/>
          <w:iCs/>
          <w:lang w:val="en-GB"/>
        </w:rPr>
      </w:pPr>
      <w:r w:rsidRPr="00261141">
        <w:rPr>
          <w:rFonts w:eastAsia="Arial"/>
          <w:iCs/>
          <w:lang w:val="en-GB"/>
        </w:rPr>
        <w:t xml:space="preserve">Dismantle the stigma </w:t>
      </w:r>
      <w:r w:rsidR="001A4A29" w:rsidRPr="00261141">
        <w:rPr>
          <w:rFonts w:eastAsia="Arial"/>
          <w:iCs/>
          <w:lang w:val="en-GB"/>
        </w:rPr>
        <w:t>surrounding gender-based violence with the aim of creating a culture of openness and reporting.</w:t>
      </w:r>
      <w:r w:rsidR="003C0AC8" w:rsidRPr="00261141">
        <w:rPr>
          <w:rFonts w:eastAsia="Arial"/>
          <w:iCs/>
          <w:lang w:val="en-GB"/>
        </w:rPr>
        <w:t xml:space="preserve"> </w:t>
      </w:r>
      <w:r w:rsidR="00B626CC" w:rsidRPr="00261141">
        <w:rPr>
          <w:rFonts w:eastAsia="Arial"/>
          <w:iCs/>
          <w:lang w:val="en-GB"/>
        </w:rPr>
        <w:t>Stories included the theme</w:t>
      </w:r>
      <w:r w:rsidR="001B3610" w:rsidRPr="00261141">
        <w:rPr>
          <w:rFonts w:eastAsia="Arial"/>
          <w:iCs/>
          <w:lang w:val="en-GB"/>
        </w:rPr>
        <w:t xml:space="preserve"> "</w:t>
      </w:r>
      <w:r w:rsidR="001B3610" w:rsidRPr="00261141">
        <w:rPr>
          <w:rFonts w:eastAsia="Arial"/>
          <w:i/>
          <w:lang w:val="en-GB"/>
        </w:rPr>
        <w:t>Break the Silence, End the Violence</w:t>
      </w:r>
      <w:r w:rsidR="001B3610" w:rsidRPr="00261141">
        <w:rPr>
          <w:rFonts w:eastAsia="Arial"/>
          <w:iCs/>
          <w:lang w:val="en-GB"/>
        </w:rPr>
        <w:t>."</w:t>
      </w:r>
    </w:p>
    <w:p w14:paraId="0E86ACF8" w14:textId="7575F660" w:rsidR="001B3610" w:rsidRPr="00261141" w:rsidRDefault="003C0AC8" w:rsidP="004E0560">
      <w:pPr>
        <w:numPr>
          <w:ilvl w:val="1"/>
          <w:numId w:val="42"/>
        </w:numPr>
        <w:spacing w:line="276" w:lineRule="auto"/>
        <w:ind w:left="720" w:hanging="270"/>
        <w:jc w:val="both"/>
        <w:rPr>
          <w:rFonts w:eastAsia="Arial"/>
          <w:iCs/>
          <w:lang w:val="en-GB"/>
        </w:rPr>
      </w:pPr>
      <w:r w:rsidRPr="00261141">
        <w:rPr>
          <w:rFonts w:eastAsia="Arial"/>
          <w:iCs/>
          <w:lang w:val="en-GB"/>
        </w:rPr>
        <w:lastRenderedPageBreak/>
        <w:t>Provide in-depth explorations of the initiative's achievements and societal impact</w:t>
      </w:r>
      <w:r w:rsidR="000E2E14" w:rsidRPr="00261141">
        <w:rPr>
          <w:rFonts w:eastAsia="Arial"/>
          <w:iCs/>
          <w:lang w:val="en-GB"/>
        </w:rPr>
        <w:t>, with articles such as “</w:t>
      </w:r>
      <w:r w:rsidR="001B3610" w:rsidRPr="00261141">
        <w:rPr>
          <w:rFonts w:eastAsia="Arial"/>
          <w:i/>
          <w:lang w:val="en-GB"/>
        </w:rPr>
        <w:t>Stepping into Progress</w:t>
      </w:r>
      <w:r w:rsidR="001B3610" w:rsidRPr="00261141">
        <w:rPr>
          <w:rFonts w:eastAsia="Arial"/>
          <w:iCs/>
          <w:lang w:val="en-GB"/>
        </w:rPr>
        <w:t>"</w:t>
      </w:r>
      <w:r w:rsidR="00D10846" w:rsidRPr="00261141">
        <w:rPr>
          <w:rFonts w:eastAsia="Arial"/>
          <w:iCs/>
          <w:lang w:val="en-GB"/>
        </w:rPr>
        <w:t xml:space="preserve">, </w:t>
      </w:r>
      <w:r w:rsidR="001B3610" w:rsidRPr="00261141">
        <w:rPr>
          <w:rFonts w:eastAsia="Arial"/>
          <w:iCs/>
          <w:lang w:val="en-GB"/>
        </w:rPr>
        <w:t>"</w:t>
      </w:r>
      <w:r w:rsidR="001B3610" w:rsidRPr="00261141">
        <w:rPr>
          <w:rFonts w:eastAsia="Arial"/>
          <w:i/>
          <w:lang w:val="en-GB"/>
        </w:rPr>
        <w:t>Continued Progress in Transforming Society</w:t>
      </w:r>
      <w:r w:rsidR="001B3610" w:rsidRPr="00261141">
        <w:rPr>
          <w:rFonts w:eastAsia="Arial"/>
          <w:iCs/>
          <w:lang w:val="en-GB"/>
        </w:rPr>
        <w:t>"</w:t>
      </w:r>
      <w:r w:rsidR="00D10846" w:rsidRPr="00261141">
        <w:rPr>
          <w:rFonts w:eastAsia="Arial"/>
          <w:iCs/>
          <w:lang w:val="en-GB"/>
        </w:rPr>
        <w:t xml:space="preserve"> and “</w:t>
      </w:r>
      <w:r w:rsidR="00D10846" w:rsidRPr="00261141">
        <w:rPr>
          <w:rFonts w:eastAsia="Arial"/>
          <w:i/>
          <w:lang w:val="en-GB"/>
        </w:rPr>
        <w:t>Survivors Need Safety, Empowerment, and Empathy to Move Forward</w:t>
      </w:r>
      <w:r w:rsidR="00D10846" w:rsidRPr="00261141">
        <w:rPr>
          <w:rFonts w:eastAsia="Arial"/>
          <w:iCs/>
          <w:lang w:val="en-GB"/>
        </w:rPr>
        <w:t>”</w:t>
      </w:r>
      <w:r w:rsidR="001B3610" w:rsidRPr="00261141">
        <w:rPr>
          <w:rFonts w:eastAsia="Arial"/>
          <w:iCs/>
          <w:lang w:val="en-GB"/>
        </w:rPr>
        <w:t>.</w:t>
      </w:r>
    </w:p>
    <w:p w14:paraId="2FB78238" w14:textId="77777777" w:rsidR="004E0560" w:rsidRPr="00261141" w:rsidRDefault="000E2E14" w:rsidP="004E0560">
      <w:pPr>
        <w:numPr>
          <w:ilvl w:val="1"/>
          <w:numId w:val="42"/>
        </w:numPr>
        <w:spacing w:line="276" w:lineRule="auto"/>
        <w:ind w:left="720" w:hanging="270"/>
        <w:jc w:val="both"/>
        <w:rPr>
          <w:rFonts w:eastAsia="Arial"/>
          <w:iCs/>
          <w:lang w:val="en-GB"/>
        </w:rPr>
      </w:pPr>
      <w:r w:rsidRPr="00261141">
        <w:rPr>
          <w:rFonts w:eastAsia="Arial"/>
          <w:iCs/>
          <w:lang w:val="en-GB"/>
        </w:rPr>
        <w:t>Share o</w:t>
      </w:r>
      <w:r w:rsidR="001B3610" w:rsidRPr="00261141">
        <w:rPr>
          <w:rFonts w:eastAsia="Arial"/>
          <w:iCs/>
          <w:lang w:val="en-GB"/>
        </w:rPr>
        <w:t xml:space="preserve">fficial </w:t>
      </w:r>
      <w:r w:rsidRPr="00261141">
        <w:rPr>
          <w:rFonts w:eastAsia="Arial"/>
          <w:iCs/>
          <w:lang w:val="en-GB"/>
        </w:rPr>
        <w:t>i</w:t>
      </w:r>
      <w:r w:rsidR="001B3610" w:rsidRPr="00261141">
        <w:rPr>
          <w:rFonts w:eastAsia="Arial"/>
          <w:iCs/>
          <w:lang w:val="en-GB"/>
        </w:rPr>
        <w:t>nformation</w:t>
      </w:r>
      <w:r w:rsidRPr="00261141">
        <w:rPr>
          <w:rFonts w:eastAsia="Arial"/>
          <w:iCs/>
          <w:lang w:val="en-GB"/>
        </w:rPr>
        <w:t xml:space="preserve"> on the programme </w:t>
      </w:r>
      <w:r w:rsidR="00AE76E8" w:rsidRPr="00261141">
        <w:rPr>
          <w:rFonts w:eastAsia="Arial"/>
          <w:iCs/>
          <w:lang w:val="en-GB"/>
        </w:rPr>
        <w:t xml:space="preserve">with </w:t>
      </w:r>
      <w:r w:rsidRPr="00261141">
        <w:rPr>
          <w:rFonts w:eastAsia="Arial"/>
          <w:iCs/>
          <w:lang w:val="en-GB"/>
        </w:rPr>
        <w:t>clear and official updates on the initiative's progress,</w:t>
      </w:r>
      <w:r w:rsidR="00AE76E8" w:rsidRPr="00261141">
        <w:rPr>
          <w:rFonts w:eastAsia="Arial"/>
          <w:iCs/>
          <w:lang w:val="en-GB"/>
        </w:rPr>
        <w:t xml:space="preserve"> and</w:t>
      </w:r>
      <w:r w:rsidRPr="00261141">
        <w:rPr>
          <w:rFonts w:eastAsia="Arial"/>
          <w:iCs/>
          <w:lang w:val="en-GB"/>
        </w:rPr>
        <w:t xml:space="preserve"> contributing to a comprehensive understanding, with t</w:t>
      </w:r>
      <w:r w:rsidR="001B3610" w:rsidRPr="00261141">
        <w:rPr>
          <w:rFonts w:eastAsia="Arial"/>
          <w:iCs/>
          <w:lang w:val="en-GB"/>
        </w:rPr>
        <w:t>itles like "</w:t>
      </w:r>
      <w:r w:rsidR="001B3610" w:rsidRPr="00261141">
        <w:rPr>
          <w:rFonts w:eastAsia="Arial"/>
          <w:i/>
          <w:lang w:val="en-GB"/>
        </w:rPr>
        <w:t>Grenada advances towards establishing a National Coordinating Mechanism</w:t>
      </w:r>
      <w:r w:rsidR="001B3610" w:rsidRPr="00261141">
        <w:rPr>
          <w:rFonts w:eastAsia="Arial"/>
          <w:iCs/>
          <w:lang w:val="en-GB"/>
        </w:rPr>
        <w:t>" and "</w:t>
      </w:r>
      <w:r w:rsidR="001B3610" w:rsidRPr="00261141">
        <w:rPr>
          <w:rFonts w:eastAsia="Arial"/>
          <w:i/>
          <w:lang w:val="en-GB"/>
        </w:rPr>
        <w:t>Grenada Spotlight Initiative Approaches the Journey's End</w:t>
      </w:r>
      <w:r w:rsidR="001B3610" w:rsidRPr="00261141">
        <w:rPr>
          <w:rFonts w:eastAsia="Arial"/>
          <w:iCs/>
          <w:lang w:val="en-GB"/>
        </w:rPr>
        <w:t>."</w:t>
      </w:r>
      <w:r w:rsidR="004E0560" w:rsidRPr="00261141">
        <w:rPr>
          <w:rFonts w:eastAsia="Arial"/>
          <w:iCs/>
          <w:lang w:val="en-GB"/>
        </w:rPr>
        <w:t xml:space="preserve"> </w:t>
      </w:r>
    </w:p>
    <w:p w14:paraId="41635274" w14:textId="61A4C060" w:rsidR="001B3610" w:rsidRPr="00261141" w:rsidRDefault="009A710F" w:rsidP="004E0560">
      <w:pPr>
        <w:numPr>
          <w:ilvl w:val="1"/>
          <w:numId w:val="42"/>
        </w:numPr>
        <w:spacing w:line="276" w:lineRule="auto"/>
        <w:ind w:left="720" w:hanging="270"/>
        <w:jc w:val="both"/>
        <w:rPr>
          <w:rFonts w:eastAsia="Arial"/>
          <w:iCs/>
          <w:lang w:val="en-GB"/>
        </w:rPr>
      </w:pPr>
      <w:r w:rsidRPr="00261141">
        <w:rPr>
          <w:rFonts w:eastAsia="Arial"/>
          <w:iCs/>
          <w:lang w:val="en-GB"/>
        </w:rPr>
        <w:t>Raise awareness of upcoming events through c</w:t>
      </w:r>
      <w:r w:rsidR="001B3610" w:rsidRPr="00261141">
        <w:rPr>
          <w:rFonts w:eastAsia="Arial"/>
          <w:iCs/>
          <w:lang w:val="en-GB"/>
        </w:rPr>
        <w:t>reative Reporting</w:t>
      </w:r>
      <w:r w:rsidRPr="00261141">
        <w:rPr>
          <w:rFonts w:eastAsia="Arial"/>
          <w:iCs/>
          <w:lang w:val="en-GB"/>
        </w:rPr>
        <w:t xml:space="preserve"> that encourages the public to participate</w:t>
      </w:r>
      <w:r w:rsidR="004E0560" w:rsidRPr="00261141">
        <w:rPr>
          <w:rFonts w:eastAsia="Arial"/>
          <w:iCs/>
          <w:lang w:val="en-GB"/>
        </w:rPr>
        <w:t>, such as stories in advance of the d</w:t>
      </w:r>
      <w:r w:rsidR="001B3610" w:rsidRPr="00261141">
        <w:rPr>
          <w:rFonts w:eastAsia="Arial"/>
          <w:iCs/>
          <w:lang w:val="en-GB"/>
        </w:rPr>
        <w:t>rama production "</w:t>
      </w:r>
      <w:r w:rsidR="001B3610" w:rsidRPr="00261141">
        <w:rPr>
          <w:rFonts w:eastAsia="Arial"/>
          <w:i/>
          <w:lang w:val="en-GB"/>
        </w:rPr>
        <w:t xml:space="preserve">What's your verdict," </w:t>
      </w:r>
      <w:r w:rsidR="001F22BF" w:rsidRPr="00261141">
        <w:rPr>
          <w:rFonts w:eastAsia="Arial"/>
          <w:iCs/>
          <w:lang w:val="en-GB"/>
        </w:rPr>
        <w:t>and</w:t>
      </w:r>
      <w:r w:rsidR="001F22BF" w:rsidRPr="00261141">
        <w:rPr>
          <w:rFonts w:eastAsia="Arial"/>
          <w:i/>
          <w:lang w:val="en-GB"/>
        </w:rPr>
        <w:t xml:space="preserve"> </w:t>
      </w:r>
      <w:r w:rsidR="001B3610" w:rsidRPr="00261141">
        <w:rPr>
          <w:rFonts w:eastAsia="Arial"/>
          <w:i/>
          <w:lang w:val="en-GB"/>
        </w:rPr>
        <w:t>"Voices Unite</w:t>
      </w:r>
      <w:r w:rsidR="001B3610" w:rsidRPr="00261141">
        <w:rPr>
          <w:rFonts w:eastAsia="Arial"/>
          <w:iCs/>
          <w:lang w:val="en-GB"/>
        </w:rPr>
        <w:t>."</w:t>
      </w:r>
    </w:p>
    <w:p w14:paraId="5DE9DE31" w14:textId="77777777" w:rsidR="004E0560" w:rsidRPr="00261141" w:rsidRDefault="004E0560" w:rsidP="001A5ABA">
      <w:pPr>
        <w:spacing w:line="276" w:lineRule="auto"/>
        <w:rPr>
          <w:rFonts w:eastAsia="Arial"/>
          <w:iCs/>
          <w:lang w:val="en-GB"/>
        </w:rPr>
      </w:pPr>
    </w:p>
    <w:p w14:paraId="3641C237" w14:textId="676868C2" w:rsidR="00646702" w:rsidRPr="00261141" w:rsidRDefault="001B3610" w:rsidP="00CD4FFE">
      <w:pPr>
        <w:keepNext/>
        <w:numPr>
          <w:ilvl w:val="0"/>
          <w:numId w:val="5"/>
        </w:numPr>
        <w:spacing w:line="276" w:lineRule="auto"/>
        <w:ind w:left="360"/>
        <w:jc w:val="both"/>
        <w:rPr>
          <w:rFonts w:eastAsia="Arial"/>
          <w:b/>
          <w:i/>
          <w:lang w:val="en-GB"/>
        </w:rPr>
      </w:pPr>
      <w:r w:rsidRPr="00261141">
        <w:rPr>
          <w:rFonts w:eastAsia="Arial"/>
          <w:b/>
          <w:i/>
          <w:lang w:val="en-GB"/>
        </w:rPr>
        <w:t>Media and visibility events</w:t>
      </w:r>
      <w:r w:rsidR="00D51B52" w:rsidRPr="00261141">
        <w:rPr>
          <w:rFonts w:eastAsia="Arial"/>
          <w:b/>
          <w:i/>
          <w:lang w:val="en-GB"/>
        </w:rPr>
        <w:t xml:space="preserve"> </w:t>
      </w:r>
    </w:p>
    <w:p w14:paraId="76138F3C" w14:textId="759C6719" w:rsidR="001B3610" w:rsidRPr="00261141" w:rsidRDefault="005D3515" w:rsidP="00646702">
      <w:pPr>
        <w:spacing w:line="276" w:lineRule="auto"/>
        <w:ind w:left="360"/>
        <w:jc w:val="both"/>
        <w:rPr>
          <w:rFonts w:eastAsia="Arial"/>
          <w:iCs/>
          <w:lang w:val="en-GB"/>
        </w:rPr>
      </w:pPr>
      <w:r w:rsidRPr="00261141">
        <w:rPr>
          <w:rFonts w:eastAsia="Arial"/>
          <w:iCs/>
          <w:lang w:val="en-GB"/>
        </w:rPr>
        <w:t>The programme held special events</w:t>
      </w:r>
      <w:r w:rsidR="00AA75D6" w:rsidRPr="00261141">
        <w:rPr>
          <w:rFonts w:eastAsia="Arial"/>
          <w:iCs/>
          <w:lang w:val="en-GB"/>
        </w:rPr>
        <w:t>,</w:t>
      </w:r>
      <w:r w:rsidRPr="00261141">
        <w:rPr>
          <w:rFonts w:eastAsia="Arial"/>
          <w:iCs/>
          <w:lang w:val="en-GB"/>
        </w:rPr>
        <w:t xml:space="preserve"> which</w:t>
      </w:r>
      <w:r w:rsidR="00AA75D6" w:rsidRPr="00261141">
        <w:rPr>
          <w:rFonts w:eastAsia="Arial"/>
          <w:iCs/>
          <w:lang w:val="en-GB"/>
        </w:rPr>
        <w:t xml:space="preserve"> </w:t>
      </w:r>
      <w:r w:rsidR="00D51B52" w:rsidRPr="00261141">
        <w:rPr>
          <w:rFonts w:eastAsia="Arial"/>
          <w:iCs/>
          <w:lang w:val="en-GB"/>
        </w:rPr>
        <w:t>collectively contribut</w:t>
      </w:r>
      <w:r w:rsidRPr="00261141">
        <w:rPr>
          <w:rFonts w:eastAsia="Arial"/>
          <w:iCs/>
          <w:lang w:val="en-GB"/>
        </w:rPr>
        <w:t>ed</w:t>
      </w:r>
      <w:r w:rsidR="00D51B52" w:rsidRPr="00261141">
        <w:rPr>
          <w:rFonts w:eastAsia="Arial"/>
          <w:iCs/>
          <w:lang w:val="en-GB"/>
        </w:rPr>
        <w:t xml:space="preserve"> to the </w:t>
      </w:r>
      <w:r w:rsidR="00DA3E46" w:rsidRPr="00261141">
        <w:rPr>
          <w:rFonts w:eastAsia="Arial"/>
          <w:iCs/>
          <w:lang w:val="en-GB"/>
        </w:rPr>
        <w:t>programme’s</w:t>
      </w:r>
      <w:r w:rsidR="00D51B52" w:rsidRPr="00261141">
        <w:rPr>
          <w:rFonts w:eastAsia="Arial"/>
          <w:iCs/>
          <w:lang w:val="en-GB"/>
        </w:rPr>
        <w:t xml:space="preserve"> visibility, fostering engagement, and driving impactful conversations surrounding the mission to end violence against women and girls.</w:t>
      </w:r>
      <w:r w:rsidRPr="00261141">
        <w:rPr>
          <w:rFonts w:eastAsia="Arial"/>
          <w:iCs/>
          <w:lang w:val="en-GB"/>
        </w:rPr>
        <w:t xml:space="preserve"> Events related to specific results were also held. </w:t>
      </w:r>
    </w:p>
    <w:p w14:paraId="71AE67B0" w14:textId="7A8B3C26" w:rsidR="001B3610" w:rsidRPr="00261141" w:rsidRDefault="001B3610" w:rsidP="00420079">
      <w:pPr>
        <w:numPr>
          <w:ilvl w:val="1"/>
          <w:numId w:val="42"/>
        </w:numPr>
        <w:spacing w:line="276" w:lineRule="auto"/>
        <w:ind w:left="720" w:hanging="270"/>
        <w:jc w:val="both"/>
        <w:rPr>
          <w:rFonts w:eastAsia="Arial"/>
          <w:iCs/>
          <w:lang w:val="en-GB"/>
        </w:rPr>
      </w:pPr>
      <w:r w:rsidRPr="00261141">
        <w:rPr>
          <w:rFonts w:eastAsia="Arial"/>
          <w:iCs/>
          <w:lang w:val="en-GB"/>
        </w:rPr>
        <w:t xml:space="preserve">Launch </w:t>
      </w:r>
      <w:r w:rsidR="00DA3E46" w:rsidRPr="00261141">
        <w:rPr>
          <w:rFonts w:eastAsia="Arial"/>
          <w:iCs/>
          <w:lang w:val="en-GB"/>
        </w:rPr>
        <w:t>–</w:t>
      </w:r>
      <w:r w:rsidRPr="00261141">
        <w:rPr>
          <w:rFonts w:eastAsia="Arial"/>
          <w:iCs/>
          <w:lang w:val="en-GB"/>
        </w:rPr>
        <w:t xml:space="preserve"> March 5, 2020:</w:t>
      </w:r>
      <w:r w:rsidR="002569EE" w:rsidRPr="00261141">
        <w:rPr>
          <w:rFonts w:eastAsia="Arial"/>
          <w:iCs/>
          <w:lang w:val="en-GB"/>
        </w:rPr>
        <w:t xml:space="preserve"> </w:t>
      </w:r>
      <w:r w:rsidRPr="00261141">
        <w:rPr>
          <w:rFonts w:eastAsia="Arial"/>
          <w:iCs/>
          <w:lang w:val="en-GB"/>
        </w:rPr>
        <w:t>The Grenada Spotlight Initiative kicked off with a momentous launch event on March 5, 2020</w:t>
      </w:r>
      <w:r w:rsidR="00271302" w:rsidRPr="00261141">
        <w:rPr>
          <w:rFonts w:eastAsia="Arial"/>
          <w:iCs/>
          <w:lang w:val="en-GB"/>
        </w:rPr>
        <w:t xml:space="preserve">, hosted by the </w:t>
      </w:r>
      <w:r w:rsidR="00266EBB" w:rsidRPr="00261141">
        <w:rPr>
          <w:rFonts w:eastAsia="Arial"/>
          <w:iCs/>
          <w:lang w:val="en-GB"/>
        </w:rPr>
        <w:t>Ministry of Social Develo</w:t>
      </w:r>
      <w:r w:rsidR="00424278" w:rsidRPr="00261141">
        <w:rPr>
          <w:rFonts w:eastAsia="Arial"/>
          <w:iCs/>
          <w:lang w:val="en-GB"/>
        </w:rPr>
        <w:t>p</w:t>
      </w:r>
      <w:r w:rsidR="00266EBB" w:rsidRPr="00261141">
        <w:rPr>
          <w:rFonts w:eastAsia="Arial"/>
          <w:iCs/>
          <w:lang w:val="en-GB"/>
        </w:rPr>
        <w:t>ment</w:t>
      </w:r>
      <w:r w:rsidR="00E80BF0" w:rsidRPr="00261141">
        <w:rPr>
          <w:rFonts w:eastAsia="Arial"/>
          <w:iCs/>
          <w:lang w:val="en-GB"/>
        </w:rPr>
        <w:t xml:space="preserve">. </w:t>
      </w:r>
      <w:r w:rsidR="00E0491A" w:rsidRPr="00261141">
        <w:rPr>
          <w:rFonts w:eastAsia="Arial"/>
          <w:iCs/>
          <w:lang w:val="en-GB"/>
        </w:rPr>
        <w:t xml:space="preserve">The high-level launch began with a ceremonial Signing Ceremony and media briefing in the morning and </w:t>
      </w:r>
      <w:r w:rsidR="005B56CF" w:rsidRPr="00261141">
        <w:rPr>
          <w:rFonts w:eastAsia="Arial"/>
          <w:iCs/>
          <w:lang w:val="en-GB"/>
        </w:rPr>
        <w:t>culminated</w:t>
      </w:r>
      <w:r w:rsidR="00E0491A" w:rsidRPr="00261141">
        <w:rPr>
          <w:rFonts w:eastAsia="Arial"/>
          <w:iCs/>
          <w:lang w:val="en-GB"/>
        </w:rPr>
        <w:t xml:space="preserve"> with an evening </w:t>
      </w:r>
      <w:r w:rsidR="00E2446F" w:rsidRPr="00261141">
        <w:rPr>
          <w:rFonts w:eastAsia="Arial"/>
          <w:iCs/>
          <w:lang w:val="en-GB"/>
        </w:rPr>
        <w:t>reception and the</w:t>
      </w:r>
      <w:r w:rsidR="00E0491A" w:rsidRPr="00261141">
        <w:rPr>
          <w:rFonts w:eastAsia="Arial"/>
          <w:iCs/>
          <w:lang w:val="en-GB"/>
        </w:rPr>
        <w:t xml:space="preserve"> illumination of the Parliament Building</w:t>
      </w:r>
      <w:r w:rsidR="00E2446F" w:rsidRPr="00261141">
        <w:rPr>
          <w:rFonts w:eastAsia="Arial"/>
          <w:iCs/>
          <w:lang w:val="en-GB"/>
        </w:rPr>
        <w:t>.</w:t>
      </w:r>
      <w:r w:rsidR="00E0491A" w:rsidRPr="00261141">
        <w:rPr>
          <w:rFonts w:eastAsia="Arial"/>
          <w:iCs/>
          <w:lang w:val="en-GB"/>
        </w:rPr>
        <w:t xml:space="preserve"> </w:t>
      </w:r>
    </w:p>
    <w:p w14:paraId="63AB1109" w14:textId="77777777" w:rsidR="00401A7E" w:rsidRPr="00261141" w:rsidRDefault="00401A7E" w:rsidP="00420079">
      <w:pPr>
        <w:spacing w:line="276" w:lineRule="auto"/>
        <w:ind w:left="720"/>
        <w:jc w:val="both"/>
        <w:rPr>
          <w:rFonts w:eastAsia="Arial"/>
          <w:iCs/>
          <w:lang w:val="en-GB"/>
        </w:rPr>
      </w:pPr>
    </w:p>
    <w:p w14:paraId="18C649B1" w14:textId="522735A7" w:rsidR="00067399" w:rsidRPr="00261141" w:rsidRDefault="00067399" w:rsidP="00934134">
      <w:pPr>
        <w:numPr>
          <w:ilvl w:val="1"/>
          <w:numId w:val="42"/>
        </w:numPr>
        <w:spacing w:line="276" w:lineRule="auto"/>
        <w:ind w:left="720" w:hanging="270"/>
        <w:jc w:val="both"/>
        <w:rPr>
          <w:rFonts w:eastAsia="Arial"/>
          <w:iCs/>
          <w:lang w:val="en-GB"/>
        </w:rPr>
      </w:pPr>
      <w:r w:rsidRPr="00261141">
        <w:rPr>
          <w:rFonts w:eastAsia="Arial"/>
          <w:lang w:val="en-GB"/>
        </w:rPr>
        <w:t>Spotlight on Results: Ending Family Violence, November 25, 2021</w:t>
      </w:r>
      <w:r w:rsidR="00271302" w:rsidRPr="00261141">
        <w:rPr>
          <w:rFonts w:eastAsia="Arial"/>
          <w:lang w:val="en-GB"/>
        </w:rPr>
        <w:t xml:space="preserve"> </w:t>
      </w:r>
      <w:r w:rsidR="00410861" w:rsidRPr="00261141">
        <w:rPr>
          <w:rFonts w:eastAsia="Arial"/>
          <w:lang w:val="en-GB"/>
        </w:rPr>
        <w:t>–</w:t>
      </w:r>
      <w:r w:rsidR="00271302" w:rsidRPr="00261141">
        <w:rPr>
          <w:rFonts w:eastAsia="Arial"/>
          <w:lang w:val="en-GB"/>
        </w:rPr>
        <w:t xml:space="preserve"> </w:t>
      </w:r>
      <w:r w:rsidRPr="00261141">
        <w:rPr>
          <w:rFonts w:eastAsia="Arial"/>
          <w:lang w:val="en-GB"/>
        </w:rPr>
        <w:t>This was a hybrid event that celebrated the results achieved by highlighting the contribution of activities implemented by partners and grantees. Th</w:t>
      </w:r>
      <w:r w:rsidR="00AD6B4A" w:rsidRPr="00261141">
        <w:rPr>
          <w:rFonts w:eastAsia="Arial"/>
          <w:lang w:val="en-GB"/>
        </w:rPr>
        <w:t>e</w:t>
      </w:r>
      <w:r w:rsidRPr="00261141">
        <w:rPr>
          <w:rFonts w:eastAsia="Arial"/>
          <w:lang w:val="en-GB"/>
        </w:rPr>
        <w:t xml:space="preserve"> event facilitated face-to-face engagement between the EUD and a small audience from the Grenada Spotlight Community. </w:t>
      </w:r>
    </w:p>
    <w:p w14:paraId="11653ECF" w14:textId="77777777" w:rsidR="0025081A" w:rsidRPr="00261141" w:rsidRDefault="0025081A" w:rsidP="0025081A">
      <w:pPr>
        <w:pStyle w:val="ListParagraph"/>
        <w:rPr>
          <w:rFonts w:eastAsia="Arial"/>
          <w:iCs/>
          <w:lang w:val="en-GB"/>
        </w:rPr>
      </w:pPr>
    </w:p>
    <w:p w14:paraId="4D217D07" w14:textId="39DF0C65" w:rsidR="00067399" w:rsidRPr="00261141" w:rsidRDefault="00271302" w:rsidP="00420079">
      <w:pPr>
        <w:numPr>
          <w:ilvl w:val="1"/>
          <w:numId w:val="42"/>
        </w:numPr>
        <w:spacing w:line="276" w:lineRule="auto"/>
        <w:ind w:left="720" w:hanging="270"/>
        <w:jc w:val="both"/>
        <w:rPr>
          <w:rFonts w:eastAsia="Arial"/>
          <w:iCs/>
          <w:lang w:val="en-GB"/>
        </w:rPr>
      </w:pPr>
      <w:r w:rsidRPr="00261141">
        <w:rPr>
          <w:rFonts w:eastAsia="Arial"/>
          <w:iCs/>
          <w:lang w:val="en-GB"/>
        </w:rPr>
        <w:t xml:space="preserve">Knowledge Fair: </w:t>
      </w:r>
      <w:r w:rsidR="00B85CDF" w:rsidRPr="00261141">
        <w:rPr>
          <w:rFonts w:eastAsia="Arial"/>
          <w:iCs/>
          <w:lang w:val="en-GB"/>
        </w:rPr>
        <w:t>November 6-8, 2023</w:t>
      </w:r>
      <w:r w:rsidR="00963EE7" w:rsidRPr="00261141">
        <w:rPr>
          <w:rFonts w:eastAsia="Arial"/>
          <w:iCs/>
          <w:lang w:val="en-GB"/>
        </w:rPr>
        <w:t>, in</w:t>
      </w:r>
      <w:r w:rsidR="00B85CDF" w:rsidRPr="00261141">
        <w:rPr>
          <w:rFonts w:eastAsia="Arial"/>
          <w:iCs/>
          <w:lang w:val="en-GB"/>
        </w:rPr>
        <w:t xml:space="preserve"> </w:t>
      </w:r>
      <w:r w:rsidR="00963EE7" w:rsidRPr="00261141">
        <w:rPr>
          <w:rFonts w:eastAsia="Arial"/>
          <w:iCs/>
          <w:lang w:val="en-GB"/>
        </w:rPr>
        <w:t xml:space="preserve">Barbados </w:t>
      </w:r>
      <w:r w:rsidR="00B85CDF" w:rsidRPr="00261141">
        <w:rPr>
          <w:rFonts w:eastAsia="Arial"/>
          <w:iCs/>
          <w:lang w:val="en-GB"/>
        </w:rPr>
        <w:t xml:space="preserve">– organised as part of the Spotlight Initiative Caribbean Regional Programme </w:t>
      </w:r>
      <w:r w:rsidR="00B01400" w:rsidRPr="00261141">
        <w:rPr>
          <w:rFonts w:eastAsia="Arial"/>
          <w:iCs/>
          <w:lang w:val="en-GB"/>
        </w:rPr>
        <w:t xml:space="preserve">Bridgetown, </w:t>
      </w:r>
      <w:r w:rsidR="00963EE7" w:rsidRPr="00261141">
        <w:rPr>
          <w:rFonts w:eastAsia="Arial"/>
          <w:iCs/>
          <w:lang w:val="en-GB"/>
        </w:rPr>
        <w:t xml:space="preserve">and </w:t>
      </w:r>
      <w:r w:rsidR="00737D3F" w:rsidRPr="00261141">
        <w:rPr>
          <w:rFonts w:eastAsia="Arial"/>
          <w:iCs/>
          <w:lang w:val="en-GB"/>
        </w:rPr>
        <w:t>held</w:t>
      </w:r>
      <w:r w:rsidR="00963EE7" w:rsidRPr="00261141">
        <w:rPr>
          <w:rFonts w:eastAsia="Arial"/>
          <w:iCs/>
          <w:lang w:val="en-GB"/>
        </w:rPr>
        <w:t xml:space="preserve"> under the theme “</w:t>
      </w:r>
      <w:r w:rsidR="006B29D9" w:rsidRPr="00261141">
        <w:rPr>
          <w:rFonts w:eastAsia="Arial"/>
          <w:iCs/>
          <w:lang w:val="en-GB"/>
        </w:rPr>
        <w:t>E</w:t>
      </w:r>
      <w:r w:rsidR="00B01400" w:rsidRPr="00261141">
        <w:rPr>
          <w:rFonts w:eastAsia="Arial"/>
          <w:iCs/>
          <w:lang w:val="en-GB"/>
        </w:rPr>
        <w:t>mpowering Voices, Ending Gender-Based Violence</w:t>
      </w:r>
      <w:r w:rsidR="00737D3F" w:rsidRPr="00261141">
        <w:rPr>
          <w:rFonts w:eastAsia="Arial"/>
          <w:iCs/>
          <w:lang w:val="en-GB"/>
        </w:rPr>
        <w:t>”</w:t>
      </w:r>
      <w:r w:rsidR="00B01400" w:rsidRPr="00261141">
        <w:rPr>
          <w:rFonts w:eastAsia="Arial"/>
          <w:iCs/>
          <w:lang w:val="en-GB"/>
        </w:rPr>
        <w:t xml:space="preserve"> </w:t>
      </w:r>
      <w:r w:rsidR="00963EE7" w:rsidRPr="00261141">
        <w:rPr>
          <w:rFonts w:eastAsia="Arial"/>
          <w:iCs/>
          <w:lang w:val="en-GB"/>
        </w:rPr>
        <w:t xml:space="preserve">the Knowledge Fair </w:t>
      </w:r>
      <w:r w:rsidR="00737D3F" w:rsidRPr="00261141">
        <w:rPr>
          <w:rFonts w:eastAsia="Arial"/>
          <w:iCs/>
          <w:lang w:val="en-GB"/>
        </w:rPr>
        <w:t xml:space="preserve">was </w:t>
      </w:r>
      <w:r w:rsidR="00B01400" w:rsidRPr="00261141">
        <w:rPr>
          <w:rFonts w:eastAsia="Arial"/>
          <w:iCs/>
          <w:lang w:val="en-GB"/>
        </w:rPr>
        <w:t xml:space="preserve">a cultural and technical space for sharing experiences </w:t>
      </w:r>
      <w:r w:rsidR="003D4DCB" w:rsidRPr="00261141">
        <w:rPr>
          <w:rFonts w:eastAsia="Arial"/>
          <w:iCs/>
          <w:lang w:val="en-GB"/>
        </w:rPr>
        <w:t xml:space="preserve">and </w:t>
      </w:r>
      <w:r w:rsidR="00B01400" w:rsidRPr="00261141">
        <w:rPr>
          <w:rFonts w:eastAsia="Arial"/>
          <w:iCs/>
          <w:lang w:val="en-GB"/>
        </w:rPr>
        <w:t>foster</w:t>
      </w:r>
      <w:r w:rsidR="006B29D9" w:rsidRPr="00261141">
        <w:rPr>
          <w:rFonts w:eastAsia="Arial"/>
          <w:iCs/>
          <w:lang w:val="en-GB"/>
        </w:rPr>
        <w:t>ing</w:t>
      </w:r>
      <w:r w:rsidR="00B01400" w:rsidRPr="00261141">
        <w:rPr>
          <w:rFonts w:eastAsia="Arial"/>
          <w:iCs/>
          <w:lang w:val="en-GB"/>
        </w:rPr>
        <w:t xml:space="preserve"> cooperation</w:t>
      </w:r>
      <w:r w:rsidR="003D4DCB" w:rsidRPr="00261141">
        <w:rPr>
          <w:rFonts w:eastAsia="Arial"/>
          <w:iCs/>
          <w:lang w:val="en-GB"/>
        </w:rPr>
        <w:t xml:space="preserve">. The programme was represented by </w:t>
      </w:r>
      <w:r w:rsidR="00C229EB" w:rsidRPr="00261141">
        <w:rPr>
          <w:rFonts w:eastAsia="Arial"/>
          <w:iCs/>
          <w:lang w:val="en-GB"/>
        </w:rPr>
        <w:t xml:space="preserve">seven participants from Grenada, led by the </w:t>
      </w:r>
      <w:r w:rsidR="002E79C3" w:rsidRPr="00261141">
        <w:rPr>
          <w:rFonts w:eastAsia="Arial"/>
          <w:iCs/>
          <w:lang w:val="en-GB"/>
        </w:rPr>
        <w:t>G</w:t>
      </w:r>
      <w:r w:rsidR="00C229EB" w:rsidRPr="00261141">
        <w:rPr>
          <w:rFonts w:eastAsia="Arial"/>
          <w:iCs/>
          <w:lang w:val="en-GB"/>
        </w:rPr>
        <w:t>BV</w:t>
      </w:r>
      <w:r w:rsidR="002E79C3" w:rsidRPr="00261141">
        <w:rPr>
          <w:rFonts w:eastAsia="Arial"/>
          <w:iCs/>
          <w:lang w:val="en-GB"/>
        </w:rPr>
        <w:t xml:space="preserve"> Unit</w:t>
      </w:r>
      <w:r w:rsidR="00AC6100" w:rsidRPr="00261141">
        <w:rPr>
          <w:rFonts w:eastAsia="Arial"/>
          <w:iCs/>
          <w:lang w:val="en-GB"/>
        </w:rPr>
        <w:t xml:space="preserve">, which shared </w:t>
      </w:r>
      <w:r w:rsidR="006B29D9" w:rsidRPr="00261141">
        <w:rPr>
          <w:rFonts w:eastAsia="Arial"/>
          <w:iCs/>
          <w:lang w:val="en-GB"/>
        </w:rPr>
        <w:t xml:space="preserve">information on </w:t>
      </w:r>
      <w:r w:rsidR="0042668A" w:rsidRPr="00261141">
        <w:rPr>
          <w:rFonts w:eastAsia="Arial"/>
          <w:iCs/>
          <w:lang w:val="en-GB"/>
        </w:rPr>
        <w:t xml:space="preserve">the work </w:t>
      </w:r>
      <w:r w:rsidR="006B29D9" w:rsidRPr="00261141">
        <w:rPr>
          <w:rFonts w:eastAsia="Arial"/>
          <w:iCs/>
          <w:lang w:val="en-GB"/>
        </w:rPr>
        <w:t>on t</w:t>
      </w:r>
      <w:r w:rsidR="0042668A" w:rsidRPr="00261141">
        <w:rPr>
          <w:rFonts w:eastAsia="Arial"/>
          <w:iCs/>
          <w:lang w:val="en-GB"/>
        </w:rPr>
        <w:t>he in</w:t>
      </w:r>
      <w:r w:rsidR="00AC6100" w:rsidRPr="00261141">
        <w:rPr>
          <w:rFonts w:eastAsia="Arial"/>
          <w:iCs/>
          <w:lang w:val="en-GB"/>
        </w:rPr>
        <w:t xml:space="preserve">creased formal coordination of sectors </w:t>
      </w:r>
      <w:r w:rsidR="0042668A" w:rsidRPr="00261141">
        <w:rPr>
          <w:rFonts w:eastAsia="Arial"/>
          <w:iCs/>
          <w:lang w:val="en-GB"/>
        </w:rPr>
        <w:t>in the delivery of quality</w:t>
      </w:r>
      <w:r w:rsidR="006B29D9" w:rsidRPr="00261141">
        <w:rPr>
          <w:rFonts w:eastAsia="Arial"/>
          <w:iCs/>
          <w:lang w:val="en-GB"/>
        </w:rPr>
        <w:t>,</w:t>
      </w:r>
      <w:r w:rsidR="0042668A" w:rsidRPr="00261141">
        <w:rPr>
          <w:rFonts w:eastAsia="Arial"/>
          <w:iCs/>
          <w:lang w:val="en-GB"/>
        </w:rPr>
        <w:t xml:space="preserve"> essential services</w:t>
      </w:r>
      <w:r w:rsidR="00AC6100" w:rsidRPr="00261141">
        <w:rPr>
          <w:rFonts w:eastAsia="Arial"/>
          <w:iCs/>
          <w:lang w:val="en-GB"/>
        </w:rPr>
        <w:t>.</w:t>
      </w:r>
    </w:p>
    <w:p w14:paraId="44977428" w14:textId="77777777" w:rsidR="00202701" w:rsidRPr="00261141" w:rsidRDefault="00202701" w:rsidP="00202701">
      <w:pPr>
        <w:pStyle w:val="ListParagraph"/>
        <w:rPr>
          <w:rFonts w:eastAsia="Arial"/>
          <w:iCs/>
          <w:lang w:val="en-GB"/>
        </w:rPr>
      </w:pPr>
    </w:p>
    <w:p w14:paraId="2D11A531" w14:textId="66FE5620" w:rsidR="00502D45" w:rsidRPr="00261141" w:rsidRDefault="001B3610" w:rsidP="00502D45">
      <w:pPr>
        <w:numPr>
          <w:ilvl w:val="1"/>
          <w:numId w:val="42"/>
        </w:numPr>
        <w:spacing w:line="276" w:lineRule="auto"/>
        <w:ind w:left="720" w:hanging="270"/>
        <w:jc w:val="both"/>
        <w:rPr>
          <w:rFonts w:eastAsia="Arial"/>
          <w:b/>
          <w:i/>
          <w:lang w:val="en-GB"/>
        </w:rPr>
      </w:pPr>
      <w:r w:rsidRPr="00261141">
        <w:rPr>
          <w:rFonts w:eastAsia="Arial"/>
          <w:iCs/>
          <w:lang w:val="en-GB"/>
        </w:rPr>
        <w:t xml:space="preserve">Grenada Spotlight Initiative </w:t>
      </w:r>
      <w:r w:rsidR="005D3515" w:rsidRPr="00261141">
        <w:rPr>
          <w:rFonts w:eastAsia="Arial"/>
          <w:iCs/>
          <w:lang w:val="en-GB"/>
        </w:rPr>
        <w:t>c</w:t>
      </w:r>
      <w:r w:rsidRPr="00261141">
        <w:rPr>
          <w:rFonts w:eastAsia="Arial"/>
          <w:iCs/>
          <w:lang w:val="en-GB"/>
        </w:rPr>
        <w:t>losing ceremony</w:t>
      </w:r>
      <w:r w:rsidR="007E32B6" w:rsidRPr="00261141">
        <w:rPr>
          <w:rFonts w:eastAsia="Arial"/>
          <w:iCs/>
          <w:lang w:val="en-GB"/>
        </w:rPr>
        <w:t>:</w:t>
      </w:r>
      <w:r w:rsidR="005D3515" w:rsidRPr="00261141">
        <w:rPr>
          <w:rFonts w:eastAsia="Arial"/>
          <w:iCs/>
          <w:lang w:val="en-GB"/>
        </w:rPr>
        <w:t xml:space="preserve"> </w:t>
      </w:r>
      <w:r w:rsidRPr="00261141">
        <w:rPr>
          <w:rFonts w:eastAsia="Arial"/>
          <w:iCs/>
          <w:lang w:val="en-GB"/>
        </w:rPr>
        <w:t>November 29</w:t>
      </w:r>
      <w:r w:rsidR="005D3515" w:rsidRPr="00261141">
        <w:rPr>
          <w:rFonts w:eastAsia="Arial"/>
          <w:iCs/>
          <w:lang w:val="en-GB"/>
        </w:rPr>
        <w:t xml:space="preserve">, </w:t>
      </w:r>
      <w:r w:rsidRPr="00261141">
        <w:rPr>
          <w:rFonts w:eastAsia="Arial"/>
          <w:iCs/>
          <w:lang w:val="en-GB"/>
        </w:rPr>
        <w:t>2023</w:t>
      </w:r>
      <w:r w:rsidR="007E32B6" w:rsidRPr="00261141">
        <w:rPr>
          <w:rFonts w:eastAsia="Arial"/>
          <w:iCs/>
          <w:lang w:val="en-GB"/>
        </w:rPr>
        <w:t xml:space="preserve"> –</w:t>
      </w:r>
      <w:r w:rsidR="002B3380" w:rsidRPr="00261141">
        <w:rPr>
          <w:rFonts w:eastAsia="Arial"/>
          <w:iCs/>
          <w:lang w:val="en-GB"/>
        </w:rPr>
        <w:t xml:space="preserve"> </w:t>
      </w:r>
      <w:r w:rsidR="00F56F30" w:rsidRPr="00261141">
        <w:rPr>
          <w:rFonts w:eastAsia="Arial"/>
          <w:iCs/>
          <w:lang w:val="en-GB"/>
        </w:rPr>
        <w:t>hosted</w:t>
      </w:r>
      <w:r w:rsidR="00390EF1" w:rsidRPr="00261141">
        <w:rPr>
          <w:rFonts w:eastAsia="Arial"/>
          <w:iCs/>
          <w:lang w:val="en-GB"/>
        </w:rPr>
        <w:t xml:space="preserve"> by </w:t>
      </w:r>
      <w:r w:rsidR="00F56F30" w:rsidRPr="00261141">
        <w:rPr>
          <w:rFonts w:eastAsia="Arial"/>
          <w:iCs/>
          <w:lang w:val="en-GB"/>
        </w:rPr>
        <w:t xml:space="preserve">the Ministry of </w:t>
      </w:r>
      <w:r w:rsidR="00266EBB" w:rsidRPr="00261141">
        <w:rPr>
          <w:rFonts w:eastAsia="Arial"/>
          <w:iCs/>
          <w:lang w:val="en-GB"/>
        </w:rPr>
        <w:t xml:space="preserve">Social Development and </w:t>
      </w:r>
      <w:r w:rsidR="00F56F30" w:rsidRPr="00261141">
        <w:rPr>
          <w:rFonts w:eastAsia="Arial"/>
          <w:iCs/>
          <w:lang w:val="en-GB"/>
        </w:rPr>
        <w:t>Gender Affairs</w:t>
      </w:r>
      <w:r w:rsidR="002B3380" w:rsidRPr="00261141">
        <w:rPr>
          <w:rFonts w:eastAsia="Arial"/>
          <w:iCs/>
          <w:lang w:val="en-GB"/>
        </w:rPr>
        <w:t xml:space="preserve"> </w:t>
      </w:r>
      <w:r w:rsidR="005D3515" w:rsidRPr="00261141">
        <w:rPr>
          <w:rFonts w:eastAsia="Arial"/>
          <w:iCs/>
          <w:lang w:val="en-GB"/>
        </w:rPr>
        <w:t xml:space="preserve">under the </w:t>
      </w:r>
      <w:r w:rsidRPr="00261141">
        <w:rPr>
          <w:rFonts w:eastAsia="Arial"/>
          <w:iCs/>
          <w:lang w:val="en-GB"/>
        </w:rPr>
        <w:t xml:space="preserve">theme "Spotlight on Results and Sustainability: Empower, Inspire, </w:t>
      </w:r>
      <w:r w:rsidR="00271302" w:rsidRPr="00261141">
        <w:rPr>
          <w:rFonts w:eastAsia="Arial"/>
          <w:iCs/>
          <w:lang w:val="en-GB"/>
        </w:rPr>
        <w:t>Unite,</w:t>
      </w:r>
      <w:r w:rsidRPr="00261141">
        <w:rPr>
          <w:rFonts w:eastAsia="Arial"/>
          <w:iCs/>
          <w:lang w:val="en-GB"/>
        </w:rPr>
        <w:t xml:space="preserve">" </w:t>
      </w:r>
      <w:r w:rsidR="00F56F30" w:rsidRPr="00261141">
        <w:rPr>
          <w:rFonts w:eastAsia="Arial"/>
          <w:iCs/>
          <w:lang w:val="en-GB"/>
        </w:rPr>
        <w:t>the event</w:t>
      </w:r>
      <w:r w:rsidR="007E32B6" w:rsidRPr="00261141">
        <w:rPr>
          <w:rFonts w:eastAsia="Arial"/>
          <w:iCs/>
          <w:lang w:val="en-GB"/>
        </w:rPr>
        <w:t xml:space="preserve"> </w:t>
      </w:r>
      <w:r w:rsidRPr="00261141">
        <w:rPr>
          <w:rFonts w:eastAsia="Arial"/>
          <w:iCs/>
          <w:lang w:val="en-GB"/>
        </w:rPr>
        <w:t xml:space="preserve">marked the culmination of a transformative journey. </w:t>
      </w:r>
      <w:r w:rsidR="004E0174" w:rsidRPr="00261141">
        <w:rPr>
          <w:rFonts w:eastAsia="Arial"/>
          <w:iCs/>
          <w:lang w:val="en-GB"/>
        </w:rPr>
        <w:t>It brought together Members of Parliament</w:t>
      </w:r>
      <w:r w:rsidR="00271302" w:rsidRPr="00261141">
        <w:rPr>
          <w:rFonts w:eastAsia="Arial"/>
          <w:iCs/>
          <w:lang w:val="en-GB"/>
        </w:rPr>
        <w:t xml:space="preserve"> including the Prime Minister and two other Ministers of Government</w:t>
      </w:r>
      <w:r w:rsidR="004E0174" w:rsidRPr="00261141">
        <w:rPr>
          <w:rFonts w:eastAsia="Arial"/>
          <w:iCs/>
          <w:lang w:val="en-GB"/>
        </w:rPr>
        <w:t xml:space="preserve">, senior government officials, civil society </w:t>
      </w:r>
      <w:r w:rsidR="004E0174" w:rsidRPr="00261141">
        <w:rPr>
          <w:rFonts w:eastAsia="Arial"/>
          <w:iCs/>
          <w:lang w:val="en-GB"/>
        </w:rPr>
        <w:lastRenderedPageBreak/>
        <w:t>organisations, representatives of the European Union, the United Nations and other stakeholders</w:t>
      </w:r>
      <w:r w:rsidR="00893BAA" w:rsidRPr="00261141">
        <w:rPr>
          <w:rFonts w:eastAsia="Arial"/>
          <w:iCs/>
          <w:lang w:val="en-GB"/>
        </w:rPr>
        <w:t xml:space="preserve"> in</w:t>
      </w:r>
      <w:r w:rsidRPr="00261141">
        <w:rPr>
          <w:rFonts w:eastAsia="Arial"/>
          <w:iCs/>
          <w:lang w:val="en-GB"/>
        </w:rPr>
        <w:t xml:space="preserve"> a moment of reflection, celebration, and recognition of the achievements </w:t>
      </w:r>
    </w:p>
    <w:p w14:paraId="18FB09D7" w14:textId="77777777" w:rsidR="00502D45" w:rsidRPr="00261141" w:rsidRDefault="00502D45" w:rsidP="00502D45">
      <w:pPr>
        <w:pStyle w:val="ListParagraph"/>
        <w:rPr>
          <w:rFonts w:eastAsia="Arial"/>
          <w:b/>
          <w:i/>
          <w:lang w:val="en-GB"/>
        </w:rPr>
      </w:pPr>
    </w:p>
    <w:p w14:paraId="3BE6D045" w14:textId="4BDE5FE5" w:rsidR="001B3610" w:rsidRPr="00261141" w:rsidRDefault="001B3610" w:rsidP="00502D45">
      <w:pPr>
        <w:numPr>
          <w:ilvl w:val="0"/>
          <w:numId w:val="5"/>
        </w:numPr>
        <w:spacing w:line="276" w:lineRule="auto"/>
        <w:ind w:left="360"/>
        <w:jc w:val="both"/>
        <w:rPr>
          <w:rFonts w:eastAsia="Arial"/>
          <w:b/>
          <w:i/>
          <w:lang w:val="en-GB"/>
        </w:rPr>
      </w:pPr>
      <w:r w:rsidRPr="00261141">
        <w:rPr>
          <w:rFonts w:eastAsia="Arial"/>
          <w:b/>
          <w:i/>
          <w:lang w:val="en-GB"/>
        </w:rPr>
        <w:t>Campaigns</w:t>
      </w:r>
    </w:p>
    <w:p w14:paraId="14A70CAC" w14:textId="72C2C8B0" w:rsidR="00EE0C9A" w:rsidRPr="00261141" w:rsidRDefault="00EE0C9A" w:rsidP="00EE0C9A">
      <w:pPr>
        <w:spacing w:line="276" w:lineRule="auto"/>
        <w:jc w:val="both"/>
        <w:rPr>
          <w:rFonts w:eastAsia="Arial"/>
          <w:iCs/>
          <w:lang w:val="en-GB"/>
        </w:rPr>
      </w:pPr>
      <w:r w:rsidRPr="00261141">
        <w:rPr>
          <w:rFonts w:eastAsia="Arial"/>
          <w:iCs/>
          <w:lang w:val="en-GB"/>
        </w:rPr>
        <w:t xml:space="preserve">Several campaigns were conducted by partners and grantees. The two undertaken directly by the PCIU were: </w:t>
      </w:r>
    </w:p>
    <w:p w14:paraId="7FD7A502" w14:textId="75C7FFA3" w:rsidR="004D17D8" w:rsidRPr="00261141" w:rsidRDefault="001B3610" w:rsidP="00424278">
      <w:pPr>
        <w:numPr>
          <w:ilvl w:val="1"/>
          <w:numId w:val="42"/>
        </w:numPr>
        <w:spacing w:line="276" w:lineRule="auto"/>
        <w:ind w:left="720" w:hanging="270"/>
        <w:jc w:val="both"/>
        <w:rPr>
          <w:rFonts w:eastAsia="Arial"/>
          <w:iCs/>
          <w:lang w:val="en-GB"/>
        </w:rPr>
      </w:pPr>
      <w:r w:rsidRPr="00261141">
        <w:rPr>
          <w:rFonts w:eastAsia="Arial"/>
          <w:iCs/>
          <w:lang w:val="en-GB"/>
        </w:rPr>
        <w:t>Radio Awareness Campaign</w:t>
      </w:r>
      <w:r w:rsidR="005B2DFA" w:rsidRPr="00261141">
        <w:rPr>
          <w:rFonts w:eastAsia="Arial"/>
          <w:iCs/>
          <w:lang w:val="en-GB"/>
        </w:rPr>
        <w:t>, 2023</w:t>
      </w:r>
      <w:r w:rsidRPr="00261141">
        <w:rPr>
          <w:rFonts w:eastAsia="Arial"/>
          <w:iCs/>
          <w:lang w:val="en-GB"/>
        </w:rPr>
        <w:t xml:space="preserve">: </w:t>
      </w:r>
      <w:r w:rsidR="00AC71A6" w:rsidRPr="00261141">
        <w:rPr>
          <w:rFonts w:eastAsia="Arial"/>
          <w:iCs/>
          <w:lang w:val="en-GB"/>
        </w:rPr>
        <w:t xml:space="preserve">in the lead-up to the 16 Days of Activism, </w:t>
      </w:r>
      <w:r w:rsidR="00457EA3" w:rsidRPr="00261141">
        <w:rPr>
          <w:rFonts w:eastAsia="Arial"/>
          <w:iCs/>
          <w:lang w:val="en-GB"/>
        </w:rPr>
        <w:t xml:space="preserve">some of the grantees and partners </w:t>
      </w:r>
      <w:r w:rsidR="00AC71A6" w:rsidRPr="00261141">
        <w:rPr>
          <w:rFonts w:eastAsia="Arial"/>
          <w:iCs/>
          <w:lang w:val="en-GB"/>
        </w:rPr>
        <w:t>g</w:t>
      </w:r>
      <w:r w:rsidRPr="00261141">
        <w:rPr>
          <w:rFonts w:eastAsia="Arial"/>
          <w:iCs/>
          <w:lang w:val="en-GB"/>
        </w:rPr>
        <w:t>enerat</w:t>
      </w:r>
      <w:r w:rsidR="00AC71A6" w:rsidRPr="00261141">
        <w:rPr>
          <w:rFonts w:eastAsia="Arial"/>
          <w:iCs/>
          <w:lang w:val="en-GB"/>
        </w:rPr>
        <w:t>ed</w:t>
      </w:r>
      <w:r w:rsidRPr="00261141">
        <w:rPr>
          <w:rFonts w:eastAsia="Arial"/>
          <w:iCs/>
          <w:lang w:val="en-GB"/>
        </w:rPr>
        <w:t xml:space="preserve"> awareness on </w:t>
      </w:r>
      <w:r w:rsidR="00CF3BA9" w:rsidRPr="00261141">
        <w:rPr>
          <w:rFonts w:eastAsia="Arial"/>
          <w:iCs/>
          <w:lang w:val="en-GB"/>
        </w:rPr>
        <w:t xml:space="preserve">the work </w:t>
      </w:r>
      <w:r w:rsidR="004D17D8" w:rsidRPr="00261141">
        <w:rPr>
          <w:rFonts w:eastAsia="Arial"/>
          <w:iCs/>
          <w:lang w:val="en-GB"/>
        </w:rPr>
        <w:t>done</w:t>
      </w:r>
      <w:r w:rsidR="00457EA3" w:rsidRPr="00261141">
        <w:rPr>
          <w:rFonts w:eastAsia="Arial"/>
          <w:iCs/>
          <w:lang w:val="en-GB"/>
        </w:rPr>
        <w:t>,</w:t>
      </w:r>
      <w:r w:rsidR="004D17D8" w:rsidRPr="00261141">
        <w:rPr>
          <w:rFonts w:eastAsia="Arial"/>
          <w:iCs/>
          <w:lang w:val="en-GB"/>
        </w:rPr>
        <w:t xml:space="preserve"> </w:t>
      </w:r>
      <w:r w:rsidR="00457EA3" w:rsidRPr="00261141">
        <w:rPr>
          <w:rFonts w:eastAsia="Arial"/>
          <w:iCs/>
          <w:lang w:val="en-GB"/>
        </w:rPr>
        <w:t>under</w:t>
      </w:r>
      <w:r w:rsidR="004D17D8" w:rsidRPr="00261141">
        <w:rPr>
          <w:rFonts w:eastAsia="Arial"/>
          <w:iCs/>
          <w:lang w:val="en-GB"/>
        </w:rPr>
        <w:t xml:space="preserve"> the following themes:</w:t>
      </w:r>
      <w:r w:rsidR="00377742" w:rsidRPr="00261141">
        <w:rPr>
          <w:rFonts w:eastAsia="Arial"/>
          <w:iCs/>
          <w:lang w:val="en-GB"/>
        </w:rPr>
        <w:t xml:space="preserve">  </w:t>
      </w:r>
    </w:p>
    <w:p w14:paraId="3889ACDF" w14:textId="285234E2" w:rsidR="004D17D8" w:rsidRPr="00261141" w:rsidRDefault="004D17D8" w:rsidP="004D17D8">
      <w:pPr>
        <w:numPr>
          <w:ilvl w:val="2"/>
          <w:numId w:val="42"/>
        </w:numPr>
        <w:spacing w:line="276" w:lineRule="auto"/>
        <w:ind w:left="1440"/>
        <w:jc w:val="both"/>
        <w:rPr>
          <w:rFonts w:eastAsia="Arial"/>
          <w:iCs/>
          <w:lang w:val="en-GB"/>
        </w:rPr>
      </w:pPr>
      <w:r w:rsidRPr="00261141">
        <w:rPr>
          <w:rFonts w:eastAsia="Arial"/>
          <w:iCs/>
          <w:lang w:val="en-GB"/>
        </w:rPr>
        <w:t>Empowering girls against gender-based violence and promoting healthy relationships</w:t>
      </w:r>
      <w:r w:rsidR="00417D56" w:rsidRPr="00261141">
        <w:rPr>
          <w:rFonts w:eastAsia="Arial"/>
          <w:iCs/>
          <w:lang w:val="en-GB"/>
        </w:rPr>
        <w:t xml:space="preserve"> </w:t>
      </w:r>
    </w:p>
    <w:p w14:paraId="14B9C81F" w14:textId="77777777" w:rsidR="004D17D8" w:rsidRPr="00261141" w:rsidRDefault="004D17D8" w:rsidP="004D17D8">
      <w:pPr>
        <w:numPr>
          <w:ilvl w:val="2"/>
          <w:numId w:val="42"/>
        </w:numPr>
        <w:spacing w:line="276" w:lineRule="auto"/>
        <w:ind w:left="1440"/>
        <w:jc w:val="both"/>
        <w:rPr>
          <w:rFonts w:eastAsia="Arial"/>
          <w:iCs/>
          <w:lang w:val="en-GB"/>
        </w:rPr>
      </w:pPr>
      <w:r w:rsidRPr="00261141">
        <w:rPr>
          <w:rFonts w:eastAsia="Arial"/>
          <w:iCs/>
          <w:lang w:val="en-GB"/>
        </w:rPr>
        <w:t>Legal rights and remedies available to survivors of gender-based violence (GBV)</w:t>
      </w:r>
    </w:p>
    <w:p w14:paraId="363F1053" w14:textId="77777777" w:rsidR="004D17D8" w:rsidRPr="00261141" w:rsidRDefault="004D17D8" w:rsidP="004D17D8">
      <w:pPr>
        <w:numPr>
          <w:ilvl w:val="2"/>
          <w:numId w:val="42"/>
        </w:numPr>
        <w:spacing w:line="276" w:lineRule="auto"/>
        <w:ind w:left="1440"/>
        <w:jc w:val="both"/>
        <w:rPr>
          <w:rFonts w:eastAsia="Arial"/>
          <w:iCs/>
          <w:lang w:val="en-GB"/>
        </w:rPr>
      </w:pPr>
      <w:r w:rsidRPr="00261141">
        <w:rPr>
          <w:rFonts w:eastAsia="Arial"/>
          <w:iCs/>
          <w:lang w:val="en-GB"/>
        </w:rPr>
        <w:t>Conflict Resolution: Strategies for Resolving Conflicts Peacefully within Families and Communities</w:t>
      </w:r>
    </w:p>
    <w:p w14:paraId="071335FA" w14:textId="1EF6B08E" w:rsidR="00377742" w:rsidRPr="00261141" w:rsidRDefault="004D17D8" w:rsidP="00417D56">
      <w:pPr>
        <w:numPr>
          <w:ilvl w:val="2"/>
          <w:numId w:val="42"/>
        </w:numPr>
        <w:spacing w:line="276" w:lineRule="auto"/>
        <w:ind w:left="1440"/>
        <w:jc w:val="both"/>
        <w:rPr>
          <w:rFonts w:eastAsia="Arial"/>
          <w:iCs/>
          <w:lang w:val="en-GB"/>
        </w:rPr>
      </w:pPr>
      <w:r w:rsidRPr="00261141">
        <w:rPr>
          <w:rFonts w:eastAsia="Arial"/>
          <w:iCs/>
          <w:lang w:val="en-GB"/>
        </w:rPr>
        <w:t>Men as allies</w:t>
      </w:r>
      <w:r w:rsidR="001B3610" w:rsidRPr="00261141">
        <w:rPr>
          <w:rFonts w:eastAsia="Arial"/>
          <w:iCs/>
          <w:lang w:val="en-GB"/>
        </w:rPr>
        <w:t xml:space="preserve">. </w:t>
      </w:r>
    </w:p>
    <w:p w14:paraId="36D427FF" w14:textId="77777777" w:rsidR="00377742" w:rsidRPr="00261141" w:rsidRDefault="00377742" w:rsidP="004E0587">
      <w:pPr>
        <w:spacing w:line="276" w:lineRule="auto"/>
        <w:ind w:left="720"/>
        <w:jc w:val="both"/>
        <w:rPr>
          <w:rFonts w:eastAsia="Arial"/>
          <w:iCs/>
          <w:lang w:val="en-GB"/>
        </w:rPr>
      </w:pPr>
    </w:p>
    <w:p w14:paraId="1443A383" w14:textId="72CF24AE" w:rsidR="001B3610" w:rsidRPr="00261141" w:rsidRDefault="001B3610" w:rsidP="001F1F22">
      <w:pPr>
        <w:numPr>
          <w:ilvl w:val="1"/>
          <w:numId w:val="42"/>
        </w:numPr>
        <w:spacing w:line="276" w:lineRule="auto"/>
        <w:ind w:left="720" w:hanging="270"/>
        <w:jc w:val="both"/>
        <w:rPr>
          <w:rFonts w:eastAsia="Arial"/>
          <w:iCs/>
          <w:lang w:val="en-GB"/>
        </w:rPr>
      </w:pPr>
      <w:r w:rsidRPr="00261141">
        <w:rPr>
          <w:rFonts w:eastAsia="Arial"/>
          <w:iCs/>
          <w:lang w:val="en-GB"/>
        </w:rPr>
        <w:t>Interviews and Informed Discussions</w:t>
      </w:r>
      <w:r w:rsidR="00457EA3" w:rsidRPr="00261141">
        <w:rPr>
          <w:rFonts w:eastAsia="Arial"/>
          <w:iCs/>
          <w:lang w:val="en-GB"/>
        </w:rPr>
        <w:t xml:space="preserve"> on the Government Information Service</w:t>
      </w:r>
      <w:r w:rsidR="001F1F22" w:rsidRPr="00261141">
        <w:rPr>
          <w:rFonts w:eastAsia="Arial"/>
          <w:iCs/>
          <w:lang w:val="en-GB"/>
        </w:rPr>
        <w:t xml:space="preserve">: to showcase the programmes activities and grantees on a </w:t>
      </w:r>
      <w:r w:rsidRPr="00261141">
        <w:rPr>
          <w:rFonts w:eastAsia="Arial"/>
          <w:iCs/>
          <w:lang w:val="en-GB"/>
        </w:rPr>
        <w:t>well-established platform, boasting 46 thousand Facebook followers, 21.3 thousand YouTube followers, and broadcast on Channel 22</w:t>
      </w:r>
      <w:r w:rsidR="001F1F22" w:rsidRPr="00261141">
        <w:rPr>
          <w:rFonts w:eastAsia="Arial"/>
          <w:iCs/>
          <w:lang w:val="en-GB"/>
        </w:rPr>
        <w:t xml:space="preserve">. </w:t>
      </w:r>
    </w:p>
    <w:p w14:paraId="489C273A" w14:textId="77777777" w:rsidR="00D51B52" w:rsidRPr="00261141" w:rsidRDefault="00D51B52" w:rsidP="001F1F22">
      <w:pPr>
        <w:spacing w:line="276" w:lineRule="auto"/>
        <w:ind w:left="1080"/>
        <w:rPr>
          <w:rFonts w:eastAsia="Arial"/>
          <w:iCs/>
          <w:lang w:val="en-GB"/>
        </w:rPr>
      </w:pPr>
    </w:p>
    <w:p w14:paraId="01E490DD" w14:textId="77777777" w:rsidR="001B3610" w:rsidRPr="00261141" w:rsidRDefault="001B3610" w:rsidP="00F94FCC">
      <w:pPr>
        <w:numPr>
          <w:ilvl w:val="0"/>
          <w:numId w:val="5"/>
        </w:numPr>
        <w:spacing w:line="276" w:lineRule="auto"/>
        <w:ind w:left="360"/>
        <w:jc w:val="both"/>
        <w:rPr>
          <w:rFonts w:eastAsia="Arial"/>
          <w:b/>
          <w:i/>
          <w:lang w:val="en-GB"/>
        </w:rPr>
      </w:pPr>
      <w:r w:rsidRPr="00261141">
        <w:rPr>
          <w:rFonts w:eastAsia="Arial"/>
          <w:b/>
          <w:i/>
          <w:lang w:val="en-GB"/>
        </w:rPr>
        <w:t xml:space="preserve">Human interest stories: </w:t>
      </w:r>
    </w:p>
    <w:p w14:paraId="62F4593C" w14:textId="5DBB49F6" w:rsidR="00C54D96" w:rsidRPr="00261141" w:rsidRDefault="000A7536" w:rsidP="00695860">
      <w:pPr>
        <w:numPr>
          <w:ilvl w:val="1"/>
          <w:numId w:val="42"/>
        </w:numPr>
        <w:spacing w:line="276" w:lineRule="auto"/>
        <w:ind w:left="720" w:hanging="270"/>
        <w:jc w:val="both"/>
        <w:rPr>
          <w:rFonts w:eastAsia="Arial"/>
          <w:iCs/>
          <w:lang w:val="en-GB"/>
        </w:rPr>
      </w:pPr>
      <w:r w:rsidRPr="00261141">
        <w:rPr>
          <w:rFonts w:eastAsia="Arial"/>
          <w:iCs/>
          <w:lang w:val="en-GB"/>
        </w:rPr>
        <w:t>Donysia Francis-Domergé's Inspiring Journey Against GBV</w:t>
      </w:r>
      <w:r w:rsidR="00214435" w:rsidRPr="00261141">
        <w:rPr>
          <w:rFonts w:eastAsia="Arial"/>
          <w:iCs/>
          <w:lang w:val="en-GB"/>
        </w:rPr>
        <w:t xml:space="preserve"> </w:t>
      </w:r>
      <w:r w:rsidR="001129D3" w:rsidRPr="00261141">
        <w:rPr>
          <w:rFonts w:eastAsia="Arial"/>
          <w:iCs/>
          <w:lang w:val="en-GB"/>
        </w:rPr>
        <w:t>in a story entitled “</w:t>
      </w:r>
      <w:r w:rsidR="00214435" w:rsidRPr="00261141">
        <w:rPr>
          <w:iCs/>
          <w:lang w:val="en-GB"/>
        </w:rPr>
        <w:t>Changing the Tune of Gender-Based Violence</w:t>
      </w:r>
      <w:r w:rsidR="001129D3" w:rsidRPr="00261141">
        <w:rPr>
          <w:iCs/>
          <w:lang w:val="en-GB"/>
        </w:rPr>
        <w:t>”</w:t>
      </w:r>
      <w:r w:rsidR="00C54D96" w:rsidRPr="00261141">
        <w:rPr>
          <w:iCs/>
          <w:lang w:val="en-GB"/>
        </w:rPr>
        <w:t>,</w:t>
      </w:r>
      <w:r w:rsidR="001129D3" w:rsidRPr="00261141">
        <w:rPr>
          <w:iCs/>
          <w:lang w:val="en-GB"/>
        </w:rPr>
        <w:t xml:space="preserve"> </w:t>
      </w:r>
      <w:r w:rsidR="00C54D96" w:rsidRPr="00261141">
        <w:rPr>
          <w:iCs/>
          <w:lang w:val="en-GB"/>
        </w:rPr>
        <w:t>describing</w:t>
      </w:r>
      <w:r w:rsidR="00D531DA" w:rsidRPr="00261141">
        <w:rPr>
          <w:iCs/>
          <w:lang w:val="en-GB"/>
        </w:rPr>
        <w:t xml:space="preserve"> her </w:t>
      </w:r>
      <w:r w:rsidR="00C54D96" w:rsidRPr="00261141">
        <w:rPr>
          <w:iCs/>
          <w:lang w:val="en-GB"/>
        </w:rPr>
        <w:t xml:space="preserve">transition from calypsonian to </w:t>
      </w:r>
      <w:r w:rsidR="00443663" w:rsidRPr="00261141">
        <w:rPr>
          <w:iCs/>
          <w:lang w:val="en-GB"/>
        </w:rPr>
        <w:t xml:space="preserve">IPV </w:t>
      </w:r>
      <w:r w:rsidR="00C54D96" w:rsidRPr="00261141">
        <w:rPr>
          <w:iCs/>
          <w:lang w:val="en-GB"/>
        </w:rPr>
        <w:t>service provider.</w:t>
      </w:r>
    </w:p>
    <w:p w14:paraId="550DF537" w14:textId="2202DD66" w:rsidR="00F74D0D" w:rsidRPr="00261141" w:rsidRDefault="00000000" w:rsidP="00C54D96">
      <w:pPr>
        <w:spacing w:line="276" w:lineRule="auto"/>
        <w:ind w:left="720"/>
        <w:jc w:val="both"/>
        <w:rPr>
          <w:rFonts w:eastAsia="Arial"/>
          <w:iCs/>
          <w:lang w:val="en-GB"/>
        </w:rPr>
      </w:pPr>
      <w:hyperlink r:id="rId10" w:history="1">
        <w:r w:rsidR="00F74D0D" w:rsidRPr="00261141">
          <w:rPr>
            <w:rStyle w:val="Hyperlink"/>
            <w:i/>
            <w:lang w:val="en-GB"/>
          </w:rPr>
          <w:t>https://nowgrenada.com/2023/10/changing-the-tune-of-gender-based-violence/</w:t>
        </w:r>
      </w:hyperlink>
    </w:p>
    <w:p w14:paraId="790D09CB" w14:textId="77777777" w:rsidR="000A7536" w:rsidRPr="00261141" w:rsidRDefault="000A7536" w:rsidP="00A66B6F">
      <w:pPr>
        <w:spacing w:line="276" w:lineRule="auto"/>
        <w:ind w:left="720"/>
        <w:jc w:val="both"/>
        <w:rPr>
          <w:rFonts w:eastAsia="Arial"/>
          <w:iCs/>
          <w:lang w:val="en-GB"/>
        </w:rPr>
      </w:pPr>
    </w:p>
    <w:p w14:paraId="61217B99" w14:textId="5862B4B4" w:rsidR="00A66B6F" w:rsidRPr="00261141" w:rsidRDefault="001B3610" w:rsidP="001B3610">
      <w:pPr>
        <w:numPr>
          <w:ilvl w:val="1"/>
          <w:numId w:val="42"/>
        </w:numPr>
        <w:spacing w:line="276" w:lineRule="auto"/>
        <w:ind w:left="720" w:hanging="270"/>
        <w:jc w:val="both"/>
        <w:rPr>
          <w:rFonts w:eastAsia="Arial"/>
          <w:iCs/>
          <w:lang w:val="en-GB"/>
        </w:rPr>
      </w:pPr>
      <w:r w:rsidRPr="00261141">
        <w:rPr>
          <w:rFonts w:eastAsia="Arial"/>
          <w:iCs/>
          <w:lang w:val="en-GB"/>
        </w:rPr>
        <w:t xml:space="preserve">The Arts Against Gender-Based Violence in Grenada: An Insightful </w:t>
      </w:r>
      <w:r w:rsidR="00443663" w:rsidRPr="00261141">
        <w:rPr>
          <w:rFonts w:eastAsia="Arial"/>
          <w:iCs/>
          <w:lang w:val="en-GB"/>
        </w:rPr>
        <w:t>i</w:t>
      </w:r>
      <w:r w:rsidRPr="00261141">
        <w:rPr>
          <w:rFonts w:eastAsia="Arial"/>
          <w:iCs/>
          <w:lang w:val="en-GB"/>
        </w:rPr>
        <w:t>nterview with Cemal Copland</w:t>
      </w:r>
      <w:r w:rsidR="001129D3" w:rsidRPr="00261141">
        <w:rPr>
          <w:rFonts w:eastAsia="Arial"/>
          <w:iCs/>
          <w:lang w:val="en-GB"/>
        </w:rPr>
        <w:t>,</w:t>
      </w:r>
      <w:r w:rsidRPr="00261141">
        <w:rPr>
          <w:rFonts w:eastAsia="Arial"/>
          <w:iCs/>
          <w:lang w:val="en-GB"/>
        </w:rPr>
        <w:t xml:space="preserve"> Advisor to the Writers Association of Grenada (WAG), discussing the association’s revival and its mission to combat pressing social issues, including Family Violence and VAWG</w:t>
      </w:r>
      <w:r w:rsidR="00A66B6F" w:rsidRPr="00261141">
        <w:rPr>
          <w:rFonts w:eastAsia="Arial"/>
          <w:iCs/>
          <w:lang w:val="en-GB"/>
        </w:rPr>
        <w:t xml:space="preserve"> </w:t>
      </w:r>
    </w:p>
    <w:p w14:paraId="17ED73EB" w14:textId="6B7BECE8" w:rsidR="001B3610" w:rsidRPr="00261141" w:rsidRDefault="00000000" w:rsidP="00C84763">
      <w:pPr>
        <w:spacing w:line="276" w:lineRule="auto"/>
        <w:ind w:left="720"/>
        <w:jc w:val="both"/>
        <w:rPr>
          <w:rFonts w:eastAsia="Arial"/>
          <w:iCs/>
          <w:lang w:val="en-GB"/>
        </w:rPr>
      </w:pPr>
      <w:hyperlink r:id="rId11" w:history="1">
        <w:r w:rsidR="001B3610" w:rsidRPr="00261141">
          <w:rPr>
            <w:rStyle w:val="Hyperlink"/>
            <w:i/>
            <w:lang w:val="en-GB"/>
          </w:rPr>
          <w:t>https://nowgrenada.com/2023/10/the-arts-against-gender-based-violence-in-grenada/</w:t>
        </w:r>
      </w:hyperlink>
    </w:p>
    <w:p w14:paraId="0B84C961" w14:textId="77777777" w:rsidR="001B3610" w:rsidRPr="00261141" w:rsidRDefault="001B3610" w:rsidP="001B3610">
      <w:pPr>
        <w:spacing w:line="276" w:lineRule="auto"/>
        <w:rPr>
          <w:i/>
          <w:lang w:val="en-GB"/>
        </w:rPr>
      </w:pPr>
    </w:p>
    <w:p w14:paraId="089646ED" w14:textId="5EF0A1D5" w:rsidR="001B3610" w:rsidRPr="00261141" w:rsidRDefault="001B3610" w:rsidP="00E01064">
      <w:pPr>
        <w:numPr>
          <w:ilvl w:val="1"/>
          <w:numId w:val="42"/>
        </w:numPr>
        <w:spacing w:line="276" w:lineRule="auto"/>
        <w:ind w:left="720" w:hanging="270"/>
        <w:jc w:val="both"/>
        <w:rPr>
          <w:rFonts w:eastAsia="Arial"/>
          <w:iCs/>
          <w:lang w:val="en-GB"/>
        </w:rPr>
      </w:pPr>
      <w:r w:rsidRPr="00261141">
        <w:rPr>
          <w:rFonts w:eastAsia="Arial"/>
          <w:iCs/>
          <w:lang w:val="en-GB"/>
        </w:rPr>
        <w:t>Empowering Change: Carnival Outreach Takes a Stand Against Violence</w:t>
      </w:r>
      <w:r w:rsidR="00CF0DA0" w:rsidRPr="00261141">
        <w:rPr>
          <w:rFonts w:eastAsia="Arial"/>
          <w:iCs/>
          <w:lang w:val="en-GB"/>
        </w:rPr>
        <w:t>: h</w:t>
      </w:r>
      <w:r w:rsidR="00443663" w:rsidRPr="00261141">
        <w:rPr>
          <w:rFonts w:eastAsia="Arial"/>
          <w:iCs/>
          <w:lang w:val="en-GB"/>
        </w:rPr>
        <w:t xml:space="preserve">ighlighting a campaign held </w:t>
      </w:r>
      <w:r w:rsidR="008F2BA3" w:rsidRPr="00261141">
        <w:rPr>
          <w:rFonts w:eastAsia="Arial"/>
          <w:iCs/>
          <w:lang w:val="en-GB"/>
        </w:rPr>
        <w:t xml:space="preserve">by the Gender-Based Violence Unit </w:t>
      </w:r>
      <w:r w:rsidR="00443663" w:rsidRPr="00261141">
        <w:rPr>
          <w:rFonts w:eastAsia="Arial"/>
          <w:iCs/>
          <w:lang w:val="en-GB"/>
        </w:rPr>
        <w:t xml:space="preserve">in the lead up to </w:t>
      </w:r>
      <w:r w:rsidRPr="00261141">
        <w:rPr>
          <w:rFonts w:eastAsia="Arial"/>
          <w:iCs/>
          <w:lang w:val="en-GB"/>
        </w:rPr>
        <w:t>the vibrant colours and contagious rhythms of Grenada's carnival</w:t>
      </w:r>
      <w:r w:rsidR="008F2BA3" w:rsidRPr="00261141">
        <w:rPr>
          <w:rFonts w:eastAsia="Arial"/>
          <w:iCs/>
          <w:lang w:val="en-GB"/>
        </w:rPr>
        <w:t xml:space="preserve"> </w:t>
      </w:r>
      <w:r w:rsidRPr="00261141">
        <w:rPr>
          <w:rFonts w:eastAsia="Arial"/>
          <w:iCs/>
          <w:lang w:val="en-GB"/>
        </w:rPr>
        <w:t xml:space="preserve">that aimed to ensure every </w:t>
      </w:r>
      <w:r w:rsidR="00515318" w:rsidRPr="00261141">
        <w:rPr>
          <w:rFonts w:eastAsia="Arial"/>
          <w:iCs/>
          <w:lang w:val="en-GB"/>
        </w:rPr>
        <w:t>reveller’s</w:t>
      </w:r>
      <w:r w:rsidRPr="00261141">
        <w:rPr>
          <w:rFonts w:eastAsia="Arial"/>
          <w:iCs/>
          <w:lang w:val="en-GB"/>
        </w:rPr>
        <w:t xml:space="preserve"> safety and dignity</w:t>
      </w:r>
      <w:r w:rsidR="002A5996" w:rsidRPr="00261141">
        <w:rPr>
          <w:rFonts w:eastAsia="Arial"/>
          <w:iCs/>
          <w:lang w:val="en-GB"/>
        </w:rPr>
        <w:t xml:space="preserve"> through </w:t>
      </w:r>
      <w:r w:rsidRPr="00261141">
        <w:rPr>
          <w:rFonts w:eastAsia="Arial"/>
          <w:iCs/>
          <w:lang w:val="en-GB"/>
        </w:rPr>
        <w:t xml:space="preserve">a series of walkabouts in the capital St. George’s and </w:t>
      </w:r>
      <w:r w:rsidR="00E01064" w:rsidRPr="00261141">
        <w:rPr>
          <w:rFonts w:eastAsia="Arial"/>
          <w:iCs/>
          <w:lang w:val="en-GB"/>
        </w:rPr>
        <w:t xml:space="preserve">another </w:t>
      </w:r>
      <w:r w:rsidRPr="00261141">
        <w:rPr>
          <w:rFonts w:eastAsia="Arial"/>
          <w:iCs/>
          <w:lang w:val="en-GB"/>
        </w:rPr>
        <w:t>parish.</w:t>
      </w:r>
      <w:r w:rsidR="00443663" w:rsidRPr="00261141">
        <w:rPr>
          <w:rFonts w:eastAsia="Arial"/>
          <w:iCs/>
          <w:lang w:val="en-GB"/>
        </w:rPr>
        <w:t xml:space="preserve"> </w:t>
      </w:r>
    </w:p>
    <w:p w14:paraId="082B9C83" w14:textId="77777777" w:rsidR="001B3610" w:rsidRPr="00261141" w:rsidRDefault="001B3610" w:rsidP="00951BF8">
      <w:pPr>
        <w:spacing w:line="276" w:lineRule="auto"/>
        <w:jc w:val="both"/>
        <w:rPr>
          <w:rFonts w:eastAsia="Arial"/>
          <w:iCs/>
          <w:lang w:val="en-GB"/>
        </w:rPr>
      </w:pPr>
    </w:p>
    <w:p w14:paraId="37BCEA64" w14:textId="144DF922" w:rsidR="001B3610" w:rsidRPr="00261141" w:rsidRDefault="001B3610" w:rsidP="001B3610">
      <w:pPr>
        <w:spacing w:line="276" w:lineRule="auto"/>
        <w:rPr>
          <w:i/>
          <w:lang w:val="en-GB"/>
        </w:rPr>
      </w:pPr>
      <w:r w:rsidRPr="00261141">
        <w:rPr>
          <w:b/>
          <w:bCs/>
          <w:iCs/>
          <w:lang w:val="en-GB"/>
        </w:rPr>
        <w:lastRenderedPageBreak/>
        <w:t>5. Transforming creative tools into instruments of empowerment.</w:t>
      </w:r>
      <w:r w:rsidR="00563710" w:rsidRPr="00261141">
        <w:rPr>
          <w:i/>
          <w:lang w:val="en-GB"/>
        </w:rPr>
        <w:t xml:space="preserve"> </w:t>
      </w:r>
      <w:r w:rsidRPr="00261141">
        <w:rPr>
          <w:i/>
          <w:lang w:val="en-GB"/>
        </w:rPr>
        <w:t>A collaboration between the HEON Project Grenada and the Writers Association of Grenada (WAG) has turned pens, papers, and brushes into instruments of empowerment. These two associations have joined forces to host a Creative Writing Poetry Workshop titled 'Speak and Listen!'.</w:t>
      </w:r>
    </w:p>
    <w:p w14:paraId="6578CEE0" w14:textId="3295F2D4" w:rsidR="001B3610" w:rsidRPr="00261141" w:rsidRDefault="001B3610" w:rsidP="001B3610">
      <w:pPr>
        <w:spacing w:line="276" w:lineRule="auto"/>
        <w:rPr>
          <w:i/>
          <w:lang w:val="en-GB"/>
        </w:rPr>
      </w:pPr>
      <w:r w:rsidRPr="00261141">
        <w:rPr>
          <w:i/>
          <w:lang w:val="en-GB"/>
        </w:rPr>
        <w:t xml:space="preserve"> </w:t>
      </w:r>
      <w:r w:rsidR="00013903" w:rsidRPr="00261141">
        <w:rPr>
          <w:i/>
          <w:lang w:val="en-GB"/>
        </w:rPr>
        <w:t>(</w:t>
      </w:r>
      <w:r w:rsidRPr="00261141">
        <w:rPr>
          <w:i/>
          <w:lang w:val="en-GB"/>
        </w:rPr>
        <w:t>https://nowgrenada.com/2023/10/the-arts-against-gender-based-violence-in-grenada/)</w:t>
      </w:r>
    </w:p>
    <w:p w14:paraId="6E47BB31" w14:textId="77777777" w:rsidR="001B3610" w:rsidRPr="00261141" w:rsidRDefault="001B3610" w:rsidP="001B3610">
      <w:pPr>
        <w:spacing w:line="276" w:lineRule="auto"/>
        <w:ind w:left="720"/>
        <w:rPr>
          <w:rFonts w:eastAsia="Arial"/>
          <w:i/>
          <w:lang w:val="en-GB"/>
        </w:rPr>
      </w:pPr>
    </w:p>
    <w:p w14:paraId="50E5334C" w14:textId="77777777" w:rsidR="001B3610" w:rsidRPr="00261141" w:rsidRDefault="001B3610" w:rsidP="009839EA">
      <w:pPr>
        <w:numPr>
          <w:ilvl w:val="0"/>
          <w:numId w:val="5"/>
        </w:numPr>
        <w:spacing w:line="276" w:lineRule="auto"/>
        <w:ind w:left="360"/>
        <w:jc w:val="both"/>
        <w:rPr>
          <w:rFonts w:eastAsia="Arial"/>
          <w:b/>
          <w:i/>
          <w:lang w:val="en-GB"/>
        </w:rPr>
      </w:pPr>
      <w:r w:rsidRPr="00261141">
        <w:rPr>
          <w:rFonts w:eastAsia="Arial"/>
          <w:b/>
          <w:i/>
          <w:lang w:val="en-GB"/>
        </w:rPr>
        <w:t xml:space="preserve">Testimonials: </w:t>
      </w:r>
    </w:p>
    <w:p w14:paraId="191B5EB9" w14:textId="16601584" w:rsidR="001B3610" w:rsidRPr="00261141" w:rsidRDefault="001B3610" w:rsidP="009839EA">
      <w:pPr>
        <w:spacing w:line="276" w:lineRule="auto"/>
        <w:jc w:val="both"/>
        <w:rPr>
          <w:rFonts w:eastAsia="Arial"/>
          <w:iCs/>
          <w:lang w:val="en-GB"/>
        </w:rPr>
      </w:pPr>
    </w:p>
    <w:p w14:paraId="4A0DA8B6" w14:textId="7CC8B765" w:rsidR="001B3610" w:rsidRPr="00261141" w:rsidRDefault="001B3610" w:rsidP="001B3610">
      <w:pPr>
        <w:spacing w:line="276" w:lineRule="auto"/>
        <w:rPr>
          <w:rFonts w:eastAsia="Arial"/>
          <w:i/>
          <w:lang w:val="en-GB"/>
        </w:rPr>
      </w:pPr>
      <w:r w:rsidRPr="00261141">
        <w:rPr>
          <w:rFonts w:eastAsia="Arial"/>
          <w:i/>
          <w:lang w:val="en-GB"/>
        </w:rPr>
        <w:t>“Our vision is to have dedicated teams in each parish, ensuring swift and efficient responses to incidents of GBV.”</w:t>
      </w:r>
      <w:r w:rsidR="009839EA" w:rsidRPr="00261141">
        <w:rPr>
          <w:rFonts w:eastAsia="Arial"/>
          <w:iCs/>
          <w:lang w:val="en-GB"/>
        </w:rPr>
        <w:t xml:space="preserve"> (Nicole Neva-Pitt, Head of the GBV Unit within the Ministry of Gender Affairs)</w:t>
      </w:r>
    </w:p>
    <w:p w14:paraId="090E2F3A" w14:textId="77777777" w:rsidR="001B3610" w:rsidRPr="00261141" w:rsidRDefault="001B3610" w:rsidP="001B3610">
      <w:pPr>
        <w:spacing w:line="276" w:lineRule="auto"/>
        <w:rPr>
          <w:rFonts w:eastAsia="Arial"/>
          <w:i/>
          <w:lang w:val="en-GB"/>
        </w:rPr>
      </w:pPr>
    </w:p>
    <w:p w14:paraId="46EAECA2" w14:textId="3B309C65" w:rsidR="001B3610" w:rsidRPr="00261141" w:rsidRDefault="001B3610" w:rsidP="001B3610">
      <w:pPr>
        <w:spacing w:line="276" w:lineRule="auto"/>
        <w:rPr>
          <w:rFonts w:eastAsia="Arial"/>
          <w:i/>
          <w:lang w:val="en-GB"/>
        </w:rPr>
      </w:pPr>
      <w:r w:rsidRPr="00261141">
        <w:rPr>
          <w:rFonts w:eastAsia="Arial"/>
          <w:i/>
          <w:lang w:val="en-GB"/>
        </w:rPr>
        <w:t>“We are taking a proactive approach to introduce thirteen bills in parliament, aiming to encompass critical aspects such as family affairs, domestic violence, and sexual offences in the Criminal Code. The overarching focus remains steadfastly on safeguarding the rights of victims, especially children, and holding offenders accountable.”</w:t>
      </w:r>
      <w:r w:rsidR="00D228C2" w:rsidRPr="00261141">
        <w:rPr>
          <w:rFonts w:eastAsia="Arial"/>
          <w:iCs/>
          <w:lang w:val="en-GB"/>
        </w:rPr>
        <w:t xml:space="preserve"> (Senator the Hon. Claudette Joseph, Attorney General)</w:t>
      </w:r>
    </w:p>
    <w:p w14:paraId="3D84CF0E" w14:textId="77777777" w:rsidR="001B3610" w:rsidRPr="00261141" w:rsidRDefault="001B3610" w:rsidP="001B3610">
      <w:pPr>
        <w:spacing w:line="276" w:lineRule="auto"/>
        <w:rPr>
          <w:rFonts w:eastAsia="Arial"/>
          <w:i/>
          <w:lang w:val="en-GB"/>
        </w:rPr>
      </w:pPr>
    </w:p>
    <w:p w14:paraId="64A13929" w14:textId="447A8F56" w:rsidR="001B3610" w:rsidRPr="00261141" w:rsidRDefault="001B3610" w:rsidP="001B3610">
      <w:pPr>
        <w:spacing w:line="276" w:lineRule="auto"/>
        <w:rPr>
          <w:rFonts w:eastAsia="Arial"/>
          <w:i/>
          <w:lang w:val="en-GB"/>
        </w:rPr>
      </w:pPr>
      <w:r w:rsidRPr="00261141">
        <w:rPr>
          <w:rFonts w:eastAsia="Arial"/>
          <w:i/>
          <w:lang w:val="en-GB"/>
        </w:rPr>
        <w:t>“Our society can be seen as very sexually charged, which in my opinion, contributes to violence against our young girls and sometimes boys. Therefore, the ‘Voices against Violence’ curriculum training is very relevant and necessary to address GBV within the community.”</w:t>
      </w:r>
      <w:r w:rsidR="00735108" w:rsidRPr="00261141">
        <w:rPr>
          <w:rFonts w:eastAsia="Arial"/>
          <w:b/>
          <w:bCs/>
          <w:iCs/>
          <w:lang w:val="en-GB"/>
        </w:rPr>
        <w:t xml:space="preserve"> </w:t>
      </w:r>
      <w:r w:rsidR="00735108" w:rsidRPr="00261141">
        <w:rPr>
          <w:rFonts w:eastAsia="Arial"/>
          <w:iCs/>
          <w:lang w:val="en-GB"/>
        </w:rPr>
        <w:t>(Petula Telesford, Guider)</w:t>
      </w:r>
    </w:p>
    <w:p w14:paraId="181ABC21" w14:textId="77777777" w:rsidR="001B3610" w:rsidRPr="00261141" w:rsidRDefault="001B3610" w:rsidP="001B3610">
      <w:pPr>
        <w:spacing w:line="276" w:lineRule="auto"/>
        <w:rPr>
          <w:rFonts w:eastAsia="Arial"/>
          <w:i/>
          <w:lang w:val="en-GB"/>
        </w:rPr>
      </w:pPr>
    </w:p>
    <w:p w14:paraId="7D8FCB3C" w14:textId="02F0A949" w:rsidR="001B3610" w:rsidRPr="00261141" w:rsidRDefault="001B3610" w:rsidP="001B3610">
      <w:pPr>
        <w:spacing w:line="276" w:lineRule="auto"/>
        <w:rPr>
          <w:rFonts w:eastAsia="Arial"/>
          <w:i/>
          <w:lang w:val="en-GB"/>
        </w:rPr>
      </w:pPr>
      <w:r w:rsidRPr="00261141">
        <w:rPr>
          <w:rFonts w:eastAsia="Arial"/>
          <w:i/>
          <w:lang w:val="en-GB"/>
        </w:rPr>
        <w:t>“Unless there is a sense of strong ownership of what we are doing and a drive that is local, we will never have a good enough impact. And this is why Grenada is such a great example. Everything that has happened has been driven by Grenadians, and that’s why I think it will have a lasting impact.”</w:t>
      </w:r>
      <w:r w:rsidR="00735108" w:rsidRPr="00261141">
        <w:rPr>
          <w:rFonts w:eastAsia="Arial"/>
          <w:iCs/>
          <w:lang w:val="en-GB"/>
        </w:rPr>
        <w:t xml:space="preserve"> (H.E. Malgorzata Wasilewska, Ambassador, Delegation of the European Union to Barbados, the Eastern Caribbean States, OECS, and CARICOM/CARIFORUM)</w:t>
      </w:r>
    </w:p>
    <w:p w14:paraId="423766E8" w14:textId="77777777" w:rsidR="001B3610" w:rsidRPr="00261141" w:rsidRDefault="001B3610" w:rsidP="001B3610">
      <w:pPr>
        <w:spacing w:line="276" w:lineRule="auto"/>
        <w:rPr>
          <w:rFonts w:eastAsia="Arial"/>
          <w:i/>
          <w:lang w:val="en-GB"/>
        </w:rPr>
      </w:pPr>
    </w:p>
    <w:p w14:paraId="077CF705" w14:textId="5DC4199A" w:rsidR="001B3610" w:rsidRPr="00261141" w:rsidRDefault="001B3610" w:rsidP="001B3610">
      <w:pPr>
        <w:spacing w:line="276" w:lineRule="auto"/>
        <w:rPr>
          <w:rFonts w:eastAsia="Arial"/>
          <w:i/>
          <w:lang w:val="en-GB"/>
        </w:rPr>
      </w:pPr>
      <w:r w:rsidRPr="00261141">
        <w:rPr>
          <w:rFonts w:eastAsia="Arial"/>
          <w:i/>
          <w:lang w:val="en-GB"/>
        </w:rPr>
        <w:t>“We cannot continue to remain silent when we see the issues of family violence occurring in our communities. We are our brother’s keeper; we are the keepers of our children.”</w:t>
      </w:r>
      <w:r w:rsidR="00735108" w:rsidRPr="00261141">
        <w:rPr>
          <w:rFonts w:eastAsia="Arial"/>
          <w:iCs/>
          <w:lang w:val="en-GB"/>
        </w:rPr>
        <w:t xml:space="preserve"> (Francis Urias Peters, Playwright</w:t>
      </w:r>
      <w:r w:rsidR="00197EED" w:rsidRPr="00261141">
        <w:rPr>
          <w:rFonts w:eastAsia="Arial"/>
          <w:iCs/>
          <w:lang w:val="en-GB"/>
        </w:rPr>
        <w:t xml:space="preserve">, </w:t>
      </w:r>
      <w:r w:rsidR="00197EED" w:rsidRPr="00261141">
        <w:rPr>
          <w:rFonts w:eastAsia="Arial"/>
          <w:i/>
          <w:lang w:val="en-GB"/>
        </w:rPr>
        <w:t>What’s Your Verdict</w:t>
      </w:r>
      <w:r w:rsidR="00197EED" w:rsidRPr="00261141">
        <w:rPr>
          <w:rFonts w:eastAsia="Arial"/>
          <w:iCs/>
          <w:lang w:val="en-GB"/>
        </w:rPr>
        <w:t>?</w:t>
      </w:r>
      <w:r w:rsidR="00735108" w:rsidRPr="00261141">
        <w:rPr>
          <w:rFonts w:eastAsia="Arial"/>
          <w:iCs/>
          <w:lang w:val="en-GB"/>
        </w:rPr>
        <w:t>)</w:t>
      </w:r>
    </w:p>
    <w:p w14:paraId="601D2CB8" w14:textId="77777777" w:rsidR="001B3610" w:rsidRPr="00261141" w:rsidRDefault="001B3610" w:rsidP="001B3610">
      <w:pPr>
        <w:spacing w:line="276" w:lineRule="auto"/>
        <w:rPr>
          <w:rFonts w:eastAsia="Arial"/>
          <w:i/>
          <w:lang w:val="en-GB"/>
        </w:rPr>
      </w:pPr>
    </w:p>
    <w:p w14:paraId="4D19950E" w14:textId="09ACCBB3" w:rsidR="001B3610" w:rsidRPr="00261141" w:rsidRDefault="001B3610" w:rsidP="001B3610">
      <w:pPr>
        <w:spacing w:line="276" w:lineRule="auto"/>
        <w:rPr>
          <w:rFonts w:eastAsia="Arial"/>
          <w:i/>
          <w:lang w:val="en-GB"/>
        </w:rPr>
      </w:pPr>
      <w:r w:rsidRPr="00261141">
        <w:rPr>
          <w:rFonts w:eastAsia="Arial"/>
          <w:i/>
          <w:lang w:val="en-GB"/>
        </w:rPr>
        <w:t>“Through funding, we have ensured the continuation of programs such as the man-to-man program. Perpetrators are not evil; they are people who have tools that are not working for them, their partners, or their family. How can they deal with conflict more effectively and not choose violence?”</w:t>
      </w:r>
      <w:r w:rsidR="00735108" w:rsidRPr="00261141">
        <w:rPr>
          <w:rFonts w:eastAsia="Arial"/>
          <w:i/>
          <w:lang w:val="en-GB"/>
        </w:rPr>
        <w:t xml:space="preserve"> (</w:t>
      </w:r>
      <w:r w:rsidR="00735108" w:rsidRPr="00261141">
        <w:rPr>
          <w:rFonts w:eastAsia="Arial"/>
          <w:iCs/>
          <w:lang w:val="en-GB"/>
        </w:rPr>
        <w:t>Tonni Brodber, Representative, UN Women Multi-Country Office – Caribbean)</w:t>
      </w:r>
    </w:p>
    <w:p w14:paraId="697826CE" w14:textId="77777777" w:rsidR="001B3610" w:rsidRPr="00261141" w:rsidRDefault="001B3610" w:rsidP="001B3610">
      <w:pPr>
        <w:spacing w:line="276" w:lineRule="auto"/>
        <w:rPr>
          <w:rFonts w:eastAsia="Arial"/>
          <w:i/>
          <w:lang w:val="en-GB"/>
        </w:rPr>
      </w:pPr>
    </w:p>
    <w:p w14:paraId="57F56767" w14:textId="39830B4B" w:rsidR="001B3610" w:rsidRPr="00261141" w:rsidRDefault="001B3610" w:rsidP="001B3610">
      <w:pPr>
        <w:spacing w:line="276" w:lineRule="auto"/>
        <w:rPr>
          <w:rFonts w:eastAsia="Arial"/>
          <w:i/>
          <w:lang w:val="en-GB"/>
        </w:rPr>
      </w:pPr>
      <w:r w:rsidRPr="00261141">
        <w:rPr>
          <w:rFonts w:eastAsia="Arial"/>
          <w:i/>
          <w:lang w:val="en-GB"/>
        </w:rPr>
        <w:t>“It has been proven by research that family violence, violence against women, children, and community violence are interconnected and perpetrate a destructive cycle. So, it is important to continue to break the cycle by addressing the core drivers of violence.”</w:t>
      </w:r>
      <w:r w:rsidR="00197EED" w:rsidRPr="00261141">
        <w:rPr>
          <w:rFonts w:eastAsia="Arial"/>
          <w:i/>
          <w:lang w:val="en-GB"/>
        </w:rPr>
        <w:t xml:space="preserve"> (</w:t>
      </w:r>
      <w:r w:rsidR="00197EED" w:rsidRPr="00261141">
        <w:rPr>
          <w:rFonts w:eastAsia="Arial"/>
          <w:iCs/>
          <w:lang w:val="en-GB"/>
        </w:rPr>
        <w:t>Didier Trebucq, UN Resident Coordinator for Barbados and the Eastern Caribbean)</w:t>
      </w:r>
    </w:p>
    <w:p w14:paraId="3DD4EF2C" w14:textId="77777777" w:rsidR="001B3610" w:rsidRPr="00261141" w:rsidRDefault="001B3610" w:rsidP="001B3610">
      <w:pPr>
        <w:spacing w:line="276" w:lineRule="auto"/>
        <w:rPr>
          <w:rFonts w:eastAsia="Arial"/>
          <w:i/>
          <w:lang w:val="en-GB"/>
        </w:rPr>
      </w:pPr>
    </w:p>
    <w:p w14:paraId="1D33434A" w14:textId="1814776A" w:rsidR="001B3610" w:rsidRPr="00261141" w:rsidRDefault="001B3610" w:rsidP="001B3610">
      <w:pPr>
        <w:spacing w:line="276" w:lineRule="auto"/>
        <w:rPr>
          <w:rFonts w:eastAsia="Arial"/>
          <w:i/>
          <w:lang w:val="en-GB"/>
        </w:rPr>
      </w:pPr>
      <w:r w:rsidRPr="00261141">
        <w:rPr>
          <w:rFonts w:eastAsia="Arial"/>
          <w:i/>
          <w:lang w:val="en-GB"/>
        </w:rPr>
        <w:t xml:space="preserve">“We are all crucial players in the drive for social transformation. We are all duty bearers charged with the responsibility to advance an agenda for positive gender relations that guarantee a life free from violence. We are all committed to leaving no one behind.” </w:t>
      </w:r>
      <w:r w:rsidR="004D3362" w:rsidRPr="00261141">
        <w:rPr>
          <w:rFonts w:eastAsia="Arial"/>
          <w:i/>
          <w:lang w:val="en-GB"/>
        </w:rPr>
        <w:t>(Senator</w:t>
      </w:r>
      <w:r w:rsidR="004D3362" w:rsidRPr="00261141">
        <w:rPr>
          <w:rFonts w:eastAsia="Arial"/>
          <w:iCs/>
          <w:lang w:val="en-GB"/>
        </w:rPr>
        <w:t xml:space="preserve"> the Hon. Gloria Thomas, Minister with Responsibility for Social Development and Gender Affairs, Ministry of Social &amp; Community Development, Housing and Gender Affairs)</w:t>
      </w:r>
    </w:p>
    <w:p w14:paraId="56693E81" w14:textId="77777777" w:rsidR="00157851" w:rsidRPr="00261141" w:rsidRDefault="00157851" w:rsidP="001B3610">
      <w:pPr>
        <w:spacing w:line="276" w:lineRule="auto"/>
        <w:rPr>
          <w:rFonts w:eastAsia="Arial"/>
          <w:i/>
          <w:lang w:val="en-GB"/>
        </w:rPr>
      </w:pPr>
    </w:p>
    <w:p w14:paraId="0AC3872D" w14:textId="62BC920D" w:rsidR="00157851" w:rsidRPr="00261141" w:rsidRDefault="00157851" w:rsidP="001B3610">
      <w:pPr>
        <w:spacing w:line="276" w:lineRule="auto"/>
        <w:rPr>
          <w:rFonts w:eastAsia="Arial"/>
          <w:i/>
          <w:lang w:val="en-GB"/>
        </w:rPr>
      </w:pPr>
      <w:r w:rsidRPr="00261141">
        <w:rPr>
          <w:rFonts w:eastAsia="Arial"/>
          <w:i/>
          <w:lang w:val="en-GB"/>
        </w:rPr>
        <w:t>"</w:t>
      </w:r>
      <w:r w:rsidR="00864FDF" w:rsidRPr="00261141">
        <w:rPr>
          <w:rFonts w:eastAsia="Arial"/>
          <w:i/>
          <w:lang w:val="en-GB"/>
        </w:rPr>
        <w:t xml:space="preserve">In these sessions, you never felt that your answers were wrong or your contributions were questionable. It felt like a really safe space to share your thoughts and where you were with your organisation; I know for us I was able </w:t>
      </w:r>
      <w:r w:rsidR="00671FB3" w:rsidRPr="00261141">
        <w:rPr>
          <w:rFonts w:eastAsia="Arial"/>
          <w:i/>
          <w:lang w:val="en-GB"/>
        </w:rPr>
        <w:t>to bring</w:t>
      </w:r>
      <w:r w:rsidR="00864FDF" w:rsidRPr="00261141">
        <w:rPr>
          <w:rFonts w:eastAsia="Arial"/>
          <w:i/>
          <w:lang w:val="en-GB"/>
        </w:rPr>
        <w:t xml:space="preserve"> back to the organisation a lot of the things that I learned; even some of the videos because the recordings I was able to share with my colleagues.</w:t>
      </w:r>
      <w:r w:rsidR="005E44DD" w:rsidRPr="00261141">
        <w:rPr>
          <w:rFonts w:eastAsia="Arial"/>
          <w:i/>
          <w:lang w:val="en-GB"/>
        </w:rPr>
        <w:t xml:space="preserve">. </w:t>
      </w:r>
      <w:r w:rsidR="00096DBB" w:rsidRPr="00261141">
        <w:rPr>
          <w:rFonts w:eastAsia="Arial"/>
          <w:iCs/>
          <w:lang w:val="en-GB"/>
        </w:rPr>
        <w:t>(</w:t>
      </w:r>
      <w:r w:rsidR="004805BC" w:rsidRPr="00261141">
        <w:rPr>
          <w:rFonts w:eastAsia="Arial"/>
          <w:iCs/>
          <w:lang w:val="en-GB"/>
        </w:rPr>
        <w:t>Casandra Mitchell, Caribbean Association for Youth Development (Grenada) and participant in the CSO Capacity Building Programme</w:t>
      </w:r>
      <w:r w:rsidR="00096DBB" w:rsidRPr="00261141">
        <w:rPr>
          <w:rFonts w:eastAsia="Arial"/>
          <w:iCs/>
          <w:lang w:val="en-GB"/>
        </w:rPr>
        <w:t>)</w:t>
      </w:r>
    </w:p>
    <w:p w14:paraId="25E630C0" w14:textId="77777777" w:rsidR="00154737" w:rsidRPr="00261141" w:rsidRDefault="00154737" w:rsidP="001B3610">
      <w:pPr>
        <w:spacing w:line="276" w:lineRule="auto"/>
        <w:rPr>
          <w:rFonts w:eastAsia="Arial"/>
          <w:i/>
          <w:lang w:val="en-GB"/>
        </w:rPr>
      </w:pPr>
    </w:p>
    <w:p w14:paraId="424E4019" w14:textId="2B4BEF93" w:rsidR="001B3610" w:rsidRPr="00261141" w:rsidRDefault="001B3610" w:rsidP="00D240AA">
      <w:pPr>
        <w:numPr>
          <w:ilvl w:val="0"/>
          <w:numId w:val="5"/>
        </w:numPr>
        <w:spacing w:line="276" w:lineRule="auto"/>
        <w:ind w:left="360"/>
        <w:jc w:val="both"/>
        <w:rPr>
          <w:rFonts w:eastAsia="Arial"/>
          <w:b/>
          <w:i/>
          <w:lang w:val="en-GB"/>
        </w:rPr>
      </w:pPr>
      <w:r w:rsidRPr="00261141">
        <w:rPr>
          <w:rFonts w:eastAsia="Arial"/>
          <w:b/>
          <w:i/>
          <w:lang w:val="en-GB"/>
        </w:rPr>
        <w:t xml:space="preserve">Photos: </w:t>
      </w:r>
    </w:p>
    <w:p w14:paraId="6C530821" w14:textId="77777777" w:rsidR="009F758E" w:rsidRPr="00261141" w:rsidRDefault="009F758E" w:rsidP="001B3610">
      <w:pPr>
        <w:spacing w:line="276" w:lineRule="auto"/>
        <w:ind w:left="720"/>
        <w:rPr>
          <w:rFonts w:eastAsia="Arial"/>
          <w:i/>
          <w:lang w:val="en-GB"/>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9175"/>
      </w:tblGrid>
      <w:tr w:rsidR="009F758E" w:rsidRPr="00261141" w14:paraId="3F8F4ABB" w14:textId="77777777" w:rsidTr="00A107DA">
        <w:trPr>
          <w:cantSplit/>
        </w:trPr>
        <w:tc>
          <w:tcPr>
            <w:tcW w:w="9175" w:type="dxa"/>
          </w:tcPr>
          <w:p w14:paraId="5D0762EC" w14:textId="7F46719F" w:rsidR="009F758E" w:rsidRPr="00261141" w:rsidRDefault="009F758E" w:rsidP="009F758E">
            <w:pPr>
              <w:keepNext/>
              <w:keepLines/>
              <w:spacing w:line="276" w:lineRule="auto"/>
              <w:jc w:val="center"/>
              <w:rPr>
                <w:rFonts w:eastAsia="Arial"/>
                <w:i/>
                <w:lang w:val="en-GB"/>
              </w:rPr>
            </w:pPr>
            <w:r w:rsidRPr="00261141">
              <w:rPr>
                <w:rFonts w:eastAsia="Arial"/>
                <w:i/>
                <w:noProof/>
                <w:lang w:val="en-GB"/>
              </w:rPr>
              <w:drawing>
                <wp:inline distT="0" distB="0" distL="0" distR="0" wp14:anchorId="4C81DBC9" wp14:editId="16A27B31">
                  <wp:extent cx="4470968" cy="1874520"/>
                  <wp:effectExtent l="0" t="0" r="6350" b="0"/>
                  <wp:docPr id="389539788" name="Picture 389539788" descr="A group of people standing together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39788" name="Picture 1" descr="A group of people standing together outside&#10;&#10;Description automatically generated"/>
                          <pic:cNvPicPr/>
                        </pic:nvPicPr>
                        <pic:blipFill rotWithShape="1">
                          <a:blip r:embed="rId12" cstate="print">
                            <a:extLst>
                              <a:ext uri="{28A0092B-C50C-407E-A947-70E740481C1C}">
                                <a14:useLocalDpi xmlns:a14="http://schemas.microsoft.com/office/drawing/2010/main" val="0"/>
                              </a:ext>
                            </a:extLst>
                          </a:blip>
                          <a:srcRect t="14286"/>
                          <a:stretch/>
                        </pic:blipFill>
                        <pic:spPr bwMode="auto">
                          <a:xfrm>
                            <a:off x="0" y="0"/>
                            <a:ext cx="4498608" cy="1886109"/>
                          </a:xfrm>
                          <a:prstGeom prst="rect">
                            <a:avLst/>
                          </a:prstGeom>
                          <a:ln>
                            <a:noFill/>
                          </a:ln>
                          <a:extLst>
                            <a:ext uri="{53640926-AAD7-44D8-BBD7-CCE9431645EC}">
                              <a14:shadowObscured xmlns:a14="http://schemas.microsoft.com/office/drawing/2010/main"/>
                            </a:ext>
                          </a:extLst>
                        </pic:spPr>
                      </pic:pic>
                    </a:graphicData>
                  </a:graphic>
                </wp:inline>
              </w:drawing>
            </w:r>
          </w:p>
        </w:tc>
      </w:tr>
      <w:tr w:rsidR="009F758E" w:rsidRPr="00261141" w14:paraId="10EF10DF" w14:textId="77777777" w:rsidTr="00A107DA">
        <w:trPr>
          <w:cantSplit/>
        </w:trPr>
        <w:tc>
          <w:tcPr>
            <w:tcW w:w="9175" w:type="dxa"/>
          </w:tcPr>
          <w:p w14:paraId="50E3C1A9" w14:textId="77777777" w:rsidR="009F758E" w:rsidRPr="00261141" w:rsidRDefault="009F758E" w:rsidP="009F758E">
            <w:pPr>
              <w:keepLines/>
              <w:tabs>
                <w:tab w:val="left" w:pos="0"/>
              </w:tabs>
              <w:spacing w:line="276" w:lineRule="auto"/>
              <w:ind w:left="60"/>
              <w:rPr>
                <w:rFonts w:eastAsia="Arial"/>
                <w:iCs/>
                <w:sz w:val="20"/>
                <w:szCs w:val="20"/>
                <w:lang w:val="en-GB"/>
              </w:rPr>
            </w:pPr>
            <w:r w:rsidRPr="00261141">
              <w:rPr>
                <w:rFonts w:eastAsia="Arial"/>
                <w:iCs/>
                <w:sz w:val="20"/>
                <w:szCs w:val="20"/>
                <w:lang w:val="en-GB"/>
              </w:rPr>
              <w:t xml:space="preserve">Left to Right: Bertrand Edwards, a Community Mental Health Worker; Abigail Jeffrey, Social Worker in St. Patrick; Nicole Neva-Pitt, Head of the GBV Unit within the Ministry of Gender Affairs; and Donysia Francis-Domergé, Operations Supervisor at a women’s shelter, participated in the National Standard Operating Procedures training to support victims and survivors of GBV. </w:t>
            </w:r>
          </w:p>
          <w:p w14:paraId="11C91D1E" w14:textId="05274526" w:rsidR="009F758E" w:rsidRPr="00261141" w:rsidRDefault="009F758E" w:rsidP="009F758E">
            <w:pPr>
              <w:keepLines/>
              <w:tabs>
                <w:tab w:val="left" w:pos="0"/>
              </w:tabs>
              <w:spacing w:line="276" w:lineRule="auto"/>
              <w:ind w:left="60"/>
              <w:rPr>
                <w:rFonts w:eastAsia="Arial"/>
                <w:i/>
                <w:noProof/>
                <w:lang w:val="en-GB"/>
              </w:rPr>
            </w:pPr>
            <w:r w:rsidRPr="00261141">
              <w:rPr>
                <w:rFonts w:eastAsia="Arial"/>
                <w:iCs/>
                <w:sz w:val="20"/>
                <w:szCs w:val="20"/>
                <w:lang w:val="en-GB"/>
              </w:rPr>
              <w:t>Photo Credit: The Grenada Spotlight Initiative.</w:t>
            </w:r>
          </w:p>
        </w:tc>
      </w:tr>
    </w:tbl>
    <w:p w14:paraId="2B2EBF9A" w14:textId="77777777" w:rsidR="009F758E" w:rsidRPr="00261141" w:rsidRDefault="009F758E" w:rsidP="001B3610">
      <w:pPr>
        <w:spacing w:line="276" w:lineRule="auto"/>
        <w:ind w:left="720"/>
        <w:rPr>
          <w:rFonts w:eastAsia="Arial"/>
          <w:i/>
          <w:lang w:val="en-GB"/>
        </w:rPr>
      </w:pPr>
    </w:p>
    <w:p w14:paraId="5D62B2AA" w14:textId="77777777" w:rsidR="009F758E" w:rsidRPr="00261141" w:rsidRDefault="009F758E" w:rsidP="001B3610">
      <w:pPr>
        <w:spacing w:line="276" w:lineRule="auto"/>
        <w:ind w:left="720"/>
        <w:rPr>
          <w:rFonts w:eastAsia="Arial"/>
          <w:i/>
          <w:lang w:val="en-GB"/>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9175"/>
      </w:tblGrid>
      <w:tr w:rsidR="009F758E" w:rsidRPr="00261141" w14:paraId="2D9FF83B" w14:textId="77777777" w:rsidTr="00A107DA">
        <w:trPr>
          <w:cantSplit/>
        </w:trPr>
        <w:tc>
          <w:tcPr>
            <w:tcW w:w="9175" w:type="dxa"/>
          </w:tcPr>
          <w:p w14:paraId="755088E0" w14:textId="50959944" w:rsidR="009F758E" w:rsidRPr="00261141" w:rsidRDefault="009F758E" w:rsidP="008115DC">
            <w:pPr>
              <w:keepNext/>
              <w:keepLines/>
              <w:spacing w:line="276" w:lineRule="auto"/>
              <w:jc w:val="center"/>
              <w:rPr>
                <w:rFonts w:eastAsia="Arial"/>
                <w:i/>
                <w:lang w:val="en-GB"/>
              </w:rPr>
            </w:pPr>
            <w:r w:rsidRPr="00261141">
              <w:rPr>
                <w:rFonts w:eastAsia="Arial"/>
                <w:i/>
                <w:noProof/>
                <w:lang w:val="en-GB"/>
              </w:rPr>
              <w:lastRenderedPageBreak/>
              <w:drawing>
                <wp:inline distT="0" distB="0" distL="0" distR="0" wp14:anchorId="1625AADC" wp14:editId="44CED640">
                  <wp:extent cx="3569970" cy="2582772"/>
                  <wp:effectExtent l="0" t="0" r="0" b="8255"/>
                  <wp:docPr id="595168292" name="Picture 59516829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68292" name="Picture 2" descr="A group of people posing for a photo&#10;&#10;Description automatically generated"/>
                          <pic:cNvPicPr/>
                        </pic:nvPicPr>
                        <pic:blipFill rotWithShape="1">
                          <a:blip r:embed="rId13" cstate="print">
                            <a:extLst>
                              <a:ext uri="{28A0092B-C50C-407E-A947-70E740481C1C}">
                                <a14:useLocalDpi xmlns:a14="http://schemas.microsoft.com/office/drawing/2010/main" val="0"/>
                              </a:ext>
                            </a:extLst>
                          </a:blip>
                          <a:srcRect l="5501" t="2235" r="11363" b="7542"/>
                          <a:stretch/>
                        </pic:blipFill>
                        <pic:spPr bwMode="auto">
                          <a:xfrm>
                            <a:off x="0" y="0"/>
                            <a:ext cx="3570535" cy="2583181"/>
                          </a:xfrm>
                          <a:prstGeom prst="rect">
                            <a:avLst/>
                          </a:prstGeom>
                          <a:ln>
                            <a:noFill/>
                          </a:ln>
                          <a:extLst>
                            <a:ext uri="{53640926-AAD7-44D8-BBD7-CCE9431645EC}">
                              <a14:shadowObscured xmlns:a14="http://schemas.microsoft.com/office/drawing/2010/main"/>
                            </a:ext>
                          </a:extLst>
                        </pic:spPr>
                      </pic:pic>
                    </a:graphicData>
                  </a:graphic>
                </wp:inline>
              </w:drawing>
            </w:r>
          </w:p>
        </w:tc>
      </w:tr>
      <w:tr w:rsidR="009F758E" w:rsidRPr="00261141" w14:paraId="0D2D81BC" w14:textId="77777777" w:rsidTr="00A107DA">
        <w:trPr>
          <w:cantSplit/>
        </w:trPr>
        <w:tc>
          <w:tcPr>
            <w:tcW w:w="9175" w:type="dxa"/>
          </w:tcPr>
          <w:p w14:paraId="63250D9E" w14:textId="317141F2" w:rsidR="009F758E" w:rsidRPr="00261141" w:rsidRDefault="009F758E" w:rsidP="009F758E">
            <w:pPr>
              <w:keepLines/>
              <w:tabs>
                <w:tab w:val="left" w:pos="0"/>
              </w:tabs>
              <w:spacing w:line="276" w:lineRule="auto"/>
              <w:ind w:left="60" w:firstLine="12"/>
              <w:rPr>
                <w:rFonts w:eastAsia="Arial"/>
                <w:iCs/>
                <w:sz w:val="20"/>
                <w:szCs w:val="20"/>
                <w:lang w:val="en-GB"/>
              </w:rPr>
            </w:pPr>
            <w:r w:rsidRPr="00261141">
              <w:rPr>
                <w:rFonts w:eastAsia="Arial"/>
                <w:iCs/>
                <w:sz w:val="20"/>
                <w:szCs w:val="20"/>
                <w:lang w:val="en-GB"/>
              </w:rPr>
              <w:t xml:space="preserve">State and civil society representatives convene to develop a sustainability plan, ensuring the continued commitment to eradicate violence against women and girls. </w:t>
            </w:r>
          </w:p>
          <w:p w14:paraId="1C2D33EB" w14:textId="160F470A" w:rsidR="009F758E" w:rsidRPr="00261141" w:rsidRDefault="009F758E" w:rsidP="008115DC">
            <w:pPr>
              <w:keepLines/>
              <w:tabs>
                <w:tab w:val="left" w:pos="0"/>
              </w:tabs>
              <w:spacing w:line="276" w:lineRule="auto"/>
              <w:ind w:left="60"/>
              <w:rPr>
                <w:rFonts w:eastAsia="Arial"/>
                <w:i/>
                <w:noProof/>
                <w:lang w:val="en-GB"/>
              </w:rPr>
            </w:pPr>
            <w:r w:rsidRPr="00261141">
              <w:rPr>
                <w:rFonts w:eastAsia="Arial"/>
                <w:iCs/>
                <w:sz w:val="20"/>
                <w:szCs w:val="20"/>
                <w:lang w:val="en-GB"/>
              </w:rPr>
              <w:t>Photo Credit: The Grenada Spotlight Initiative.</w:t>
            </w:r>
          </w:p>
        </w:tc>
      </w:tr>
    </w:tbl>
    <w:p w14:paraId="73443254" w14:textId="77777777" w:rsidR="009F758E" w:rsidRPr="00261141" w:rsidRDefault="009F758E" w:rsidP="001B3610">
      <w:pPr>
        <w:spacing w:line="276" w:lineRule="auto"/>
        <w:ind w:left="720"/>
        <w:rPr>
          <w:rFonts w:eastAsia="Arial"/>
          <w:i/>
          <w:lang w:val="en-GB"/>
        </w:rPr>
      </w:pPr>
    </w:p>
    <w:p w14:paraId="6694CB85" w14:textId="77777777" w:rsidR="009F758E" w:rsidRPr="00261141" w:rsidRDefault="009F758E" w:rsidP="001B3610">
      <w:pPr>
        <w:spacing w:line="276" w:lineRule="auto"/>
        <w:ind w:left="720"/>
        <w:rPr>
          <w:rFonts w:eastAsia="Arial"/>
          <w:i/>
          <w:lang w:val="en-GB"/>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9175"/>
      </w:tblGrid>
      <w:tr w:rsidR="009F758E" w:rsidRPr="00261141" w14:paraId="058D0AEE" w14:textId="77777777" w:rsidTr="00A107DA">
        <w:trPr>
          <w:cantSplit/>
        </w:trPr>
        <w:tc>
          <w:tcPr>
            <w:tcW w:w="9175" w:type="dxa"/>
          </w:tcPr>
          <w:p w14:paraId="6E63CBC4" w14:textId="0A1D5105" w:rsidR="009F758E" w:rsidRPr="00261141" w:rsidRDefault="009F758E" w:rsidP="008115DC">
            <w:pPr>
              <w:keepNext/>
              <w:keepLines/>
              <w:spacing w:line="276" w:lineRule="auto"/>
              <w:jc w:val="center"/>
              <w:rPr>
                <w:rFonts w:eastAsia="Arial"/>
                <w:i/>
                <w:lang w:val="en-GB"/>
              </w:rPr>
            </w:pPr>
            <w:r w:rsidRPr="00261141">
              <w:rPr>
                <w:rFonts w:eastAsia="Arial"/>
                <w:i/>
                <w:noProof/>
                <w:lang w:val="en-GB"/>
              </w:rPr>
              <w:drawing>
                <wp:inline distT="0" distB="0" distL="0" distR="0" wp14:anchorId="21B9D74E" wp14:editId="6CA70274">
                  <wp:extent cx="3151505" cy="2011802"/>
                  <wp:effectExtent l="0" t="0" r="0" b="7620"/>
                  <wp:docPr id="149648430" name="Picture 149648430" descr="A group of people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8430" name="Picture 4" descr="A group of people holding a sign&#10;&#10;Description automatically generated"/>
                          <pic:cNvPicPr/>
                        </pic:nvPicPr>
                        <pic:blipFill rotWithShape="1">
                          <a:blip r:embed="rId14" cstate="print">
                            <a:extLst>
                              <a:ext uri="{28A0092B-C50C-407E-A947-70E740481C1C}">
                                <a14:useLocalDpi xmlns:a14="http://schemas.microsoft.com/office/drawing/2010/main" val="0"/>
                              </a:ext>
                            </a:extLst>
                          </a:blip>
                          <a:srcRect t="4240"/>
                          <a:stretch/>
                        </pic:blipFill>
                        <pic:spPr bwMode="auto">
                          <a:xfrm>
                            <a:off x="0" y="0"/>
                            <a:ext cx="3183168" cy="2032014"/>
                          </a:xfrm>
                          <a:prstGeom prst="rect">
                            <a:avLst/>
                          </a:prstGeom>
                          <a:ln>
                            <a:noFill/>
                          </a:ln>
                          <a:extLst>
                            <a:ext uri="{53640926-AAD7-44D8-BBD7-CCE9431645EC}">
                              <a14:shadowObscured xmlns:a14="http://schemas.microsoft.com/office/drawing/2010/main"/>
                            </a:ext>
                          </a:extLst>
                        </pic:spPr>
                      </pic:pic>
                    </a:graphicData>
                  </a:graphic>
                </wp:inline>
              </w:drawing>
            </w:r>
          </w:p>
        </w:tc>
      </w:tr>
      <w:tr w:rsidR="009F758E" w:rsidRPr="00261141" w14:paraId="362D08CE" w14:textId="77777777" w:rsidTr="00A107DA">
        <w:trPr>
          <w:cantSplit/>
        </w:trPr>
        <w:tc>
          <w:tcPr>
            <w:tcW w:w="9175" w:type="dxa"/>
          </w:tcPr>
          <w:p w14:paraId="201D69DA" w14:textId="77777777" w:rsidR="009F758E" w:rsidRPr="00261141" w:rsidRDefault="009F758E" w:rsidP="009F758E">
            <w:pPr>
              <w:keepLines/>
              <w:tabs>
                <w:tab w:val="left" w:pos="0"/>
              </w:tabs>
              <w:spacing w:line="276" w:lineRule="auto"/>
              <w:ind w:left="60" w:firstLine="12"/>
              <w:rPr>
                <w:rFonts w:eastAsia="Arial"/>
                <w:iCs/>
                <w:sz w:val="20"/>
                <w:szCs w:val="20"/>
                <w:lang w:val="en-GB"/>
              </w:rPr>
            </w:pPr>
            <w:r w:rsidRPr="00261141">
              <w:rPr>
                <w:rFonts w:eastAsia="Arial"/>
                <w:iCs/>
                <w:sz w:val="20"/>
                <w:szCs w:val="20"/>
                <w:lang w:val="en-GB"/>
              </w:rPr>
              <w:t xml:space="preserve">Girl Guides leaders gather with their charges for training in the Voices Against Violence curriculum, equipping them with the skills to discuss and address incidents of GBV. </w:t>
            </w:r>
          </w:p>
          <w:p w14:paraId="192B88D5" w14:textId="2312B7AF" w:rsidR="009F758E" w:rsidRPr="00261141" w:rsidRDefault="009F758E" w:rsidP="009F758E">
            <w:pPr>
              <w:keepLines/>
              <w:tabs>
                <w:tab w:val="left" w:pos="0"/>
              </w:tabs>
              <w:spacing w:line="276" w:lineRule="auto"/>
              <w:ind w:left="60" w:firstLine="12"/>
              <w:rPr>
                <w:rFonts w:eastAsia="Arial"/>
                <w:iCs/>
                <w:sz w:val="20"/>
                <w:szCs w:val="20"/>
                <w:lang w:val="en-GB"/>
              </w:rPr>
            </w:pPr>
            <w:r w:rsidRPr="00261141">
              <w:rPr>
                <w:rFonts w:eastAsia="Arial"/>
                <w:iCs/>
                <w:sz w:val="20"/>
                <w:szCs w:val="20"/>
                <w:lang w:val="en-GB"/>
              </w:rPr>
              <w:t>Photo Credit: The Grenada Spotlight Initiative.</w:t>
            </w:r>
          </w:p>
        </w:tc>
      </w:tr>
    </w:tbl>
    <w:p w14:paraId="2A93B6DA" w14:textId="77777777" w:rsidR="009F758E" w:rsidRPr="00261141" w:rsidRDefault="009F758E" w:rsidP="001B3610">
      <w:pPr>
        <w:spacing w:line="276" w:lineRule="auto"/>
        <w:ind w:left="720"/>
        <w:rPr>
          <w:rFonts w:eastAsia="Arial"/>
          <w:i/>
          <w:lang w:val="en-GB"/>
        </w:rPr>
      </w:pPr>
    </w:p>
    <w:p w14:paraId="10AB0DD2" w14:textId="3C570130" w:rsidR="001B3610" w:rsidRPr="00261141" w:rsidRDefault="001B3610" w:rsidP="0055528D">
      <w:pPr>
        <w:spacing w:line="276" w:lineRule="auto"/>
        <w:rPr>
          <w:rFonts w:eastAsia="Arial"/>
          <w:i/>
          <w:lang w:val="en-GB"/>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9175"/>
      </w:tblGrid>
      <w:tr w:rsidR="00A86435" w:rsidRPr="00261141" w14:paraId="7A7AEB5F" w14:textId="77777777" w:rsidTr="00A107DA">
        <w:trPr>
          <w:cantSplit/>
        </w:trPr>
        <w:tc>
          <w:tcPr>
            <w:tcW w:w="9175" w:type="dxa"/>
          </w:tcPr>
          <w:p w14:paraId="323A1D18" w14:textId="165B8C07" w:rsidR="00872A0E" w:rsidRPr="007678E1" w:rsidRDefault="00872A0E" w:rsidP="007678E1">
            <w:pPr>
              <w:spacing w:before="100" w:beforeAutospacing="1" w:after="100" w:afterAutospacing="1"/>
              <w:jc w:val="center"/>
              <w:rPr>
                <w:rFonts w:ascii="Times New Roman" w:hAnsi="Times New Roman" w:cs="Times New Roman"/>
                <w:lang w:val="en-GB" w:eastAsia="en-GB"/>
              </w:rPr>
            </w:pPr>
            <w:r w:rsidRPr="00872A0E">
              <w:rPr>
                <w:rFonts w:ascii="Times New Roman" w:hAnsi="Times New Roman" w:cs="Times New Roman"/>
                <w:noProof/>
                <w:lang w:val="en-GB" w:eastAsia="en-GB"/>
              </w:rPr>
              <w:lastRenderedPageBreak/>
              <w:drawing>
                <wp:inline distT="0" distB="0" distL="0" distR="0" wp14:anchorId="20487208" wp14:editId="3C60821F">
                  <wp:extent cx="3980815" cy="1938337"/>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382" b="9167"/>
                          <a:stretch/>
                        </pic:blipFill>
                        <pic:spPr bwMode="auto">
                          <a:xfrm>
                            <a:off x="0" y="0"/>
                            <a:ext cx="3991921" cy="1943745"/>
                          </a:xfrm>
                          <a:prstGeom prst="rect">
                            <a:avLst/>
                          </a:prstGeom>
                          <a:noFill/>
                          <a:ln>
                            <a:noFill/>
                          </a:ln>
                          <a:extLst>
                            <a:ext uri="{53640926-AAD7-44D8-BBD7-CCE9431645EC}">
                              <a14:shadowObscured xmlns:a14="http://schemas.microsoft.com/office/drawing/2010/main"/>
                            </a:ext>
                          </a:extLst>
                        </pic:spPr>
                      </pic:pic>
                    </a:graphicData>
                  </a:graphic>
                </wp:inline>
              </w:drawing>
            </w:r>
            <w:r w:rsidR="007678E1">
              <w:rPr>
                <w:rFonts w:ascii="Times New Roman" w:hAnsi="Times New Roman" w:cs="Times New Roman"/>
                <w:lang w:val="en-GB" w:eastAsia="en-GB"/>
              </w:rPr>
              <w:t xml:space="preserve"> </w:t>
            </w:r>
          </w:p>
        </w:tc>
      </w:tr>
      <w:tr w:rsidR="00A86435" w:rsidRPr="00261141" w14:paraId="119AF157" w14:textId="77777777" w:rsidTr="00A107DA">
        <w:trPr>
          <w:cantSplit/>
        </w:trPr>
        <w:tc>
          <w:tcPr>
            <w:tcW w:w="9175" w:type="dxa"/>
          </w:tcPr>
          <w:p w14:paraId="42FD094C" w14:textId="77777777" w:rsidR="00A86435" w:rsidRPr="00261141" w:rsidRDefault="00A86435" w:rsidP="008115DC">
            <w:pPr>
              <w:keepLines/>
              <w:tabs>
                <w:tab w:val="left" w:pos="0"/>
              </w:tabs>
              <w:spacing w:line="276" w:lineRule="auto"/>
              <w:ind w:left="60" w:firstLine="12"/>
              <w:rPr>
                <w:rFonts w:eastAsia="Arial"/>
                <w:iCs/>
                <w:sz w:val="20"/>
                <w:szCs w:val="20"/>
                <w:lang w:val="en-GB"/>
              </w:rPr>
            </w:pPr>
            <w:r w:rsidRPr="00261141">
              <w:rPr>
                <w:rFonts w:eastAsia="Arial"/>
                <w:iCs/>
                <w:sz w:val="20"/>
                <w:szCs w:val="20"/>
                <w:lang w:val="en-GB"/>
              </w:rPr>
              <w:t xml:space="preserve">Left to Right: Stephanie Ziebell, Deputy Representative, UNDP Barbados and the Eastern Caribbean; Tonni Brodber, Representative, UN Women Multi-Country Office – Caribbean; Didier Trebucq, UN Resident Coordinator for Barbados and the Eastern Caribbean; Hon. Gloria Thomas, Minister with Responsibility for Social Development and Gender Affairs, Grenada; Hon. Dickon Mitchell, Prime Minister of Grenada; Hon Lennox Andrews, Minister for Economic Development of Grenada; H.E. Malgorzata Wasilewska, Ambassador, Delegation of the European Union to Barbados, the Eastern Caribbean States, OECS, and CARICOM/CARIFORUM; Solange Kobi Jackson, Family and Community Health Advisor, PAHO/WHO Office for Barbados and the Eastern Caribbean Countries; and Fiona Anthony, Country Programme Specialist-Grenada, PAHO/WHO attending the closing ceremony of the Grenada Spotlight Initiative. </w:t>
            </w:r>
          </w:p>
          <w:p w14:paraId="3B644AEB" w14:textId="56FE56D7" w:rsidR="00A86435" w:rsidRPr="00261141" w:rsidRDefault="00A86435" w:rsidP="008115DC">
            <w:pPr>
              <w:keepLines/>
              <w:tabs>
                <w:tab w:val="left" w:pos="0"/>
              </w:tabs>
              <w:spacing w:line="276" w:lineRule="auto"/>
              <w:ind w:left="60" w:firstLine="12"/>
              <w:rPr>
                <w:rFonts w:eastAsia="Arial"/>
                <w:iCs/>
                <w:sz w:val="20"/>
                <w:szCs w:val="20"/>
                <w:lang w:val="en-GB"/>
              </w:rPr>
            </w:pPr>
            <w:r w:rsidRPr="00261141">
              <w:rPr>
                <w:rFonts w:eastAsia="Arial"/>
                <w:iCs/>
                <w:sz w:val="20"/>
                <w:szCs w:val="20"/>
                <w:lang w:val="en-GB"/>
              </w:rPr>
              <w:t xml:space="preserve">Photo Credit: </w:t>
            </w:r>
            <w:r w:rsidR="002216BA" w:rsidRPr="002216BA">
              <w:rPr>
                <w:rFonts w:eastAsia="Arial"/>
                <w:iCs/>
                <w:sz w:val="20"/>
                <w:szCs w:val="20"/>
                <w:lang w:val="en-GB"/>
              </w:rPr>
              <w:t>UN Women Photos/Brainstorm Productions.</w:t>
            </w:r>
            <w:r w:rsidR="002216BA">
              <w:rPr>
                <w:rFonts w:eastAsia="Arial"/>
                <w:iCs/>
                <w:sz w:val="20"/>
                <w:szCs w:val="20"/>
                <w:lang w:val="en-GB"/>
              </w:rPr>
              <w:t xml:space="preserve"> </w:t>
            </w:r>
          </w:p>
        </w:tc>
      </w:tr>
    </w:tbl>
    <w:p w14:paraId="46B987C6" w14:textId="3DC8FE50" w:rsidR="001B3610" w:rsidRPr="00261141" w:rsidRDefault="001B3610" w:rsidP="001B3610">
      <w:pPr>
        <w:spacing w:line="276" w:lineRule="auto"/>
        <w:ind w:left="720"/>
        <w:rPr>
          <w:rFonts w:eastAsia="Arial"/>
          <w:i/>
          <w:lang w:val="en-GB"/>
        </w:rPr>
      </w:pPr>
    </w:p>
    <w:p w14:paraId="243F8F70" w14:textId="77777777" w:rsidR="001E4001" w:rsidRPr="00261141" w:rsidRDefault="001E4001" w:rsidP="0055528D">
      <w:pPr>
        <w:spacing w:line="276" w:lineRule="auto"/>
        <w:rPr>
          <w:rFonts w:eastAsia="Arial"/>
          <w:i/>
          <w:lang w:val="en-GB"/>
        </w:rPr>
      </w:pPr>
    </w:p>
    <w:tbl>
      <w:tblPr>
        <w:tblStyle w:val="TableGrid"/>
        <w:tblW w:w="0" w:type="auto"/>
        <w:tblInd w:w="720" w:type="dxa"/>
        <w:tblLook w:val="04A0" w:firstRow="1" w:lastRow="0" w:firstColumn="1" w:lastColumn="0" w:noHBand="0" w:noVBand="1"/>
      </w:tblPr>
      <w:tblGrid>
        <w:gridCol w:w="9175"/>
      </w:tblGrid>
      <w:tr w:rsidR="0055528D" w:rsidRPr="00261141" w14:paraId="720DB716" w14:textId="77777777" w:rsidTr="008115DC">
        <w:trPr>
          <w:cantSplit/>
        </w:trPr>
        <w:tc>
          <w:tcPr>
            <w:tcW w:w="9175" w:type="dxa"/>
          </w:tcPr>
          <w:p w14:paraId="668AB34E" w14:textId="4D41505E" w:rsidR="0055528D" w:rsidRPr="00261141" w:rsidRDefault="0055528D" w:rsidP="008115DC">
            <w:pPr>
              <w:keepNext/>
              <w:keepLines/>
              <w:spacing w:line="276" w:lineRule="auto"/>
              <w:jc w:val="center"/>
              <w:rPr>
                <w:rFonts w:eastAsia="Arial"/>
                <w:i/>
                <w:lang w:val="en-GB"/>
              </w:rPr>
            </w:pPr>
            <w:r w:rsidRPr="00261141">
              <w:rPr>
                <w:rFonts w:eastAsia="Arial"/>
                <w:i/>
                <w:noProof/>
                <w:lang w:val="en-GB"/>
              </w:rPr>
              <w:drawing>
                <wp:inline distT="0" distB="0" distL="0" distR="0" wp14:anchorId="5DB4FE56" wp14:editId="497A04A9">
                  <wp:extent cx="2819192" cy="2114550"/>
                  <wp:effectExtent l="0" t="0" r="635" b="0"/>
                  <wp:docPr id="1322329030" name="Picture 1322329030" descr="A group of t-shirts with writing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29030" name="Picture 6" descr="A group of t-shirts with writing on the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0179" cy="2137792"/>
                          </a:xfrm>
                          <a:prstGeom prst="rect">
                            <a:avLst/>
                          </a:prstGeom>
                        </pic:spPr>
                      </pic:pic>
                    </a:graphicData>
                  </a:graphic>
                </wp:inline>
              </w:drawing>
            </w:r>
          </w:p>
        </w:tc>
      </w:tr>
      <w:tr w:rsidR="0055528D" w:rsidRPr="00261141" w14:paraId="72C9C013" w14:textId="77777777" w:rsidTr="008115DC">
        <w:trPr>
          <w:cantSplit/>
        </w:trPr>
        <w:tc>
          <w:tcPr>
            <w:tcW w:w="9175" w:type="dxa"/>
          </w:tcPr>
          <w:p w14:paraId="0F6A0EE2" w14:textId="24FAB598" w:rsidR="0055528D" w:rsidRPr="00261141" w:rsidRDefault="0055528D" w:rsidP="008115DC">
            <w:pPr>
              <w:keepLines/>
              <w:tabs>
                <w:tab w:val="left" w:pos="0"/>
              </w:tabs>
              <w:spacing w:line="276" w:lineRule="auto"/>
              <w:ind w:left="60" w:firstLine="12"/>
              <w:rPr>
                <w:rFonts w:eastAsia="Arial"/>
                <w:iCs/>
                <w:sz w:val="20"/>
                <w:szCs w:val="20"/>
                <w:lang w:val="en-GB"/>
              </w:rPr>
            </w:pPr>
            <w:r w:rsidRPr="00261141">
              <w:rPr>
                <w:rFonts w:eastAsia="Arial"/>
                <w:i/>
                <w:lang w:val="en-GB"/>
              </w:rPr>
              <w:t>Messages painted on T-shirts showcase participants' commitment to ending GBV during a Clothesline event in Carriacou. Photo Credit: The Grenada Spotlight Initiative.</w:t>
            </w:r>
          </w:p>
        </w:tc>
      </w:tr>
    </w:tbl>
    <w:p w14:paraId="6E400FA7" w14:textId="77777777" w:rsidR="001E4001" w:rsidRPr="00261141" w:rsidRDefault="001E4001" w:rsidP="001B3610">
      <w:pPr>
        <w:spacing w:line="276" w:lineRule="auto"/>
        <w:ind w:left="720"/>
        <w:rPr>
          <w:rFonts w:eastAsia="Arial"/>
          <w:i/>
          <w:lang w:val="en-GB"/>
        </w:rPr>
      </w:pPr>
    </w:p>
    <w:p w14:paraId="6265EF94" w14:textId="77777777" w:rsidR="001B3610" w:rsidRPr="00261141" w:rsidRDefault="001B3610" w:rsidP="0055528D">
      <w:pPr>
        <w:spacing w:line="276" w:lineRule="auto"/>
        <w:rPr>
          <w:rFonts w:eastAsia="Arial"/>
          <w:i/>
          <w:lang w:val="en-GB"/>
        </w:rPr>
      </w:pPr>
    </w:p>
    <w:p w14:paraId="78A3A853" w14:textId="77777777" w:rsidR="0055528D" w:rsidRPr="00261141" w:rsidRDefault="0055528D" w:rsidP="001B3610">
      <w:pPr>
        <w:spacing w:line="276" w:lineRule="auto"/>
        <w:ind w:left="720"/>
        <w:rPr>
          <w:rFonts w:eastAsia="Arial"/>
          <w:i/>
          <w:lang w:val="en-GB"/>
        </w:rPr>
      </w:pPr>
    </w:p>
    <w:p w14:paraId="4F69DBDE" w14:textId="77777777" w:rsidR="0055528D" w:rsidRPr="00261141" w:rsidRDefault="0055528D" w:rsidP="001B3610">
      <w:pPr>
        <w:spacing w:line="276" w:lineRule="auto"/>
        <w:ind w:left="720"/>
        <w:rPr>
          <w:rFonts w:eastAsia="Arial"/>
          <w:i/>
          <w:lang w:val="en-GB"/>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9440"/>
      </w:tblGrid>
      <w:tr w:rsidR="0055528D" w:rsidRPr="00261141" w14:paraId="7462A02A" w14:textId="77777777" w:rsidTr="00A107DA">
        <w:trPr>
          <w:cantSplit/>
        </w:trPr>
        <w:tc>
          <w:tcPr>
            <w:tcW w:w="9175" w:type="dxa"/>
          </w:tcPr>
          <w:p w14:paraId="5668250F" w14:textId="0936A183" w:rsidR="0055528D" w:rsidRPr="00261141" w:rsidRDefault="0055528D" w:rsidP="0055528D">
            <w:pPr>
              <w:keepNext/>
              <w:keepLines/>
              <w:spacing w:line="276" w:lineRule="auto"/>
              <w:ind w:hanging="108"/>
              <w:jc w:val="center"/>
              <w:rPr>
                <w:rFonts w:eastAsia="Arial"/>
                <w:i/>
                <w:lang w:val="en-GB"/>
              </w:rPr>
            </w:pPr>
            <w:r w:rsidRPr="00261141">
              <w:rPr>
                <w:rFonts w:eastAsia="Arial"/>
                <w:noProof/>
                <w:lang w:val="en-GB"/>
              </w:rPr>
              <w:drawing>
                <wp:inline distT="0" distB="0" distL="0" distR="0" wp14:anchorId="0FDED3DE" wp14:editId="59BB6D28">
                  <wp:extent cx="5996940" cy="1492153"/>
                  <wp:effectExtent l="0" t="0" r="3810" b="0"/>
                  <wp:docPr id="12" name="Picture 12" descr="A group of people standing in a room&#10;&#10;Description automatically generated">
                    <a:extLst xmlns:a="http://schemas.openxmlformats.org/drawingml/2006/main">
                      <a:ext uri="{FF2B5EF4-FFF2-40B4-BE49-F238E27FC236}">
                        <a16:creationId xmlns:a16="http://schemas.microsoft.com/office/drawing/2014/main" id="{99842DB0-66D5-4427-8C4E-BB24439500A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11" descr="A group of people standing in a room&#10;&#10;Description automatically generated">
                            <a:extLst>
                              <a:ext uri="{FF2B5EF4-FFF2-40B4-BE49-F238E27FC236}">
                                <a16:creationId xmlns:a16="http://schemas.microsoft.com/office/drawing/2014/main" id="{99842DB0-66D5-4427-8C4E-BB24439500AA}"/>
                              </a:ext>
                            </a:extLst>
                          </pic:cNvPr>
                          <pic:cNvPicPr>
                            <a:picLocks noGrp="1" noChangeAspect="1"/>
                          </pic:cNvPicPr>
                        </pic:nvPicPr>
                        <pic:blipFill rotWithShape="1">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l="14059" t="11623" r="2289" b="42186"/>
                          <a:stretch/>
                        </pic:blipFill>
                        <pic:spPr bwMode="auto">
                          <a:xfrm>
                            <a:off x="0" y="0"/>
                            <a:ext cx="6056430" cy="1506955"/>
                          </a:xfrm>
                          <a:prstGeom prst="rect">
                            <a:avLst/>
                          </a:prstGeom>
                          <a:ln>
                            <a:noFill/>
                          </a:ln>
                          <a:extLst>
                            <a:ext uri="{53640926-AAD7-44D8-BBD7-CCE9431645EC}">
                              <a14:shadowObscured xmlns:a14="http://schemas.microsoft.com/office/drawing/2010/main"/>
                            </a:ext>
                          </a:extLst>
                        </pic:spPr>
                      </pic:pic>
                    </a:graphicData>
                  </a:graphic>
                </wp:inline>
              </w:drawing>
            </w:r>
          </w:p>
        </w:tc>
      </w:tr>
      <w:tr w:rsidR="0055528D" w:rsidRPr="00261141" w14:paraId="4E32F9FE" w14:textId="77777777" w:rsidTr="00A107DA">
        <w:trPr>
          <w:cantSplit/>
        </w:trPr>
        <w:tc>
          <w:tcPr>
            <w:tcW w:w="9175" w:type="dxa"/>
          </w:tcPr>
          <w:p w14:paraId="5ED28B33" w14:textId="0A690C8E" w:rsidR="0055528D" w:rsidRPr="00261141" w:rsidRDefault="0055528D" w:rsidP="008115DC">
            <w:pPr>
              <w:keepLines/>
              <w:tabs>
                <w:tab w:val="left" w:pos="0"/>
              </w:tabs>
              <w:spacing w:line="276" w:lineRule="auto"/>
              <w:ind w:left="60" w:firstLine="12"/>
              <w:rPr>
                <w:rFonts w:eastAsia="Arial"/>
                <w:iCs/>
                <w:sz w:val="20"/>
                <w:szCs w:val="20"/>
                <w:lang w:val="en-GB"/>
              </w:rPr>
            </w:pPr>
            <w:r w:rsidRPr="00261141">
              <w:rPr>
                <w:rFonts w:eastAsia="Arial"/>
                <w:iCs/>
                <w:sz w:val="20"/>
                <w:szCs w:val="20"/>
                <w:lang w:val="en-GB"/>
              </w:rPr>
              <w:t>Participants at a GBV 101 Workshop, held by the Ministry of Social Development in 2022. Photo Credit: The Grenada Spotlight Initiative.</w:t>
            </w:r>
          </w:p>
        </w:tc>
      </w:tr>
    </w:tbl>
    <w:p w14:paraId="37796723" w14:textId="77777777" w:rsidR="0001186A" w:rsidRPr="00261141" w:rsidRDefault="0001186A" w:rsidP="00A107DA">
      <w:pPr>
        <w:spacing w:line="276" w:lineRule="auto"/>
        <w:rPr>
          <w:rFonts w:eastAsia="Arial"/>
          <w:i/>
          <w:lang w:val="en-GB"/>
        </w:rPr>
      </w:pPr>
    </w:p>
    <w:p w14:paraId="4D9776EE" w14:textId="77777777" w:rsidR="001B3610" w:rsidRPr="00261141" w:rsidRDefault="001B3610" w:rsidP="001B3610">
      <w:pPr>
        <w:spacing w:line="276" w:lineRule="auto"/>
        <w:ind w:left="720"/>
        <w:rPr>
          <w:rFonts w:eastAsia="Arial"/>
          <w:i/>
          <w:lang w:val="en-GB"/>
        </w:rPr>
      </w:pPr>
    </w:p>
    <w:p w14:paraId="46BA6CF1" w14:textId="77777777" w:rsidR="001B3610" w:rsidRPr="00261141" w:rsidRDefault="001B3610" w:rsidP="00D240AA">
      <w:pPr>
        <w:numPr>
          <w:ilvl w:val="0"/>
          <w:numId w:val="5"/>
        </w:numPr>
        <w:spacing w:line="276" w:lineRule="auto"/>
        <w:ind w:left="360"/>
        <w:jc w:val="both"/>
        <w:rPr>
          <w:rFonts w:eastAsia="Arial"/>
          <w:b/>
          <w:i/>
          <w:lang w:val="en-GB"/>
        </w:rPr>
      </w:pPr>
      <w:r w:rsidRPr="00261141">
        <w:rPr>
          <w:rFonts w:eastAsia="Arial"/>
          <w:b/>
          <w:i/>
          <w:lang w:val="en-GB"/>
        </w:rPr>
        <w:t xml:space="preserve">Videos: </w:t>
      </w:r>
    </w:p>
    <w:p w14:paraId="7C4050CD" w14:textId="77777777" w:rsidR="001B3610" w:rsidRPr="00261141" w:rsidRDefault="001B3610" w:rsidP="00D240AA">
      <w:pPr>
        <w:spacing w:line="276" w:lineRule="auto"/>
        <w:rPr>
          <w:i/>
          <w:lang w:val="en-GB"/>
        </w:rPr>
      </w:pPr>
    </w:p>
    <w:p w14:paraId="2E16B1EF" w14:textId="04DA19CC" w:rsidR="00327CB2" w:rsidRDefault="005D7536" w:rsidP="00327CB2">
      <w:pPr>
        <w:pStyle w:val="ListParagraph"/>
        <w:numPr>
          <w:ilvl w:val="1"/>
          <w:numId w:val="42"/>
        </w:numPr>
        <w:tabs>
          <w:tab w:val="left" w:pos="720"/>
        </w:tabs>
        <w:spacing w:line="276" w:lineRule="auto"/>
        <w:ind w:left="720" w:hanging="270"/>
        <w:rPr>
          <w:iCs/>
          <w:lang w:val="en-GB"/>
        </w:rPr>
      </w:pPr>
      <w:r>
        <w:rPr>
          <w:iCs/>
          <w:lang w:val="en-GB"/>
        </w:rPr>
        <w:t xml:space="preserve">The GBV Unit of the Ministry of Gender Affairs </w:t>
      </w:r>
      <w:r w:rsidR="00D07A43">
        <w:rPr>
          <w:iCs/>
          <w:lang w:val="en-GB"/>
        </w:rPr>
        <w:t xml:space="preserve">led the development of a video to serve as an educational tool for </w:t>
      </w:r>
      <w:r w:rsidR="00613B6C">
        <w:rPr>
          <w:iCs/>
          <w:lang w:val="en-GB"/>
        </w:rPr>
        <w:t xml:space="preserve">service providers </w:t>
      </w:r>
      <w:r w:rsidR="00327CB2">
        <w:rPr>
          <w:iCs/>
          <w:lang w:val="en-GB"/>
        </w:rPr>
        <w:t>on the SOPs.</w:t>
      </w:r>
      <w:r w:rsidR="00033EF0">
        <w:rPr>
          <w:iCs/>
          <w:lang w:val="en-GB"/>
        </w:rPr>
        <w:t xml:space="preserve"> </w:t>
      </w:r>
      <w:r w:rsidR="00327CB2">
        <w:rPr>
          <w:iCs/>
          <w:lang w:val="en-GB"/>
        </w:rPr>
        <w:t xml:space="preserve"> </w:t>
      </w:r>
    </w:p>
    <w:p w14:paraId="1D76E899" w14:textId="0CA24CAD" w:rsidR="00870F63" w:rsidRDefault="00870F63" w:rsidP="00870F63">
      <w:pPr>
        <w:pStyle w:val="ListParagraph"/>
        <w:tabs>
          <w:tab w:val="left" w:pos="720"/>
        </w:tabs>
        <w:spacing w:line="276" w:lineRule="auto"/>
        <w:rPr>
          <w:iCs/>
          <w:lang w:val="en-GB"/>
        </w:rPr>
      </w:pPr>
    </w:p>
    <w:p w14:paraId="1A460A9F" w14:textId="19D8AC61" w:rsidR="00446635" w:rsidRDefault="00870F63" w:rsidP="00327CB2">
      <w:pPr>
        <w:pStyle w:val="ListParagraph"/>
        <w:numPr>
          <w:ilvl w:val="1"/>
          <w:numId w:val="42"/>
        </w:numPr>
        <w:tabs>
          <w:tab w:val="left" w:pos="720"/>
        </w:tabs>
        <w:spacing w:line="276" w:lineRule="auto"/>
        <w:ind w:left="720" w:hanging="270"/>
        <w:rPr>
          <w:iCs/>
          <w:lang w:val="en-GB"/>
        </w:rPr>
      </w:pPr>
      <w:r>
        <w:rPr>
          <w:iCs/>
          <w:lang w:val="en-GB"/>
        </w:rPr>
        <w:t>A video with testimonials on the application of the SOPs was developed and shown at the Closing Ceremony</w:t>
      </w:r>
      <w:r w:rsidR="00033EF0">
        <w:rPr>
          <w:iCs/>
          <w:lang w:val="en-GB"/>
        </w:rPr>
        <w:t xml:space="preserve"> of the programme. </w:t>
      </w:r>
      <w:r>
        <w:rPr>
          <w:iCs/>
          <w:lang w:val="en-GB"/>
        </w:rPr>
        <w:t xml:space="preserve"> </w:t>
      </w:r>
    </w:p>
    <w:p w14:paraId="4E77BCAB" w14:textId="77777777" w:rsidR="00DA2B99" w:rsidRDefault="00DA2B99" w:rsidP="00DA2B99">
      <w:pPr>
        <w:pStyle w:val="ListParagraph"/>
        <w:tabs>
          <w:tab w:val="left" w:pos="720"/>
        </w:tabs>
        <w:spacing w:line="276" w:lineRule="auto"/>
        <w:rPr>
          <w:iCs/>
          <w:lang w:val="en-GB"/>
        </w:rPr>
      </w:pPr>
    </w:p>
    <w:p w14:paraId="3B829BB0" w14:textId="589EEAB3" w:rsidR="00DA2B99" w:rsidRPr="00327CB2" w:rsidRDefault="00DA2B99" w:rsidP="00327CB2">
      <w:pPr>
        <w:pStyle w:val="ListParagraph"/>
        <w:numPr>
          <w:ilvl w:val="1"/>
          <w:numId w:val="42"/>
        </w:numPr>
        <w:tabs>
          <w:tab w:val="left" w:pos="720"/>
        </w:tabs>
        <w:spacing w:line="276" w:lineRule="auto"/>
        <w:ind w:left="720" w:hanging="270"/>
        <w:rPr>
          <w:iCs/>
          <w:lang w:val="en-GB"/>
        </w:rPr>
      </w:pPr>
      <w:r>
        <w:rPr>
          <w:iCs/>
          <w:lang w:val="en-GB"/>
        </w:rPr>
        <w:t xml:space="preserve">A video </w:t>
      </w:r>
      <w:r w:rsidR="00446635">
        <w:rPr>
          <w:iCs/>
          <w:lang w:val="en-GB"/>
        </w:rPr>
        <w:t xml:space="preserve">on Grenada InfoSAFE was developed to introduce partners and stakeholders to the platform. </w:t>
      </w:r>
    </w:p>
    <w:p w14:paraId="5865079F" w14:textId="77777777" w:rsidR="005D7536" w:rsidRPr="005D7536" w:rsidRDefault="005D7536" w:rsidP="005D7536">
      <w:pPr>
        <w:pStyle w:val="ListParagraph"/>
        <w:tabs>
          <w:tab w:val="left" w:pos="720"/>
        </w:tabs>
        <w:spacing w:line="276" w:lineRule="auto"/>
        <w:rPr>
          <w:iCs/>
          <w:lang w:val="en-GB"/>
        </w:rPr>
      </w:pPr>
    </w:p>
    <w:p w14:paraId="4A68CBF9" w14:textId="09DF58F9" w:rsidR="001B3610" w:rsidRPr="00261141" w:rsidRDefault="001B3610" w:rsidP="00480BB4">
      <w:pPr>
        <w:pStyle w:val="ListParagraph"/>
        <w:numPr>
          <w:ilvl w:val="1"/>
          <w:numId w:val="42"/>
        </w:numPr>
        <w:tabs>
          <w:tab w:val="left" w:pos="720"/>
        </w:tabs>
        <w:spacing w:line="276" w:lineRule="auto"/>
        <w:ind w:left="720" w:hanging="270"/>
        <w:rPr>
          <w:iCs/>
          <w:lang w:val="en-GB"/>
        </w:rPr>
      </w:pPr>
      <w:r w:rsidRPr="00261141">
        <w:rPr>
          <w:rFonts w:eastAsia="Arial"/>
          <w:iCs/>
          <w:lang w:val="en-GB"/>
        </w:rPr>
        <w:t>Spotlight grantee, Soroptimist International of Grenada placed a particular emphasis on championing gender equality and social inclusion for individuals with disabilities.</w:t>
      </w:r>
      <w:r w:rsidR="007325B7" w:rsidRPr="00261141">
        <w:rPr>
          <w:iCs/>
          <w:lang w:val="en-GB"/>
        </w:rPr>
        <w:t xml:space="preserve"> </w:t>
      </w:r>
      <w:hyperlink r:id="rId19" w:history="1">
        <w:r w:rsidR="006E13BE" w:rsidRPr="00261141">
          <w:rPr>
            <w:rStyle w:val="Hyperlink"/>
            <w:iCs/>
            <w:lang w:val="en-GB"/>
          </w:rPr>
          <w:t>https://fb.watch/p1WeNYDOD6/</w:t>
        </w:r>
      </w:hyperlink>
    </w:p>
    <w:p w14:paraId="3165E0E8" w14:textId="77777777" w:rsidR="001B3610" w:rsidRPr="00261141" w:rsidRDefault="001B3610" w:rsidP="001B3610">
      <w:pPr>
        <w:spacing w:line="276" w:lineRule="auto"/>
        <w:rPr>
          <w:iCs/>
          <w:lang w:val="en-GB"/>
        </w:rPr>
      </w:pPr>
    </w:p>
    <w:p w14:paraId="5306F782" w14:textId="4ACE1944" w:rsidR="003E3CA2" w:rsidRPr="005D7536" w:rsidRDefault="003E3CA2" w:rsidP="00AB5BEE">
      <w:pPr>
        <w:pStyle w:val="ListParagraph"/>
        <w:numPr>
          <w:ilvl w:val="1"/>
          <w:numId w:val="42"/>
        </w:numPr>
        <w:tabs>
          <w:tab w:val="left" w:pos="720"/>
        </w:tabs>
        <w:spacing w:line="276" w:lineRule="auto"/>
        <w:ind w:left="720"/>
        <w:rPr>
          <w:lang w:val="en-GB"/>
        </w:rPr>
      </w:pPr>
      <w:r w:rsidRPr="005D7536">
        <w:rPr>
          <w:iCs/>
          <w:lang w:val="en-GB"/>
        </w:rPr>
        <w:t>Civil society Organizations create</w:t>
      </w:r>
      <w:r w:rsidR="00480BB4" w:rsidRPr="005D7536">
        <w:rPr>
          <w:iCs/>
          <w:lang w:val="en-GB"/>
        </w:rPr>
        <w:t>d</w:t>
      </w:r>
      <w:r w:rsidRPr="005D7536">
        <w:rPr>
          <w:iCs/>
          <w:lang w:val="en-GB"/>
        </w:rPr>
        <w:t xml:space="preserve"> a short video</w:t>
      </w:r>
      <w:r w:rsidR="00480BB4" w:rsidRPr="005D7536">
        <w:rPr>
          <w:iCs/>
          <w:lang w:val="en-GB"/>
        </w:rPr>
        <w:t xml:space="preserve"> visibility for their organizations</w:t>
      </w:r>
      <w:r w:rsidR="005D7536">
        <w:rPr>
          <w:iCs/>
          <w:lang w:val="en-GB"/>
        </w:rPr>
        <w:t xml:space="preserve">. </w:t>
      </w:r>
      <w:r w:rsidRPr="005D7536">
        <w:rPr>
          <w:iCs/>
          <w:lang w:val="en-GB"/>
        </w:rPr>
        <w:t xml:space="preserve">A number of questions were developed to guide the conversation for CSOs leaders' engagement with the media. Five videos were recorded and shared on The Social Mind, GrenCHAP, and the five CSOs social media platforms. See </w:t>
      </w:r>
      <w:r w:rsidR="00AC3DA1" w:rsidRPr="005D7536">
        <w:rPr>
          <w:iCs/>
          <w:lang w:val="en-GB"/>
        </w:rPr>
        <w:t xml:space="preserve">the </w:t>
      </w:r>
      <w:r w:rsidRPr="005D7536">
        <w:rPr>
          <w:iCs/>
          <w:lang w:val="en-GB"/>
        </w:rPr>
        <w:t>recordings</w:t>
      </w:r>
      <w:r w:rsidR="00AC3DA1" w:rsidRPr="005D7536">
        <w:rPr>
          <w:iCs/>
          <w:lang w:val="en-GB"/>
        </w:rPr>
        <w:t xml:space="preserve"> at these links</w:t>
      </w:r>
      <w:r w:rsidRPr="005D7536">
        <w:rPr>
          <w:iCs/>
          <w:lang w:val="en-GB"/>
        </w:rPr>
        <w:t>.</w:t>
      </w:r>
      <w:r w:rsidR="0049498F" w:rsidRPr="005D7536">
        <w:rPr>
          <w:iCs/>
          <w:lang w:val="en-GB"/>
        </w:rPr>
        <w:t xml:space="preserve"> </w:t>
      </w:r>
      <w:r w:rsidRPr="005D7536">
        <w:rPr>
          <w:lang w:val="en-GB"/>
        </w:rPr>
        <w:t xml:space="preserve"> </w:t>
      </w:r>
    </w:p>
    <w:p w14:paraId="4D52287E" w14:textId="77777777" w:rsidR="003E3CA2" w:rsidRPr="0049498F" w:rsidRDefault="003E3CA2" w:rsidP="0049498F">
      <w:pPr>
        <w:pStyle w:val="ListParagraph"/>
        <w:numPr>
          <w:ilvl w:val="0"/>
          <w:numId w:val="43"/>
        </w:numPr>
        <w:spacing w:line="276" w:lineRule="auto"/>
        <w:rPr>
          <w:color w:val="1155CC"/>
          <w:u w:val="single"/>
          <w:lang w:val="en-GB"/>
        </w:rPr>
      </w:pPr>
      <w:r w:rsidRPr="0049498F">
        <w:rPr>
          <w:lang w:val="en-GB"/>
        </w:rPr>
        <w:t>GrenCHAP - Interview with Xia Williams - Project Coordinator  -</w:t>
      </w:r>
      <w:hyperlink r:id="rId20" w:history="1">
        <w:r w:rsidRPr="0049498F">
          <w:rPr>
            <w:rStyle w:val="Hyperlink"/>
            <w:lang w:val="en-GB"/>
          </w:rPr>
          <w:t xml:space="preserve"> </w:t>
        </w:r>
      </w:hyperlink>
      <w:hyperlink r:id="rId21" w:history="1">
        <w:r w:rsidRPr="0049498F">
          <w:rPr>
            <w:rStyle w:val="Hyperlink"/>
            <w:color w:val="1155CC"/>
            <w:lang w:val="en-GB"/>
          </w:rPr>
          <w:t>https://www.facebook.com/DSocialMind/videos/605592944365382</w:t>
        </w:r>
      </w:hyperlink>
    </w:p>
    <w:p w14:paraId="63E843AF" w14:textId="0A22C6A5" w:rsidR="003E3CA2" w:rsidRPr="0049498F" w:rsidRDefault="003E3CA2" w:rsidP="0049498F">
      <w:pPr>
        <w:pStyle w:val="ListParagraph"/>
        <w:numPr>
          <w:ilvl w:val="0"/>
          <w:numId w:val="43"/>
        </w:numPr>
        <w:spacing w:line="276" w:lineRule="auto"/>
        <w:rPr>
          <w:lang w:val="en-GB"/>
        </w:rPr>
      </w:pPr>
      <w:r w:rsidRPr="0049498F">
        <w:rPr>
          <w:lang w:val="en-GB"/>
        </w:rPr>
        <w:t xml:space="preserve">GNCD - Interview with Carlene Pezar - Assistant Coordinator - </w:t>
      </w:r>
      <w:hyperlink r:id="rId22" w:history="1">
        <w:r w:rsidRPr="0049498F">
          <w:rPr>
            <w:rStyle w:val="Hyperlink"/>
            <w:lang w:val="en-GB"/>
          </w:rPr>
          <w:t>https://www.facebook.com/DSocialMind/videos/973219964046511</w:t>
        </w:r>
      </w:hyperlink>
      <w:r w:rsidRPr="0049498F">
        <w:rPr>
          <w:lang w:val="en-GB"/>
        </w:rPr>
        <w:t xml:space="preserve"> </w:t>
      </w:r>
    </w:p>
    <w:p w14:paraId="60798F93" w14:textId="3F099CBD" w:rsidR="003E3CA2" w:rsidRPr="0049498F" w:rsidRDefault="003E3CA2" w:rsidP="0049498F">
      <w:pPr>
        <w:pStyle w:val="ListParagraph"/>
        <w:numPr>
          <w:ilvl w:val="0"/>
          <w:numId w:val="43"/>
        </w:numPr>
        <w:spacing w:line="276" w:lineRule="auto"/>
        <w:rPr>
          <w:lang w:val="en-GB"/>
        </w:rPr>
      </w:pPr>
      <w:r w:rsidRPr="0049498F">
        <w:rPr>
          <w:lang w:val="en-GB"/>
        </w:rPr>
        <w:t xml:space="preserve">SADO - Interview with Mina Booker - Board member - </w:t>
      </w:r>
      <w:hyperlink r:id="rId23" w:history="1">
        <w:r w:rsidRPr="0049498F">
          <w:rPr>
            <w:rStyle w:val="Hyperlink"/>
            <w:lang w:val="en-GB"/>
          </w:rPr>
          <w:t>https://www.facebook.com/DSocialMind/videos/3445554369035461</w:t>
        </w:r>
      </w:hyperlink>
      <w:r w:rsidRPr="0049498F">
        <w:rPr>
          <w:lang w:val="en-GB"/>
        </w:rPr>
        <w:t xml:space="preserve"> </w:t>
      </w:r>
    </w:p>
    <w:p w14:paraId="3285F609" w14:textId="1DFB6C08" w:rsidR="003E3CA2" w:rsidRPr="0049498F" w:rsidRDefault="003E3CA2" w:rsidP="0049498F">
      <w:pPr>
        <w:pStyle w:val="ListParagraph"/>
        <w:numPr>
          <w:ilvl w:val="0"/>
          <w:numId w:val="43"/>
        </w:numPr>
        <w:spacing w:line="276" w:lineRule="auto"/>
        <w:rPr>
          <w:lang w:val="en-GB"/>
        </w:rPr>
      </w:pPr>
      <w:r w:rsidRPr="0049498F">
        <w:rPr>
          <w:lang w:val="en-GB"/>
        </w:rPr>
        <w:lastRenderedPageBreak/>
        <w:t xml:space="preserve">GPPA - Interview with Shakey Cornwall - Executive Director - </w:t>
      </w:r>
      <w:hyperlink r:id="rId24" w:history="1">
        <w:r w:rsidRPr="0049498F">
          <w:rPr>
            <w:rStyle w:val="Hyperlink"/>
            <w:lang w:val="en-GB"/>
          </w:rPr>
          <w:t>https://www.facebook.com/DSocialMind/videos/233238939060655</w:t>
        </w:r>
      </w:hyperlink>
      <w:r w:rsidRPr="0049498F">
        <w:rPr>
          <w:lang w:val="en-GB"/>
        </w:rPr>
        <w:t xml:space="preserve"> </w:t>
      </w:r>
    </w:p>
    <w:p w14:paraId="583C85DE" w14:textId="55E538D8" w:rsidR="003E3CA2" w:rsidRPr="0049498F" w:rsidRDefault="003E3CA2" w:rsidP="0049498F">
      <w:pPr>
        <w:pStyle w:val="ListParagraph"/>
        <w:numPr>
          <w:ilvl w:val="0"/>
          <w:numId w:val="43"/>
        </w:numPr>
        <w:spacing w:line="276" w:lineRule="auto"/>
        <w:rPr>
          <w:lang w:val="en-GB"/>
        </w:rPr>
      </w:pPr>
      <w:r w:rsidRPr="0049498F">
        <w:rPr>
          <w:lang w:val="en-GB"/>
        </w:rPr>
        <w:t>G</w:t>
      </w:r>
      <w:r w:rsidR="00920D96" w:rsidRPr="0049498F">
        <w:rPr>
          <w:lang w:val="en-GB"/>
        </w:rPr>
        <w:t>REN</w:t>
      </w:r>
      <w:r w:rsidRPr="0049498F">
        <w:rPr>
          <w:lang w:val="en-GB"/>
        </w:rPr>
        <w:t xml:space="preserve">CODA - Interview with Amanda Boldeau - Acting General Secretary - </w:t>
      </w:r>
      <w:hyperlink r:id="rId25" w:history="1">
        <w:r w:rsidRPr="0049498F">
          <w:rPr>
            <w:rStyle w:val="Hyperlink"/>
            <w:lang w:val="en-GB"/>
          </w:rPr>
          <w:t>https://www.facebook.com/DSocialMind/videos/2411777895653223</w:t>
        </w:r>
      </w:hyperlink>
      <w:r w:rsidRPr="0049498F">
        <w:rPr>
          <w:lang w:val="en-GB"/>
        </w:rPr>
        <w:t xml:space="preserve"> </w:t>
      </w:r>
    </w:p>
    <w:p w14:paraId="24E8843F" w14:textId="77777777" w:rsidR="003E3CA2" w:rsidRPr="00261141" w:rsidRDefault="003E3CA2" w:rsidP="003E3CA2">
      <w:pPr>
        <w:spacing w:line="276" w:lineRule="auto"/>
        <w:ind w:left="2" w:hanging="2"/>
        <w:jc w:val="center"/>
        <w:rPr>
          <w:lang w:val="en-GB"/>
        </w:rPr>
      </w:pPr>
      <w:r w:rsidRPr="00261141">
        <w:rPr>
          <w:lang w:val="en-GB"/>
        </w:rPr>
        <w:t xml:space="preserve"> </w:t>
      </w:r>
    </w:p>
    <w:p w14:paraId="2159A37A" w14:textId="77777777" w:rsidR="007C5A96" w:rsidRPr="00261141" w:rsidRDefault="007C5A96" w:rsidP="008C2F61">
      <w:pPr>
        <w:jc w:val="both"/>
        <w:rPr>
          <w:lang w:val="en-GB"/>
        </w:rPr>
      </w:pPr>
    </w:p>
    <w:p w14:paraId="58249804" w14:textId="77777777" w:rsidR="006068D9" w:rsidRPr="00261141" w:rsidRDefault="005A68E6" w:rsidP="008C2F61">
      <w:pPr>
        <w:pStyle w:val="Heading1"/>
        <w:jc w:val="both"/>
        <w:rPr>
          <w:lang w:val="en-GB"/>
        </w:rPr>
      </w:pPr>
      <w:bookmarkStart w:id="49" w:name="_Toc162937084"/>
      <w:r w:rsidRPr="00261141">
        <w:rPr>
          <w:lang w:val="en-GB"/>
        </w:rPr>
        <w:t>Looking forward – ensuring Spotlight’s contributions are sustained</w:t>
      </w:r>
      <w:bookmarkEnd w:id="49"/>
      <w:r w:rsidRPr="00261141">
        <w:rPr>
          <w:lang w:val="en-GB"/>
        </w:rPr>
        <w:t xml:space="preserve"> </w:t>
      </w:r>
    </w:p>
    <w:p w14:paraId="0EE8C37F" w14:textId="77777777" w:rsidR="006068D9" w:rsidRPr="00261141" w:rsidRDefault="006068D9" w:rsidP="00271FF6">
      <w:pPr>
        <w:jc w:val="both"/>
        <w:rPr>
          <w:rFonts w:eastAsia="Arial"/>
          <w:lang w:val="en-GB"/>
        </w:rPr>
      </w:pPr>
    </w:p>
    <w:p w14:paraId="1CD5ED8E" w14:textId="5AB76B8F" w:rsidR="00546F85" w:rsidRPr="00546F85" w:rsidRDefault="0002791C" w:rsidP="00546F85">
      <w:pPr>
        <w:jc w:val="both"/>
        <w:rPr>
          <w:lang w:val="en-GB"/>
        </w:rPr>
      </w:pPr>
      <w:r w:rsidRPr="0002791C">
        <w:rPr>
          <w:lang w:val="en-GB"/>
        </w:rPr>
        <w:t>Government’s ownership of the programme, enabled through the leadership of the National Gender Machinery and supported by active participation of civil society, yielded very positive results for the Grenada Spotlight Initiative in transforming responses to gender-based violence in Grenada, Carriacou and Petite Martinique.</w:t>
      </w:r>
      <w:r w:rsidR="005931D3">
        <w:rPr>
          <w:lang w:val="en-GB"/>
        </w:rPr>
        <w:t xml:space="preserve"> </w:t>
      </w:r>
      <w:r w:rsidR="00546F85" w:rsidRPr="00546F85">
        <w:rPr>
          <w:lang w:val="en-GB"/>
        </w:rPr>
        <w:t xml:space="preserve">The </w:t>
      </w:r>
      <w:r w:rsidR="0067239D">
        <w:rPr>
          <w:lang w:val="en-GB"/>
        </w:rPr>
        <w:t xml:space="preserve">programme </w:t>
      </w:r>
      <w:r w:rsidR="00546F85" w:rsidRPr="00546F85">
        <w:rPr>
          <w:lang w:val="en-GB"/>
        </w:rPr>
        <w:t xml:space="preserve">contributed to the achievement of gender equality, peace, social inclusion, protection of human rights, and inclusive growth, which are critical elements of Agenda 2030 and the SDGs, as well as the priority areas of the UN Multi-Country Sustainable Development Framework. The Initiative </w:t>
      </w:r>
      <w:r w:rsidR="001858A9">
        <w:rPr>
          <w:lang w:val="en-GB"/>
        </w:rPr>
        <w:t xml:space="preserve">was </w:t>
      </w:r>
      <w:r w:rsidR="00BC116C">
        <w:rPr>
          <w:lang w:val="en-GB"/>
        </w:rPr>
        <w:t xml:space="preserve">also </w:t>
      </w:r>
      <w:r w:rsidR="001858A9">
        <w:rPr>
          <w:lang w:val="en-GB"/>
        </w:rPr>
        <w:t xml:space="preserve">aligned with national priorities and therefore </w:t>
      </w:r>
      <w:r w:rsidR="00546F85" w:rsidRPr="00546F85">
        <w:rPr>
          <w:lang w:val="en-GB"/>
        </w:rPr>
        <w:t xml:space="preserve">contributed to the implementation of Grenada’s Gender Equality Policy and Action Plan (GEPAP), and Government’s Public Service Delivery Agreement (2019) to strengthen interventions to combat Family Violence, including Intimate Partner Violence and Child Sexual Abuse. In addition, the outcomes of this initiative were identified as part of the National Sustainable Development Plan 2035, contributing to the national outcome for “a resilient, inclusive gender-sensitive and peaceful society”. </w:t>
      </w:r>
    </w:p>
    <w:p w14:paraId="1D2C7688" w14:textId="77777777" w:rsidR="00546F85" w:rsidRPr="00546F85" w:rsidRDefault="00546F85" w:rsidP="00271FF6">
      <w:pPr>
        <w:jc w:val="both"/>
        <w:rPr>
          <w:lang w:val="en-GB"/>
        </w:rPr>
      </w:pPr>
    </w:p>
    <w:p w14:paraId="4C5D639F" w14:textId="02014B95" w:rsidR="001F47EC" w:rsidRPr="00261141" w:rsidRDefault="001F47EC" w:rsidP="00271FF6">
      <w:pPr>
        <w:jc w:val="both"/>
        <w:rPr>
          <w:lang w:val="en-GB"/>
        </w:rPr>
      </w:pPr>
      <w:r w:rsidRPr="00261141">
        <w:rPr>
          <w:lang w:val="en-GB"/>
        </w:rPr>
        <w:t xml:space="preserve">When </w:t>
      </w:r>
      <w:r w:rsidR="00975601" w:rsidRPr="00261141">
        <w:rPr>
          <w:lang w:val="en-GB"/>
        </w:rPr>
        <w:t>designing the Spotlight Initiative</w:t>
      </w:r>
      <w:r w:rsidR="00261141" w:rsidRPr="00261141">
        <w:rPr>
          <w:lang w:val="en-GB"/>
        </w:rPr>
        <w:t xml:space="preserve"> Programme in Grenada</w:t>
      </w:r>
      <w:r w:rsidR="002F1187" w:rsidRPr="00261141">
        <w:rPr>
          <w:lang w:val="en-GB"/>
        </w:rPr>
        <w:t xml:space="preserve">, it was recognised that it was important to understand the gaps being addressed, the desired changes, and the avenues for sustaining the change over time. Therefore, the Situational Analysis conducted in 2019 revealed </w:t>
      </w:r>
      <w:r w:rsidR="000D2819" w:rsidRPr="00261141">
        <w:rPr>
          <w:lang w:val="en-GB"/>
        </w:rPr>
        <w:t>the main</w:t>
      </w:r>
      <w:r w:rsidR="002F1187" w:rsidRPr="00261141">
        <w:rPr>
          <w:lang w:val="en-GB"/>
        </w:rPr>
        <w:t xml:space="preserve"> gaps that had to be addressed</w:t>
      </w:r>
      <w:r w:rsidR="009A17F4" w:rsidRPr="00261141">
        <w:rPr>
          <w:lang w:val="en-GB"/>
        </w:rPr>
        <w:t xml:space="preserve">, and </w:t>
      </w:r>
      <w:r w:rsidR="00DF1E33" w:rsidRPr="00261141">
        <w:rPr>
          <w:lang w:val="en-GB"/>
        </w:rPr>
        <w:t xml:space="preserve">programme </w:t>
      </w:r>
      <w:r w:rsidR="000E37D3" w:rsidRPr="00261141">
        <w:rPr>
          <w:lang w:val="en-GB"/>
        </w:rPr>
        <w:t>activities were planned accordingly.</w:t>
      </w:r>
      <w:r w:rsidR="009A17F4" w:rsidRPr="00261141">
        <w:rPr>
          <w:lang w:val="en-GB"/>
        </w:rPr>
        <w:t xml:space="preserve"> </w:t>
      </w:r>
      <w:r w:rsidR="000E37D3" w:rsidRPr="00261141">
        <w:rPr>
          <w:lang w:val="en-GB"/>
        </w:rPr>
        <w:t xml:space="preserve">In 2020, </w:t>
      </w:r>
      <w:r w:rsidRPr="00261141">
        <w:rPr>
          <w:lang w:val="en-GB"/>
        </w:rPr>
        <w:t>the Programme embarked on a course of activities across the six pillars to address those gaps and, in 2021, identified nine (9) transformational outcomes that should be sustained as the legacy of the programme</w:t>
      </w:r>
      <w:r w:rsidR="003D0794" w:rsidRPr="00261141">
        <w:rPr>
          <w:lang w:val="en-GB"/>
        </w:rPr>
        <w:t>. They are</w:t>
      </w:r>
      <w:r w:rsidRPr="00261141">
        <w:rPr>
          <w:lang w:val="en-GB"/>
        </w:rPr>
        <w:t xml:space="preserve">: </w:t>
      </w:r>
    </w:p>
    <w:p w14:paraId="35C3B4F0" w14:textId="77777777" w:rsidR="001F47EC" w:rsidRPr="00261141" w:rsidRDefault="001F47EC" w:rsidP="00271FF6">
      <w:pPr>
        <w:pStyle w:val="ListParagraph"/>
        <w:numPr>
          <w:ilvl w:val="0"/>
          <w:numId w:val="29"/>
        </w:numPr>
        <w:jc w:val="both"/>
        <w:rPr>
          <w:lang w:val="en-GB"/>
        </w:rPr>
      </w:pPr>
      <w:r w:rsidRPr="00261141">
        <w:rPr>
          <w:lang w:val="en-GB"/>
        </w:rPr>
        <w:t xml:space="preserve">enforcement of laws and policies; </w:t>
      </w:r>
    </w:p>
    <w:p w14:paraId="30011D6D" w14:textId="77777777" w:rsidR="001F47EC" w:rsidRPr="00261141" w:rsidRDefault="001F47EC" w:rsidP="00271FF6">
      <w:pPr>
        <w:pStyle w:val="ListParagraph"/>
        <w:numPr>
          <w:ilvl w:val="0"/>
          <w:numId w:val="29"/>
        </w:numPr>
        <w:jc w:val="both"/>
        <w:rPr>
          <w:lang w:val="en-GB"/>
        </w:rPr>
      </w:pPr>
      <w:r w:rsidRPr="00261141">
        <w:rPr>
          <w:lang w:val="en-GB"/>
        </w:rPr>
        <w:t xml:space="preserve">improved services for victims and survivors by the responsible service providers; </w:t>
      </w:r>
    </w:p>
    <w:p w14:paraId="35D2A7F4" w14:textId="77777777" w:rsidR="001F47EC" w:rsidRPr="00261141" w:rsidRDefault="001F47EC" w:rsidP="00271FF6">
      <w:pPr>
        <w:pStyle w:val="ListParagraph"/>
        <w:numPr>
          <w:ilvl w:val="0"/>
          <w:numId w:val="29"/>
        </w:numPr>
        <w:jc w:val="both"/>
        <w:rPr>
          <w:lang w:val="en-GB"/>
        </w:rPr>
      </w:pPr>
      <w:r w:rsidRPr="00261141">
        <w:rPr>
          <w:lang w:val="en-GB"/>
        </w:rPr>
        <w:t xml:space="preserve">connection made between gender, human rights and empowerment; </w:t>
      </w:r>
    </w:p>
    <w:p w14:paraId="6D820ECF" w14:textId="77777777" w:rsidR="001F47EC" w:rsidRPr="00261141" w:rsidRDefault="001F47EC" w:rsidP="00271FF6">
      <w:pPr>
        <w:pStyle w:val="ListParagraph"/>
        <w:numPr>
          <w:ilvl w:val="0"/>
          <w:numId w:val="29"/>
        </w:numPr>
        <w:jc w:val="both"/>
        <w:rPr>
          <w:lang w:val="en-GB"/>
        </w:rPr>
      </w:pPr>
      <w:r w:rsidRPr="00261141">
        <w:rPr>
          <w:lang w:val="en-GB"/>
        </w:rPr>
        <w:t xml:space="preserve">harmful gender norms addressed; </w:t>
      </w:r>
    </w:p>
    <w:p w14:paraId="317F0CDE" w14:textId="77777777" w:rsidR="001F47EC" w:rsidRPr="00261141" w:rsidRDefault="001F47EC" w:rsidP="00271FF6">
      <w:pPr>
        <w:pStyle w:val="ListParagraph"/>
        <w:numPr>
          <w:ilvl w:val="0"/>
          <w:numId w:val="29"/>
        </w:numPr>
        <w:jc w:val="both"/>
        <w:rPr>
          <w:lang w:val="en-GB"/>
        </w:rPr>
      </w:pPr>
      <w:r w:rsidRPr="00261141">
        <w:rPr>
          <w:lang w:val="en-GB"/>
        </w:rPr>
        <w:t xml:space="preserve">a strong national mechanism for response and accountability is in place; </w:t>
      </w:r>
    </w:p>
    <w:p w14:paraId="721D6940" w14:textId="77777777" w:rsidR="001F47EC" w:rsidRPr="00261141" w:rsidRDefault="001F47EC" w:rsidP="00271FF6">
      <w:pPr>
        <w:pStyle w:val="ListParagraph"/>
        <w:numPr>
          <w:ilvl w:val="0"/>
          <w:numId w:val="29"/>
        </w:numPr>
        <w:jc w:val="both"/>
        <w:rPr>
          <w:lang w:val="en-GB"/>
        </w:rPr>
      </w:pPr>
      <w:r w:rsidRPr="00261141">
        <w:rPr>
          <w:lang w:val="en-GB"/>
        </w:rPr>
        <w:t xml:space="preserve">victimization and cultural stigmatization towards adolescent mothers eliminated; </w:t>
      </w:r>
    </w:p>
    <w:p w14:paraId="6D5BBCD3" w14:textId="77777777" w:rsidR="001F47EC" w:rsidRPr="00261141" w:rsidRDefault="001F47EC" w:rsidP="00271FF6">
      <w:pPr>
        <w:pStyle w:val="ListParagraph"/>
        <w:numPr>
          <w:ilvl w:val="0"/>
          <w:numId w:val="29"/>
        </w:numPr>
        <w:jc w:val="both"/>
        <w:rPr>
          <w:lang w:val="en-GB"/>
        </w:rPr>
      </w:pPr>
      <w:r w:rsidRPr="00261141">
        <w:rPr>
          <w:lang w:val="en-GB"/>
        </w:rPr>
        <w:t xml:space="preserve">public legal education entrenched; </w:t>
      </w:r>
    </w:p>
    <w:p w14:paraId="7367DF2A" w14:textId="77777777" w:rsidR="001F47EC" w:rsidRPr="00261141" w:rsidRDefault="001F47EC" w:rsidP="00271FF6">
      <w:pPr>
        <w:pStyle w:val="ListParagraph"/>
        <w:numPr>
          <w:ilvl w:val="0"/>
          <w:numId w:val="29"/>
        </w:numPr>
        <w:jc w:val="both"/>
        <w:rPr>
          <w:lang w:val="en-GB"/>
        </w:rPr>
      </w:pPr>
      <w:r w:rsidRPr="00261141">
        <w:rPr>
          <w:lang w:val="en-GB"/>
        </w:rPr>
        <w:t xml:space="preserve">strong and autonomous network of civil society organizations; and </w:t>
      </w:r>
    </w:p>
    <w:p w14:paraId="72E9397A" w14:textId="77777777" w:rsidR="001F47EC" w:rsidRPr="00261141" w:rsidRDefault="001F47EC" w:rsidP="00271FF6">
      <w:pPr>
        <w:pStyle w:val="ListParagraph"/>
        <w:numPr>
          <w:ilvl w:val="0"/>
          <w:numId w:val="29"/>
        </w:numPr>
        <w:jc w:val="both"/>
        <w:rPr>
          <w:lang w:val="en-GB"/>
        </w:rPr>
      </w:pPr>
      <w:r w:rsidRPr="00261141">
        <w:rPr>
          <w:lang w:val="en-GB"/>
        </w:rPr>
        <w:t xml:space="preserve">policymakers and decision-makers move the GEWE and EVAWG agenda forward. </w:t>
      </w:r>
    </w:p>
    <w:p w14:paraId="784EFAD2" w14:textId="77777777" w:rsidR="001F47EC" w:rsidRPr="00261141" w:rsidRDefault="001F47EC" w:rsidP="00271FF6">
      <w:pPr>
        <w:jc w:val="both"/>
        <w:rPr>
          <w:lang w:val="en-GB"/>
        </w:rPr>
      </w:pPr>
    </w:p>
    <w:p w14:paraId="6C334E55" w14:textId="21AF8BD9" w:rsidR="0017745D" w:rsidRPr="00261141" w:rsidRDefault="00626576" w:rsidP="00271FF6">
      <w:pPr>
        <w:jc w:val="both"/>
        <w:rPr>
          <w:rFonts w:eastAsia="Arial"/>
          <w:lang w:val="en-GB"/>
        </w:rPr>
      </w:pPr>
      <w:r w:rsidRPr="00261141">
        <w:rPr>
          <w:lang w:val="en-GB"/>
        </w:rPr>
        <w:t>During implementation, t</w:t>
      </w:r>
      <w:r w:rsidR="001F47EC" w:rsidRPr="00261141">
        <w:rPr>
          <w:lang w:val="en-GB"/>
        </w:rPr>
        <w:t xml:space="preserve">he programme </w:t>
      </w:r>
      <w:r w:rsidRPr="00261141">
        <w:rPr>
          <w:lang w:val="en-GB"/>
        </w:rPr>
        <w:t>adopted</w:t>
      </w:r>
      <w:r w:rsidR="003D0794" w:rsidRPr="00261141">
        <w:rPr>
          <w:lang w:val="en-GB"/>
        </w:rPr>
        <w:t xml:space="preserve"> strategies to </w:t>
      </w:r>
      <w:r w:rsidR="00945554" w:rsidRPr="00261141">
        <w:rPr>
          <w:lang w:val="en-GB"/>
        </w:rPr>
        <w:t xml:space="preserve">achieve those transformational outcomes and </w:t>
      </w:r>
      <w:r w:rsidR="00384529" w:rsidRPr="00261141">
        <w:rPr>
          <w:lang w:val="en-GB"/>
        </w:rPr>
        <w:t>facilitate</w:t>
      </w:r>
      <w:r w:rsidR="003D0794" w:rsidRPr="00261141">
        <w:rPr>
          <w:lang w:val="en-GB"/>
        </w:rPr>
        <w:t xml:space="preserve"> </w:t>
      </w:r>
      <w:r w:rsidR="00FF745A" w:rsidRPr="00261141">
        <w:rPr>
          <w:lang w:val="en-GB"/>
        </w:rPr>
        <w:t>sustainability, and in 2023</w:t>
      </w:r>
      <w:r w:rsidR="00384529" w:rsidRPr="00261141">
        <w:rPr>
          <w:lang w:val="en-GB"/>
        </w:rPr>
        <w:t xml:space="preserve">, a </w:t>
      </w:r>
      <w:r w:rsidR="000D6852" w:rsidRPr="00261141">
        <w:rPr>
          <w:lang w:val="en-GB"/>
        </w:rPr>
        <w:t xml:space="preserve">retreat </w:t>
      </w:r>
      <w:r w:rsidR="002F0876" w:rsidRPr="00261141">
        <w:rPr>
          <w:lang w:val="en-GB"/>
        </w:rPr>
        <w:t xml:space="preserve">was held </w:t>
      </w:r>
      <w:r w:rsidR="000D6852" w:rsidRPr="00261141">
        <w:rPr>
          <w:lang w:val="en-GB"/>
        </w:rPr>
        <w:t xml:space="preserve">at which </w:t>
      </w:r>
      <w:r w:rsidR="00384529" w:rsidRPr="00261141">
        <w:rPr>
          <w:lang w:val="en-GB"/>
        </w:rPr>
        <w:t>government and civil society partners</w:t>
      </w:r>
      <w:r w:rsidR="000D6852" w:rsidRPr="00261141">
        <w:rPr>
          <w:lang w:val="en-GB"/>
        </w:rPr>
        <w:t xml:space="preserve"> co-created the Sustainability Plan. This plan </w:t>
      </w:r>
      <w:r w:rsidR="001A4FC6" w:rsidRPr="00261141">
        <w:rPr>
          <w:lang w:val="en-GB"/>
        </w:rPr>
        <w:t>presents both theor</w:t>
      </w:r>
      <w:r w:rsidR="00DA3F58" w:rsidRPr="00261141">
        <w:rPr>
          <w:lang w:val="en-GB"/>
        </w:rPr>
        <w:t xml:space="preserve">etical </w:t>
      </w:r>
      <w:r w:rsidR="001A4FC6" w:rsidRPr="00261141">
        <w:rPr>
          <w:lang w:val="en-GB"/>
        </w:rPr>
        <w:t xml:space="preserve">and </w:t>
      </w:r>
      <w:r w:rsidR="001A4FC6" w:rsidRPr="00261141">
        <w:rPr>
          <w:lang w:val="en-GB"/>
        </w:rPr>
        <w:lastRenderedPageBreak/>
        <w:t>p</w:t>
      </w:r>
      <w:r w:rsidR="00DA3F58" w:rsidRPr="00261141">
        <w:rPr>
          <w:lang w:val="en-GB"/>
        </w:rPr>
        <w:t xml:space="preserve">ractical elements for sustainability. </w:t>
      </w:r>
      <w:r w:rsidR="00CA3608" w:rsidRPr="00261141">
        <w:rPr>
          <w:rFonts w:eastAsia="Arial"/>
          <w:lang w:val="en-GB"/>
        </w:rPr>
        <w:t xml:space="preserve">The Sustainability Plan goes on to </w:t>
      </w:r>
      <w:r w:rsidR="00CB3D47" w:rsidRPr="00261141">
        <w:rPr>
          <w:rFonts w:eastAsia="Arial"/>
          <w:lang w:val="en-GB"/>
        </w:rPr>
        <w:t xml:space="preserve">identify the </w:t>
      </w:r>
      <w:r w:rsidR="0017745D" w:rsidRPr="00261141">
        <w:rPr>
          <w:rFonts w:eastAsia="Arial"/>
          <w:lang w:val="en-GB"/>
        </w:rPr>
        <w:t>Critical Next Steps</w:t>
      </w:r>
      <w:r w:rsidR="00CB3D47" w:rsidRPr="00261141">
        <w:rPr>
          <w:rFonts w:eastAsia="Arial"/>
          <w:lang w:val="en-GB"/>
        </w:rPr>
        <w:t xml:space="preserve">, which detail </w:t>
      </w:r>
      <w:r w:rsidR="00F70CD4" w:rsidRPr="00261141">
        <w:rPr>
          <w:rFonts w:eastAsia="Arial"/>
          <w:lang w:val="en-GB"/>
        </w:rPr>
        <w:t>five</w:t>
      </w:r>
      <w:r w:rsidR="00CB3D47" w:rsidRPr="00261141">
        <w:rPr>
          <w:rFonts w:eastAsia="Arial"/>
          <w:lang w:val="en-GB"/>
        </w:rPr>
        <w:t xml:space="preserve"> </w:t>
      </w:r>
      <w:r w:rsidR="0017745D" w:rsidRPr="00261141">
        <w:rPr>
          <w:rFonts w:eastAsia="Arial"/>
          <w:lang w:val="en-GB"/>
        </w:rPr>
        <w:t xml:space="preserve">Strategic activities </w:t>
      </w:r>
      <w:r w:rsidR="00CB3D47" w:rsidRPr="00261141">
        <w:rPr>
          <w:rFonts w:eastAsia="Arial"/>
          <w:lang w:val="en-GB"/>
        </w:rPr>
        <w:t xml:space="preserve">that </w:t>
      </w:r>
      <w:r w:rsidR="0017745D" w:rsidRPr="00261141">
        <w:rPr>
          <w:rFonts w:eastAsia="Arial"/>
          <w:lang w:val="en-GB"/>
        </w:rPr>
        <w:t xml:space="preserve">would support and sustain the impact of the Programme. </w:t>
      </w:r>
      <w:r w:rsidR="00234FCC" w:rsidRPr="00261141">
        <w:rPr>
          <w:rFonts w:eastAsia="Arial"/>
          <w:lang w:val="en-GB"/>
        </w:rPr>
        <w:t>T</w:t>
      </w:r>
      <w:r w:rsidR="00085332" w:rsidRPr="00261141">
        <w:rPr>
          <w:rFonts w:eastAsia="Arial"/>
          <w:lang w:val="en-GB"/>
        </w:rPr>
        <w:t xml:space="preserve">he Grenada Spotlight Initiative has </w:t>
      </w:r>
      <w:r w:rsidR="00271FF6" w:rsidRPr="00261141">
        <w:rPr>
          <w:rFonts w:eastAsia="Arial"/>
          <w:lang w:val="en-GB"/>
        </w:rPr>
        <w:t xml:space="preserve">made significant contributions towards to those critical next steps, which </w:t>
      </w:r>
      <w:r w:rsidR="00CB3D47" w:rsidRPr="00261141">
        <w:rPr>
          <w:rFonts w:eastAsia="Arial"/>
          <w:lang w:val="en-GB"/>
        </w:rPr>
        <w:t xml:space="preserve">are: </w:t>
      </w:r>
    </w:p>
    <w:p w14:paraId="0750FC88" w14:textId="77C4FF27" w:rsidR="0017745D" w:rsidRPr="00261141" w:rsidRDefault="0017745D" w:rsidP="00271FF6">
      <w:pPr>
        <w:pStyle w:val="ListParagraph"/>
        <w:numPr>
          <w:ilvl w:val="3"/>
          <w:numId w:val="5"/>
        </w:numPr>
        <w:ind w:left="720"/>
        <w:jc w:val="both"/>
        <w:rPr>
          <w:rFonts w:eastAsia="Arial"/>
          <w:lang w:val="en-GB"/>
        </w:rPr>
      </w:pPr>
      <w:r w:rsidRPr="00261141">
        <w:rPr>
          <w:rFonts w:eastAsia="Arial"/>
          <w:lang w:val="en-GB"/>
        </w:rPr>
        <w:t>Strengthen the structure for gender equality, women’s empowerment and ending violence against women and girls</w:t>
      </w:r>
      <w:r w:rsidR="00CB3D47" w:rsidRPr="00261141">
        <w:rPr>
          <w:rFonts w:eastAsia="Arial"/>
          <w:lang w:val="en-GB"/>
        </w:rPr>
        <w:t>.</w:t>
      </w:r>
      <w:r w:rsidRPr="00261141">
        <w:rPr>
          <w:rFonts w:eastAsia="Arial"/>
          <w:lang w:val="en-GB"/>
        </w:rPr>
        <w:t xml:space="preserve"> </w:t>
      </w:r>
    </w:p>
    <w:p w14:paraId="48F4A561" w14:textId="5EBBDFFC" w:rsidR="0017745D" w:rsidRPr="00261141" w:rsidRDefault="00D75758" w:rsidP="00271FF6">
      <w:pPr>
        <w:pStyle w:val="ListParagraph"/>
        <w:numPr>
          <w:ilvl w:val="3"/>
          <w:numId w:val="5"/>
        </w:numPr>
        <w:ind w:left="720"/>
        <w:jc w:val="both"/>
        <w:rPr>
          <w:rFonts w:eastAsia="Arial"/>
          <w:lang w:val="en-GB"/>
        </w:rPr>
      </w:pPr>
      <w:r w:rsidRPr="00261141">
        <w:rPr>
          <w:rFonts w:eastAsia="Arial"/>
          <w:lang w:val="en-GB"/>
        </w:rPr>
        <w:t xml:space="preserve">Enact </w:t>
      </w:r>
      <w:r w:rsidR="006C4CA3" w:rsidRPr="00261141">
        <w:rPr>
          <w:rFonts w:eastAsia="Arial"/>
          <w:lang w:val="en-GB"/>
        </w:rPr>
        <w:t>legislation and approve policies to</w:t>
      </w:r>
      <w:r w:rsidRPr="00261141">
        <w:rPr>
          <w:rFonts w:eastAsia="Arial"/>
          <w:lang w:val="en-GB"/>
        </w:rPr>
        <w:t xml:space="preserve"> i</w:t>
      </w:r>
      <w:r w:rsidR="0017745D" w:rsidRPr="00261141">
        <w:rPr>
          <w:rFonts w:eastAsia="Arial"/>
          <w:lang w:val="en-GB"/>
        </w:rPr>
        <w:t>mprove the framework for comprehensive actions on gender equality, women’s empowerment and ending violence against women and girls</w:t>
      </w:r>
      <w:r w:rsidR="00CB3D47" w:rsidRPr="00261141">
        <w:rPr>
          <w:rFonts w:eastAsia="Arial"/>
          <w:lang w:val="en-GB"/>
        </w:rPr>
        <w:t xml:space="preserve">. </w:t>
      </w:r>
    </w:p>
    <w:p w14:paraId="6C794803" w14:textId="483C42B8" w:rsidR="0017745D" w:rsidRPr="00261141" w:rsidRDefault="0017745D" w:rsidP="00271FF6">
      <w:pPr>
        <w:pStyle w:val="ListParagraph"/>
        <w:numPr>
          <w:ilvl w:val="3"/>
          <w:numId w:val="5"/>
        </w:numPr>
        <w:ind w:left="720"/>
        <w:jc w:val="both"/>
        <w:rPr>
          <w:rFonts w:eastAsia="Arial"/>
          <w:lang w:val="en-GB"/>
        </w:rPr>
      </w:pPr>
      <w:r w:rsidRPr="00261141">
        <w:rPr>
          <w:rFonts w:eastAsia="Arial"/>
          <w:lang w:val="en-GB"/>
        </w:rPr>
        <w:t xml:space="preserve">Operationalise Grenada Information System for Analysing and Facilitating Empowerment against Family Violence, Grenada InfoSAFE, to make administrative data publicly available from the first quarter of 2024. </w:t>
      </w:r>
    </w:p>
    <w:p w14:paraId="4FEAFA89" w14:textId="69B272C0" w:rsidR="0073694E" w:rsidRPr="00261141" w:rsidRDefault="0017745D" w:rsidP="00271FF6">
      <w:pPr>
        <w:pStyle w:val="ListParagraph"/>
        <w:numPr>
          <w:ilvl w:val="3"/>
          <w:numId w:val="5"/>
        </w:numPr>
        <w:ind w:left="720"/>
        <w:jc w:val="both"/>
        <w:rPr>
          <w:rFonts w:eastAsia="Arial"/>
          <w:lang w:val="en-GB"/>
        </w:rPr>
      </w:pPr>
      <w:r w:rsidRPr="00261141">
        <w:rPr>
          <w:rFonts w:eastAsia="Arial"/>
          <w:lang w:val="en-GB"/>
        </w:rPr>
        <w:t xml:space="preserve">Examine reports, training manuals, tools, other knowledge products and communication materials developed under the programme and determine how to use them over time. The selected materials should be copyedited, designed, published, and distributed widely. </w:t>
      </w:r>
      <w:r w:rsidR="00204586">
        <w:rPr>
          <w:rFonts w:eastAsia="Arial"/>
          <w:lang w:val="en-GB"/>
        </w:rPr>
        <w:t>Relevant k</w:t>
      </w:r>
      <w:r w:rsidR="00CE6823">
        <w:rPr>
          <w:rFonts w:eastAsia="Arial"/>
          <w:lang w:val="en-GB"/>
        </w:rPr>
        <w:t>nowledge products from</w:t>
      </w:r>
      <w:r w:rsidR="00204586">
        <w:rPr>
          <w:rFonts w:eastAsia="Arial"/>
          <w:lang w:val="en-GB"/>
        </w:rPr>
        <w:t xml:space="preserve"> </w:t>
      </w:r>
      <w:r w:rsidR="00CE6823">
        <w:rPr>
          <w:rFonts w:eastAsia="Arial"/>
          <w:lang w:val="en-GB"/>
        </w:rPr>
        <w:t>other Spotlight Pro</w:t>
      </w:r>
      <w:r w:rsidR="00204586">
        <w:rPr>
          <w:rFonts w:eastAsia="Arial"/>
          <w:lang w:val="en-GB"/>
        </w:rPr>
        <w:t xml:space="preserve">grammes should also be utilised. </w:t>
      </w:r>
    </w:p>
    <w:p w14:paraId="3670D970" w14:textId="1349C3CD" w:rsidR="00AE260C" w:rsidRPr="00261141" w:rsidRDefault="00AE260C" w:rsidP="00271FF6">
      <w:pPr>
        <w:pStyle w:val="ListParagraph"/>
        <w:numPr>
          <w:ilvl w:val="3"/>
          <w:numId w:val="5"/>
        </w:numPr>
        <w:ind w:left="720"/>
        <w:jc w:val="both"/>
        <w:rPr>
          <w:rFonts w:eastAsia="Arial"/>
          <w:lang w:val="en-GB"/>
        </w:rPr>
      </w:pPr>
      <w:r w:rsidRPr="00261141">
        <w:rPr>
          <w:rFonts w:eastAsia="Arial"/>
          <w:lang w:val="en-GB"/>
        </w:rPr>
        <w:t xml:space="preserve">Increase capacity </w:t>
      </w:r>
      <w:r w:rsidR="00B205BA" w:rsidRPr="00261141">
        <w:rPr>
          <w:rFonts w:eastAsia="Arial"/>
          <w:lang w:val="en-GB"/>
        </w:rPr>
        <w:t xml:space="preserve">of government and civil society </w:t>
      </w:r>
      <w:r w:rsidRPr="00261141">
        <w:rPr>
          <w:rFonts w:eastAsia="Arial"/>
          <w:lang w:val="en-GB"/>
        </w:rPr>
        <w:t>to access and utilise grant funding for gender equality, women’s empowerment and ending violence against women and girls from a wide range of donors and in multiple contexts, including when gender is mainstreamed in other thematic areas</w:t>
      </w:r>
      <w:r w:rsidR="00E526A1" w:rsidRPr="00261141">
        <w:rPr>
          <w:rFonts w:eastAsia="Arial"/>
          <w:lang w:val="en-GB"/>
        </w:rPr>
        <w:t xml:space="preserve">. </w:t>
      </w:r>
    </w:p>
    <w:p w14:paraId="34DDD03B" w14:textId="77777777" w:rsidR="00271FF6" w:rsidRPr="00261141" w:rsidRDefault="00271FF6" w:rsidP="00FF10BE">
      <w:pPr>
        <w:jc w:val="both"/>
        <w:rPr>
          <w:lang w:val="en-GB"/>
        </w:rPr>
      </w:pPr>
    </w:p>
    <w:p w14:paraId="48479280" w14:textId="6E91B208" w:rsidR="00E526A1" w:rsidRPr="00261141" w:rsidRDefault="00E526A1" w:rsidP="00FF10BE">
      <w:pPr>
        <w:jc w:val="both"/>
        <w:rPr>
          <w:lang w:val="en-GB"/>
        </w:rPr>
      </w:pPr>
      <w:r w:rsidRPr="00261141">
        <w:rPr>
          <w:lang w:val="en-GB"/>
        </w:rPr>
        <w:t xml:space="preserve">The RUNOs </w:t>
      </w:r>
      <w:r w:rsidR="00B22AE5" w:rsidRPr="00261141">
        <w:rPr>
          <w:lang w:val="en-GB"/>
        </w:rPr>
        <w:t xml:space="preserve">are committed to sustainability and </w:t>
      </w:r>
      <w:r w:rsidRPr="00261141">
        <w:rPr>
          <w:lang w:val="en-GB"/>
        </w:rPr>
        <w:t xml:space="preserve">have made </w:t>
      </w:r>
      <w:r w:rsidR="004A03F1" w:rsidRPr="00261141">
        <w:rPr>
          <w:lang w:val="en-GB"/>
        </w:rPr>
        <w:t xml:space="preserve">arrangements to </w:t>
      </w:r>
      <w:r w:rsidR="00CB2857" w:rsidRPr="00261141">
        <w:rPr>
          <w:lang w:val="en-GB"/>
        </w:rPr>
        <w:t xml:space="preserve">build upon </w:t>
      </w:r>
      <w:r w:rsidR="004A03F1" w:rsidRPr="00261141">
        <w:rPr>
          <w:lang w:val="en-GB"/>
        </w:rPr>
        <w:t>some of th</w:t>
      </w:r>
      <w:r w:rsidR="00CB2857" w:rsidRPr="00261141">
        <w:rPr>
          <w:lang w:val="en-GB"/>
        </w:rPr>
        <w:t xml:space="preserve">e </w:t>
      </w:r>
      <w:r w:rsidR="00CF52E9" w:rsidRPr="00261141">
        <w:rPr>
          <w:lang w:val="en-GB"/>
        </w:rPr>
        <w:t xml:space="preserve">specific </w:t>
      </w:r>
      <w:r w:rsidR="00CB2857" w:rsidRPr="00261141">
        <w:rPr>
          <w:lang w:val="en-GB"/>
        </w:rPr>
        <w:t xml:space="preserve">results of the programme. </w:t>
      </w:r>
      <w:r w:rsidR="00CF52E9" w:rsidRPr="00261141">
        <w:rPr>
          <w:lang w:val="en-GB"/>
        </w:rPr>
        <w:t xml:space="preserve">The following </w:t>
      </w:r>
      <w:r w:rsidR="00E6137A" w:rsidRPr="00261141">
        <w:rPr>
          <w:lang w:val="en-GB"/>
        </w:rPr>
        <w:t>table shows e</w:t>
      </w:r>
      <w:r w:rsidR="00CF52E9" w:rsidRPr="00261141">
        <w:rPr>
          <w:lang w:val="en-GB"/>
        </w:rPr>
        <w:t>xamples</w:t>
      </w:r>
      <w:r w:rsidR="009F2412" w:rsidRPr="00261141">
        <w:rPr>
          <w:lang w:val="en-GB"/>
        </w:rPr>
        <w:t xml:space="preserve"> of </w:t>
      </w:r>
      <w:r w:rsidR="005C7B3C" w:rsidRPr="00261141">
        <w:rPr>
          <w:lang w:val="en-GB"/>
        </w:rPr>
        <w:t xml:space="preserve">actions that </w:t>
      </w:r>
      <w:r w:rsidR="008F6EB9" w:rsidRPr="00261141">
        <w:rPr>
          <w:lang w:val="en-GB"/>
        </w:rPr>
        <w:t>would</w:t>
      </w:r>
      <w:r w:rsidR="005C7B3C" w:rsidRPr="00261141">
        <w:rPr>
          <w:lang w:val="en-GB"/>
        </w:rPr>
        <w:t xml:space="preserve"> be taken by the RUNOS from 2024. </w:t>
      </w:r>
    </w:p>
    <w:p w14:paraId="3AF13066" w14:textId="77777777" w:rsidR="00E526A1" w:rsidRPr="00261141" w:rsidRDefault="00E526A1" w:rsidP="00FF10BE">
      <w:pPr>
        <w:jc w:val="both"/>
        <w:rPr>
          <w:lang w:val="en-GB"/>
        </w:rPr>
      </w:pPr>
    </w:p>
    <w:tbl>
      <w:tblPr>
        <w:tblStyle w:val="TableGrid"/>
        <w:tblW w:w="0" w:type="auto"/>
        <w:tblLook w:val="04A0" w:firstRow="1" w:lastRow="0" w:firstColumn="1" w:lastColumn="0" w:noHBand="0" w:noVBand="1"/>
      </w:tblPr>
      <w:tblGrid>
        <w:gridCol w:w="1617"/>
        <w:gridCol w:w="8543"/>
      </w:tblGrid>
      <w:tr w:rsidR="00784988" w:rsidRPr="00261141" w14:paraId="39F21D94" w14:textId="77777777" w:rsidTr="007442DB">
        <w:tc>
          <w:tcPr>
            <w:tcW w:w="1615" w:type="dxa"/>
          </w:tcPr>
          <w:p w14:paraId="07EE170B" w14:textId="02B2AD17" w:rsidR="00784988" w:rsidRPr="00261141" w:rsidRDefault="00E6137A" w:rsidP="00FF10BE">
            <w:pPr>
              <w:jc w:val="both"/>
              <w:rPr>
                <w:b/>
                <w:bCs/>
                <w:lang w:val="en-GB"/>
              </w:rPr>
            </w:pPr>
            <w:r w:rsidRPr="00261141">
              <w:rPr>
                <w:b/>
                <w:bCs/>
                <w:lang w:val="en-GB"/>
              </w:rPr>
              <w:t xml:space="preserve">RUNO </w:t>
            </w:r>
          </w:p>
        </w:tc>
        <w:tc>
          <w:tcPr>
            <w:tcW w:w="8545" w:type="dxa"/>
          </w:tcPr>
          <w:p w14:paraId="53F6B106" w14:textId="30AC3F35" w:rsidR="00784988" w:rsidRPr="00261141" w:rsidRDefault="007442DB" w:rsidP="00FF10BE">
            <w:pPr>
              <w:jc w:val="both"/>
              <w:rPr>
                <w:b/>
                <w:bCs/>
                <w:lang w:val="en-GB"/>
              </w:rPr>
            </w:pPr>
            <w:r w:rsidRPr="00261141">
              <w:rPr>
                <w:b/>
                <w:bCs/>
                <w:lang w:val="en-GB"/>
              </w:rPr>
              <w:t xml:space="preserve">Actions for sustainability </w:t>
            </w:r>
          </w:p>
        </w:tc>
      </w:tr>
      <w:tr w:rsidR="00784988" w:rsidRPr="00261141" w14:paraId="6213A182" w14:textId="77777777" w:rsidTr="007442DB">
        <w:tc>
          <w:tcPr>
            <w:tcW w:w="1615" w:type="dxa"/>
          </w:tcPr>
          <w:p w14:paraId="18658DE9" w14:textId="2E1F3851" w:rsidR="00784988" w:rsidRPr="00261141" w:rsidRDefault="00784988" w:rsidP="00FF10BE">
            <w:pPr>
              <w:jc w:val="both"/>
              <w:rPr>
                <w:lang w:val="en-GB"/>
              </w:rPr>
            </w:pPr>
            <w:r w:rsidRPr="00261141">
              <w:rPr>
                <w:lang w:val="en-GB"/>
              </w:rPr>
              <w:t>UNICEF</w:t>
            </w:r>
          </w:p>
        </w:tc>
        <w:tc>
          <w:tcPr>
            <w:tcW w:w="8545" w:type="dxa"/>
          </w:tcPr>
          <w:p w14:paraId="645B13F5" w14:textId="77777777" w:rsidR="00784988" w:rsidRPr="00261141" w:rsidRDefault="00784988" w:rsidP="007442DB">
            <w:pPr>
              <w:pStyle w:val="ListParagraph"/>
              <w:numPr>
                <w:ilvl w:val="0"/>
                <w:numId w:val="41"/>
              </w:numPr>
              <w:ind w:left="256" w:hanging="270"/>
              <w:jc w:val="both"/>
              <w:rPr>
                <w:lang w:val="en-GB"/>
              </w:rPr>
            </w:pPr>
            <w:r w:rsidRPr="00261141">
              <w:rPr>
                <w:lang w:val="en-GB"/>
              </w:rPr>
              <w:t xml:space="preserve">Continue to support the Attorney General’s Office with completing the processes to take the Bills to Parliament for its consideration. </w:t>
            </w:r>
          </w:p>
          <w:p w14:paraId="0B01E0A4" w14:textId="70D11DE6" w:rsidR="00784988" w:rsidRPr="00261141" w:rsidRDefault="00784988" w:rsidP="007442DB">
            <w:pPr>
              <w:pStyle w:val="ListParagraph"/>
              <w:numPr>
                <w:ilvl w:val="0"/>
                <w:numId w:val="41"/>
              </w:numPr>
              <w:ind w:left="256" w:hanging="270"/>
              <w:jc w:val="both"/>
              <w:rPr>
                <w:lang w:val="en-GB"/>
              </w:rPr>
            </w:pPr>
            <w:r w:rsidRPr="00261141">
              <w:rPr>
                <w:lang w:val="en-GB"/>
              </w:rPr>
              <w:t xml:space="preserve">Provide support to the Grenada National Organisation of Women to advocate for the legislative reform and implementation of the laws, when passed.  </w:t>
            </w:r>
          </w:p>
        </w:tc>
      </w:tr>
      <w:tr w:rsidR="00784988" w:rsidRPr="00261141" w14:paraId="7F8D3FDE" w14:textId="77777777" w:rsidTr="007442DB">
        <w:tc>
          <w:tcPr>
            <w:tcW w:w="1615" w:type="dxa"/>
          </w:tcPr>
          <w:p w14:paraId="2627DF54" w14:textId="6EB62FC2" w:rsidR="00784988" w:rsidRPr="00261141" w:rsidRDefault="00784988" w:rsidP="00FF10BE">
            <w:pPr>
              <w:jc w:val="both"/>
              <w:rPr>
                <w:lang w:val="en-GB"/>
              </w:rPr>
            </w:pPr>
            <w:r w:rsidRPr="00261141">
              <w:rPr>
                <w:lang w:val="en-GB"/>
              </w:rPr>
              <w:t>UN Women</w:t>
            </w:r>
          </w:p>
        </w:tc>
        <w:tc>
          <w:tcPr>
            <w:tcW w:w="8545" w:type="dxa"/>
          </w:tcPr>
          <w:p w14:paraId="1781CD03" w14:textId="77777777" w:rsidR="00784988" w:rsidRPr="00261141" w:rsidRDefault="00784988" w:rsidP="007442DB">
            <w:pPr>
              <w:pStyle w:val="ListParagraph"/>
              <w:numPr>
                <w:ilvl w:val="0"/>
                <w:numId w:val="41"/>
              </w:numPr>
              <w:ind w:left="256" w:hanging="270"/>
              <w:jc w:val="both"/>
              <w:rPr>
                <w:lang w:val="en-GB"/>
              </w:rPr>
            </w:pPr>
            <w:r w:rsidRPr="00261141">
              <w:rPr>
                <w:lang w:val="en-GB"/>
              </w:rPr>
              <w:t xml:space="preserve">Proceed to finalise and digitise the priority access routes for GBV survivors to access social safety nets, with support of the Build Back Equal Project funded by Global Affairs Canada.  </w:t>
            </w:r>
          </w:p>
          <w:p w14:paraId="69A2BC1C" w14:textId="77777777" w:rsidR="00784988" w:rsidRPr="00261141" w:rsidRDefault="00784988" w:rsidP="007442DB">
            <w:pPr>
              <w:pStyle w:val="ListParagraph"/>
              <w:numPr>
                <w:ilvl w:val="0"/>
                <w:numId w:val="41"/>
              </w:numPr>
              <w:ind w:left="256" w:hanging="270"/>
              <w:jc w:val="both"/>
              <w:rPr>
                <w:lang w:val="en-GB"/>
              </w:rPr>
            </w:pPr>
            <w:r w:rsidRPr="00261141">
              <w:rPr>
                <w:lang w:val="en-GB"/>
              </w:rPr>
              <w:t xml:space="preserve">Maintain the small grants programme to allow WROs and CSOs to access funding.    </w:t>
            </w:r>
          </w:p>
          <w:p w14:paraId="23177E14" w14:textId="77777777" w:rsidR="00784988" w:rsidRPr="00261141" w:rsidRDefault="00784988" w:rsidP="007442DB">
            <w:pPr>
              <w:pStyle w:val="ListParagraph"/>
              <w:numPr>
                <w:ilvl w:val="0"/>
                <w:numId w:val="41"/>
              </w:numPr>
              <w:ind w:left="256" w:hanging="270"/>
              <w:jc w:val="both"/>
              <w:rPr>
                <w:lang w:val="en-GB"/>
              </w:rPr>
            </w:pPr>
            <w:r w:rsidRPr="00261141">
              <w:rPr>
                <w:lang w:val="en-GB"/>
              </w:rPr>
              <w:t xml:space="preserve">Continue application of the Foundations Programme and an improved Partnership for Peace (Man-to-Man) Programme. </w:t>
            </w:r>
          </w:p>
          <w:p w14:paraId="62AF70F5" w14:textId="51033494" w:rsidR="00784988" w:rsidRPr="00261141" w:rsidRDefault="00784988" w:rsidP="007442DB">
            <w:pPr>
              <w:pStyle w:val="ListParagraph"/>
              <w:numPr>
                <w:ilvl w:val="0"/>
                <w:numId w:val="41"/>
              </w:numPr>
              <w:ind w:left="256" w:hanging="270"/>
              <w:jc w:val="both"/>
              <w:rPr>
                <w:lang w:val="en-GB"/>
              </w:rPr>
            </w:pPr>
            <w:r w:rsidRPr="00261141">
              <w:rPr>
                <w:lang w:val="en-GB"/>
              </w:rPr>
              <w:t xml:space="preserve">Continue to support gender responsive budgeting, particularly through training. </w:t>
            </w:r>
          </w:p>
        </w:tc>
      </w:tr>
      <w:tr w:rsidR="00784988" w:rsidRPr="00261141" w14:paraId="15C30D0E" w14:textId="77777777" w:rsidTr="007442DB">
        <w:tc>
          <w:tcPr>
            <w:tcW w:w="1615" w:type="dxa"/>
          </w:tcPr>
          <w:p w14:paraId="68D811D2" w14:textId="31DAACA9" w:rsidR="00784988" w:rsidRPr="00261141" w:rsidRDefault="00784988" w:rsidP="00FF10BE">
            <w:pPr>
              <w:jc w:val="both"/>
              <w:rPr>
                <w:lang w:val="en-GB"/>
              </w:rPr>
            </w:pPr>
            <w:r w:rsidRPr="00261141">
              <w:rPr>
                <w:lang w:val="en-GB"/>
              </w:rPr>
              <w:t>PAHO/WHO, with UNFPA</w:t>
            </w:r>
          </w:p>
        </w:tc>
        <w:tc>
          <w:tcPr>
            <w:tcW w:w="8545" w:type="dxa"/>
          </w:tcPr>
          <w:p w14:paraId="25AF127D" w14:textId="77777777" w:rsidR="00784988" w:rsidRPr="00261141" w:rsidRDefault="00784988" w:rsidP="007442DB">
            <w:pPr>
              <w:pStyle w:val="ListParagraph"/>
              <w:numPr>
                <w:ilvl w:val="0"/>
                <w:numId w:val="41"/>
              </w:numPr>
              <w:ind w:left="256" w:hanging="270"/>
              <w:jc w:val="both"/>
              <w:rPr>
                <w:lang w:val="en-GB"/>
              </w:rPr>
            </w:pPr>
            <w:r w:rsidRPr="00261141">
              <w:rPr>
                <w:lang w:val="en-GB"/>
              </w:rPr>
              <w:t xml:space="preserve">Continue to support the Ministry of Health and CSO partners in advancing the work in the context of adolescent health and the clinical management of rape. </w:t>
            </w:r>
          </w:p>
          <w:p w14:paraId="44308DF7" w14:textId="48651150" w:rsidR="00784988" w:rsidRPr="00261141" w:rsidRDefault="00784988" w:rsidP="007442DB">
            <w:pPr>
              <w:pStyle w:val="ListParagraph"/>
              <w:numPr>
                <w:ilvl w:val="0"/>
                <w:numId w:val="41"/>
              </w:numPr>
              <w:ind w:left="256" w:hanging="270"/>
              <w:jc w:val="both"/>
              <w:rPr>
                <w:lang w:val="en-GB"/>
              </w:rPr>
            </w:pPr>
            <w:r w:rsidRPr="00261141">
              <w:rPr>
                <w:lang w:val="en-GB"/>
              </w:rPr>
              <w:t xml:space="preserve">Seek new partnerships to address GBV and youth.  </w:t>
            </w:r>
          </w:p>
        </w:tc>
      </w:tr>
      <w:tr w:rsidR="00784988" w:rsidRPr="00261141" w14:paraId="7C18F2D9" w14:textId="77777777" w:rsidTr="007442DB">
        <w:tc>
          <w:tcPr>
            <w:tcW w:w="1615" w:type="dxa"/>
          </w:tcPr>
          <w:p w14:paraId="76D8A122" w14:textId="6A13FB9E" w:rsidR="00784988" w:rsidRPr="00261141" w:rsidRDefault="00784988" w:rsidP="00FF10BE">
            <w:pPr>
              <w:jc w:val="both"/>
              <w:rPr>
                <w:lang w:val="en-GB"/>
              </w:rPr>
            </w:pPr>
            <w:r w:rsidRPr="00261141">
              <w:rPr>
                <w:lang w:val="en-GB"/>
              </w:rPr>
              <w:lastRenderedPageBreak/>
              <w:t>UNDP</w:t>
            </w:r>
          </w:p>
        </w:tc>
        <w:tc>
          <w:tcPr>
            <w:tcW w:w="8545" w:type="dxa"/>
          </w:tcPr>
          <w:p w14:paraId="6FAA8764" w14:textId="317FA955" w:rsidR="00784988" w:rsidRPr="00261141" w:rsidRDefault="00784988" w:rsidP="00827DAC">
            <w:pPr>
              <w:pStyle w:val="ListParagraph"/>
              <w:numPr>
                <w:ilvl w:val="0"/>
                <w:numId w:val="41"/>
              </w:numPr>
              <w:ind w:left="256" w:hanging="270"/>
              <w:jc w:val="both"/>
              <w:rPr>
                <w:lang w:val="en-GB"/>
              </w:rPr>
            </w:pPr>
            <w:r w:rsidRPr="00261141">
              <w:rPr>
                <w:lang w:val="en-GB"/>
              </w:rPr>
              <w:t>Sustain and expand the Grenada InfoSAFE platform by supporting national efforts to collect and analyse crime data</w:t>
            </w:r>
            <w:r w:rsidR="008B29A9" w:rsidRPr="00261141">
              <w:rPr>
                <w:lang w:val="en-GB"/>
              </w:rPr>
              <w:t>, e</w:t>
            </w:r>
            <w:r w:rsidR="004B3557" w:rsidRPr="00261141">
              <w:rPr>
                <w:lang w:val="en-GB"/>
              </w:rPr>
              <w:t>.</w:t>
            </w:r>
            <w:r w:rsidR="008B29A9" w:rsidRPr="00261141">
              <w:rPr>
                <w:lang w:val="en-GB"/>
              </w:rPr>
              <w:t xml:space="preserve">g. </w:t>
            </w:r>
            <w:r w:rsidRPr="00261141">
              <w:rPr>
                <w:lang w:val="en-GB"/>
              </w:rPr>
              <w:t xml:space="preserve">deployment of hardware and software to government agencies and NGOs, in particular </w:t>
            </w:r>
            <w:r w:rsidR="008B29A9" w:rsidRPr="00261141">
              <w:rPr>
                <w:lang w:val="en-GB"/>
              </w:rPr>
              <w:t xml:space="preserve">for </w:t>
            </w:r>
            <w:r w:rsidRPr="00261141">
              <w:rPr>
                <w:lang w:val="en-GB"/>
              </w:rPr>
              <w:t xml:space="preserve">youth-involved crime, including GBV; providing further training on data management and analysis; and creating connections with other national platforms, such as the Police Records Management Information System (PRMIS). </w:t>
            </w:r>
            <w:r w:rsidR="00827DAC" w:rsidRPr="00261141">
              <w:rPr>
                <w:lang w:val="en-GB"/>
              </w:rPr>
              <w:t>R</w:t>
            </w:r>
            <w:r w:rsidRPr="00261141">
              <w:rPr>
                <w:lang w:val="en-GB"/>
              </w:rPr>
              <w:t xml:space="preserve">elevant, timely and comprehensive data </w:t>
            </w:r>
            <w:r w:rsidR="00827DAC" w:rsidRPr="00261141">
              <w:rPr>
                <w:lang w:val="en-GB"/>
              </w:rPr>
              <w:t>will</w:t>
            </w:r>
            <w:r w:rsidRPr="00261141">
              <w:rPr>
                <w:lang w:val="en-GB"/>
              </w:rPr>
              <w:t xml:space="preserve"> support decision-making</w:t>
            </w:r>
            <w:r w:rsidR="00827DAC" w:rsidRPr="00261141">
              <w:rPr>
                <w:lang w:val="en-GB"/>
              </w:rPr>
              <w:t xml:space="preserve"> by the national coordinating mechanism</w:t>
            </w:r>
            <w:r w:rsidRPr="00261141">
              <w:rPr>
                <w:lang w:val="en-GB"/>
              </w:rPr>
              <w:t>.</w:t>
            </w:r>
          </w:p>
        </w:tc>
      </w:tr>
    </w:tbl>
    <w:p w14:paraId="3CA22441" w14:textId="77777777" w:rsidR="00784988" w:rsidRPr="00261141" w:rsidRDefault="00784988" w:rsidP="00FF10BE">
      <w:pPr>
        <w:jc w:val="both"/>
        <w:rPr>
          <w:lang w:val="en-GB"/>
        </w:rPr>
      </w:pPr>
    </w:p>
    <w:p w14:paraId="2C5BBF8B" w14:textId="77777777" w:rsidR="00784988" w:rsidRPr="00261141" w:rsidRDefault="00784988" w:rsidP="00FF10BE">
      <w:pPr>
        <w:jc w:val="both"/>
        <w:rPr>
          <w:lang w:val="en-GB"/>
        </w:rPr>
      </w:pPr>
    </w:p>
    <w:p w14:paraId="7DF9D980" w14:textId="51989A80" w:rsidR="00175790" w:rsidRPr="00261141" w:rsidRDefault="006E0289" w:rsidP="00FF10BE">
      <w:pPr>
        <w:jc w:val="both"/>
        <w:rPr>
          <w:lang w:val="en-GB"/>
        </w:rPr>
      </w:pPr>
      <w:r w:rsidRPr="00261141">
        <w:rPr>
          <w:lang w:val="en-GB"/>
        </w:rPr>
        <w:t xml:space="preserve">At a meeting of the NSC held </w:t>
      </w:r>
      <w:r w:rsidR="00A93B62" w:rsidRPr="00261141">
        <w:rPr>
          <w:lang w:val="en-GB"/>
        </w:rPr>
        <w:t>in November 2023,</w:t>
      </w:r>
      <w:r w:rsidR="00850A6F" w:rsidRPr="00261141">
        <w:rPr>
          <w:lang w:val="en-GB"/>
        </w:rPr>
        <w:t xml:space="preserve"> </w:t>
      </w:r>
      <w:r w:rsidR="00CD1F04" w:rsidRPr="00261141">
        <w:rPr>
          <w:lang w:val="en-GB"/>
        </w:rPr>
        <w:t>Grenada’s Government committed to sustaining the programme, as demonstrated by mainstreaming gender</w:t>
      </w:r>
      <w:r w:rsidR="00D53742">
        <w:rPr>
          <w:lang w:val="en-GB"/>
        </w:rPr>
        <w:t>-</w:t>
      </w:r>
      <w:r w:rsidR="00CD1F04" w:rsidRPr="00261141">
        <w:rPr>
          <w:lang w:val="en-GB"/>
        </w:rPr>
        <w:t>responsive budgeting. T</w:t>
      </w:r>
      <w:r w:rsidR="00B269A8" w:rsidRPr="00261141">
        <w:rPr>
          <w:lang w:val="en-GB"/>
        </w:rPr>
        <w:t>he</w:t>
      </w:r>
      <w:r w:rsidR="00A93B62" w:rsidRPr="00261141">
        <w:rPr>
          <w:lang w:val="en-GB"/>
        </w:rPr>
        <w:t xml:space="preserve"> </w:t>
      </w:r>
      <w:r w:rsidR="00D0775A" w:rsidRPr="00261141">
        <w:rPr>
          <w:lang w:val="en-GB"/>
        </w:rPr>
        <w:t xml:space="preserve">UN </w:t>
      </w:r>
      <w:r w:rsidR="00A93B62" w:rsidRPr="00261141">
        <w:rPr>
          <w:lang w:val="en-GB"/>
        </w:rPr>
        <w:t xml:space="preserve">partners </w:t>
      </w:r>
      <w:r w:rsidR="00B269A8" w:rsidRPr="00261141">
        <w:rPr>
          <w:lang w:val="en-GB"/>
        </w:rPr>
        <w:t xml:space="preserve">agreed to </w:t>
      </w:r>
      <w:r w:rsidR="00CD0D5D" w:rsidRPr="00261141">
        <w:rPr>
          <w:lang w:val="en-GB"/>
        </w:rPr>
        <w:t xml:space="preserve">develop a successor programme to continue to work together </w:t>
      </w:r>
      <w:r w:rsidR="00D0775A" w:rsidRPr="00261141">
        <w:rPr>
          <w:lang w:val="en-GB"/>
        </w:rPr>
        <w:t>to</w:t>
      </w:r>
      <w:r w:rsidR="00CD0D5D" w:rsidRPr="00261141">
        <w:rPr>
          <w:lang w:val="en-GB"/>
        </w:rPr>
        <w:t xml:space="preserve"> support Grenada </w:t>
      </w:r>
      <w:r w:rsidR="00F01293" w:rsidRPr="00261141">
        <w:rPr>
          <w:lang w:val="en-GB"/>
        </w:rPr>
        <w:t xml:space="preserve">in its continued </w:t>
      </w:r>
      <w:r w:rsidR="00850A6F" w:rsidRPr="00261141">
        <w:rPr>
          <w:lang w:val="en-GB"/>
        </w:rPr>
        <w:t>pursuit</w:t>
      </w:r>
      <w:r w:rsidR="00F01293" w:rsidRPr="00261141">
        <w:rPr>
          <w:lang w:val="en-GB"/>
        </w:rPr>
        <w:t xml:space="preserve"> </w:t>
      </w:r>
      <w:r w:rsidR="00850A6F" w:rsidRPr="00261141">
        <w:rPr>
          <w:lang w:val="en-GB"/>
        </w:rPr>
        <w:t>of</w:t>
      </w:r>
      <w:r w:rsidR="00FF10BE" w:rsidRPr="00261141">
        <w:rPr>
          <w:lang w:val="en-GB"/>
        </w:rPr>
        <w:t xml:space="preserve"> gender equality, women’s empowerment and ending violence against women and girls</w:t>
      </w:r>
      <w:r w:rsidR="00D0775A" w:rsidRPr="00261141">
        <w:rPr>
          <w:lang w:val="en-GB"/>
        </w:rPr>
        <w:t xml:space="preserve">, and the EUD </w:t>
      </w:r>
      <w:r w:rsidR="00E336FB" w:rsidRPr="00261141">
        <w:rPr>
          <w:lang w:val="en-GB"/>
        </w:rPr>
        <w:t xml:space="preserve">committed to look into providing some level of support based on availability. </w:t>
      </w:r>
      <w:r w:rsidR="00175790" w:rsidRPr="00261141">
        <w:rPr>
          <w:lang w:val="en-GB"/>
        </w:rPr>
        <w:t xml:space="preserve">The </w:t>
      </w:r>
      <w:r w:rsidR="00AB0F28" w:rsidRPr="00261141">
        <w:rPr>
          <w:lang w:val="en-GB"/>
        </w:rPr>
        <w:t xml:space="preserve">UN </w:t>
      </w:r>
      <w:r w:rsidR="00175790" w:rsidRPr="00261141">
        <w:rPr>
          <w:lang w:val="en-GB"/>
        </w:rPr>
        <w:t>Resident Coordinator</w:t>
      </w:r>
      <w:r w:rsidR="00AB0F28" w:rsidRPr="00261141">
        <w:rPr>
          <w:lang w:val="en-GB"/>
        </w:rPr>
        <w:t xml:space="preserve"> will continue to play a coordinating role in supporting the UN Agencies to </w:t>
      </w:r>
      <w:r w:rsidR="00D85BB7" w:rsidRPr="00261141">
        <w:rPr>
          <w:lang w:val="en-GB"/>
        </w:rPr>
        <w:t>develop, implement and monitor the programme</w:t>
      </w:r>
      <w:r w:rsidR="00AB0F28" w:rsidRPr="00261141">
        <w:rPr>
          <w:lang w:val="en-GB"/>
        </w:rPr>
        <w:t xml:space="preserve">. </w:t>
      </w:r>
    </w:p>
    <w:p w14:paraId="7FF63A30" w14:textId="77777777" w:rsidR="00175790" w:rsidRPr="00261141" w:rsidRDefault="00175790" w:rsidP="00FF10BE">
      <w:pPr>
        <w:jc w:val="both"/>
        <w:rPr>
          <w:lang w:val="en-GB"/>
        </w:rPr>
      </w:pPr>
    </w:p>
    <w:p w14:paraId="5A59BE04" w14:textId="09F7ACEF" w:rsidR="00FF10BE" w:rsidRPr="00261141" w:rsidRDefault="00640038" w:rsidP="00FF10BE">
      <w:pPr>
        <w:jc w:val="both"/>
        <w:rPr>
          <w:lang w:val="en-GB"/>
        </w:rPr>
      </w:pPr>
      <w:r w:rsidRPr="00261141">
        <w:rPr>
          <w:lang w:val="en-GB"/>
        </w:rPr>
        <w:t>Therefore</w:t>
      </w:r>
      <w:r w:rsidR="00E336FB" w:rsidRPr="00261141">
        <w:rPr>
          <w:lang w:val="en-GB"/>
        </w:rPr>
        <w:t xml:space="preserve">, </w:t>
      </w:r>
      <w:r w:rsidR="006D052D" w:rsidRPr="00261141">
        <w:rPr>
          <w:lang w:val="en-GB"/>
        </w:rPr>
        <w:t>there are assurances that</w:t>
      </w:r>
      <w:r w:rsidR="00E336FB" w:rsidRPr="00261141">
        <w:rPr>
          <w:lang w:val="en-GB"/>
        </w:rPr>
        <w:t xml:space="preserve"> the </w:t>
      </w:r>
      <w:r w:rsidR="006D052D" w:rsidRPr="00261141">
        <w:rPr>
          <w:lang w:val="en-GB"/>
        </w:rPr>
        <w:t xml:space="preserve">results of the </w:t>
      </w:r>
      <w:r w:rsidR="00E336FB" w:rsidRPr="00261141">
        <w:rPr>
          <w:lang w:val="en-GB"/>
        </w:rPr>
        <w:t xml:space="preserve">Grenada Spotlight Initiative </w:t>
      </w:r>
      <w:r w:rsidRPr="00261141">
        <w:rPr>
          <w:lang w:val="en-GB"/>
        </w:rPr>
        <w:t>will be sustained</w:t>
      </w:r>
      <w:r w:rsidR="00C3515E" w:rsidRPr="00261141">
        <w:rPr>
          <w:lang w:val="en-GB"/>
        </w:rPr>
        <w:t xml:space="preserve">, </w:t>
      </w:r>
      <w:r w:rsidR="00227480" w:rsidRPr="00261141">
        <w:rPr>
          <w:lang w:val="en-GB"/>
        </w:rPr>
        <w:t xml:space="preserve">towards the </w:t>
      </w:r>
      <w:r w:rsidR="00FA113A" w:rsidRPr="00261141">
        <w:rPr>
          <w:lang w:val="en-GB"/>
        </w:rPr>
        <w:t>vision</w:t>
      </w:r>
      <w:r w:rsidR="00C3515E" w:rsidRPr="00261141">
        <w:rPr>
          <w:lang w:val="en-GB"/>
        </w:rPr>
        <w:t xml:space="preserve"> that all women and girls in Grenada, Carriacou and Petite Martinique, incl</w:t>
      </w:r>
      <w:r w:rsidR="002100B6" w:rsidRPr="00261141">
        <w:rPr>
          <w:lang w:val="en-GB"/>
        </w:rPr>
        <w:t>uding</w:t>
      </w:r>
      <w:r w:rsidR="00C3515E" w:rsidRPr="00261141">
        <w:rPr>
          <w:lang w:val="en-GB"/>
        </w:rPr>
        <w:t xml:space="preserve"> those most vulnerable, live a life free of intimate partner violence, sexual abuse and other forms of family and gender-based violence</w:t>
      </w:r>
      <w:r w:rsidR="00FF10BE" w:rsidRPr="00261141">
        <w:rPr>
          <w:lang w:val="en-GB"/>
        </w:rPr>
        <w:t>.</w:t>
      </w:r>
      <w:r w:rsidR="00CD1F04" w:rsidRPr="00261141">
        <w:rPr>
          <w:lang w:val="en-GB"/>
        </w:rPr>
        <w:t xml:space="preserve"> </w:t>
      </w:r>
      <w:r w:rsidR="00B03BF9" w:rsidRPr="00261141">
        <w:rPr>
          <w:lang w:val="en-GB"/>
        </w:rPr>
        <w:t xml:space="preserve"> </w:t>
      </w:r>
    </w:p>
    <w:p w14:paraId="22B6E43D" w14:textId="77777777" w:rsidR="00FF10BE" w:rsidRPr="00261141" w:rsidRDefault="00FF10BE" w:rsidP="00FF10BE">
      <w:pPr>
        <w:jc w:val="both"/>
        <w:rPr>
          <w:lang w:val="en-GB"/>
        </w:rPr>
      </w:pPr>
    </w:p>
    <w:p w14:paraId="13B83A48" w14:textId="6361318D" w:rsidR="00463A70" w:rsidRPr="00261141" w:rsidRDefault="00463A70" w:rsidP="00FF10BE">
      <w:pPr>
        <w:jc w:val="both"/>
        <w:rPr>
          <w:rFonts w:eastAsia="Arial"/>
          <w:b/>
          <w:u w:val="single"/>
          <w:lang w:val="en-GB"/>
        </w:rPr>
      </w:pPr>
      <w:r w:rsidRPr="00261141">
        <w:rPr>
          <w:lang w:val="en-GB"/>
        </w:rPr>
        <w:br w:type="page"/>
      </w:r>
    </w:p>
    <w:p w14:paraId="7A27CD87" w14:textId="19D4CC8F" w:rsidR="006068D9" w:rsidRPr="00261141" w:rsidRDefault="005A68E6" w:rsidP="008C2F61">
      <w:pPr>
        <w:pStyle w:val="Heading1"/>
        <w:jc w:val="both"/>
        <w:rPr>
          <w:lang w:val="en-GB"/>
        </w:rPr>
      </w:pPr>
      <w:bookmarkStart w:id="50" w:name="_Toc162937085"/>
      <w:r w:rsidRPr="00261141">
        <w:rPr>
          <w:lang w:val="en-GB"/>
        </w:rPr>
        <w:lastRenderedPageBreak/>
        <w:t>A</w:t>
      </w:r>
      <w:r w:rsidR="00855228" w:rsidRPr="00261141">
        <w:rPr>
          <w:lang w:val="en-GB"/>
        </w:rPr>
        <w:t>nnexes</w:t>
      </w:r>
      <w:bookmarkEnd w:id="50"/>
    </w:p>
    <w:p w14:paraId="6404B0F2" w14:textId="77777777" w:rsidR="006068D9" w:rsidRPr="00261141" w:rsidRDefault="006068D9" w:rsidP="008C2F61">
      <w:pPr>
        <w:jc w:val="both"/>
        <w:rPr>
          <w:rFonts w:eastAsia="Arial"/>
          <w:lang w:val="en-GB"/>
        </w:rPr>
      </w:pPr>
    </w:p>
    <w:p w14:paraId="18824206" w14:textId="77777777" w:rsidR="006068D9" w:rsidRPr="00261141" w:rsidRDefault="006068D9" w:rsidP="008C2F61">
      <w:pPr>
        <w:jc w:val="both"/>
        <w:rPr>
          <w:rFonts w:eastAsia="Arial"/>
          <w:lang w:val="en-GB"/>
        </w:rPr>
      </w:pPr>
    </w:p>
    <w:p w14:paraId="582B99CC" w14:textId="77777777" w:rsidR="006068D9" w:rsidRDefault="005A68E6" w:rsidP="008C2F61">
      <w:pPr>
        <w:jc w:val="both"/>
        <w:rPr>
          <w:rFonts w:eastAsia="Arial"/>
          <w:lang w:val="en-GB"/>
        </w:rPr>
      </w:pPr>
      <w:r w:rsidRPr="00261141">
        <w:rPr>
          <w:rFonts w:eastAsia="Arial"/>
          <w:lang w:val="en-GB"/>
        </w:rPr>
        <w:t xml:space="preserve">Annex A: Results Framework </w:t>
      </w:r>
    </w:p>
    <w:p w14:paraId="5019E643" w14:textId="77777777" w:rsidR="00412FD4" w:rsidRDefault="00412FD4" w:rsidP="008C2F61">
      <w:pPr>
        <w:jc w:val="both"/>
        <w:rPr>
          <w:rFonts w:eastAsia="Arial"/>
          <w:lang w:val="en-GB"/>
        </w:rPr>
      </w:pPr>
    </w:p>
    <w:p w14:paraId="2F4A69E0" w14:textId="77777777" w:rsidR="00412FD4" w:rsidRPr="00412FD4" w:rsidRDefault="00412FD4" w:rsidP="00412FD4">
      <w:pPr>
        <w:jc w:val="both"/>
        <w:rPr>
          <w:rFonts w:eastAsia="Arial"/>
          <w:lang w:val="en-GB"/>
        </w:rPr>
      </w:pPr>
      <w:r w:rsidRPr="00412FD4">
        <w:rPr>
          <w:rFonts w:eastAsia="Arial"/>
          <w:lang w:val="en-GB"/>
        </w:rPr>
        <w:t>Annex B: Risk Matrix</w:t>
      </w:r>
    </w:p>
    <w:p w14:paraId="54CC84D3" w14:textId="77777777" w:rsidR="00412FD4" w:rsidRPr="00412FD4" w:rsidRDefault="00412FD4" w:rsidP="00412FD4">
      <w:pPr>
        <w:jc w:val="both"/>
        <w:rPr>
          <w:rFonts w:eastAsia="Arial"/>
          <w:lang w:val="en-GB"/>
        </w:rPr>
      </w:pPr>
    </w:p>
    <w:p w14:paraId="4510734F" w14:textId="77777777" w:rsidR="00412FD4" w:rsidRPr="00412FD4" w:rsidRDefault="00412FD4" w:rsidP="00412FD4">
      <w:pPr>
        <w:jc w:val="both"/>
        <w:rPr>
          <w:rFonts w:eastAsia="Arial"/>
          <w:lang w:val="en-GB"/>
        </w:rPr>
      </w:pPr>
      <w:r w:rsidRPr="00412FD4">
        <w:rPr>
          <w:rFonts w:eastAsia="Arial"/>
          <w:lang w:val="en-GB"/>
        </w:rPr>
        <w:t>Annex C: CSO Engagement Report</w:t>
      </w:r>
    </w:p>
    <w:p w14:paraId="232483AE" w14:textId="77777777" w:rsidR="00412FD4" w:rsidRPr="00412FD4" w:rsidRDefault="00412FD4" w:rsidP="00412FD4">
      <w:pPr>
        <w:jc w:val="both"/>
        <w:rPr>
          <w:rFonts w:eastAsia="Arial"/>
          <w:lang w:val="en-GB"/>
        </w:rPr>
      </w:pPr>
    </w:p>
    <w:p w14:paraId="4ADC65DB" w14:textId="77777777" w:rsidR="00412FD4" w:rsidRPr="00412FD4" w:rsidRDefault="00412FD4" w:rsidP="00412FD4">
      <w:pPr>
        <w:jc w:val="both"/>
        <w:rPr>
          <w:rFonts w:eastAsia="Arial"/>
          <w:lang w:val="en-GB"/>
        </w:rPr>
      </w:pPr>
      <w:r w:rsidRPr="00412FD4">
        <w:rPr>
          <w:rFonts w:eastAsia="Arial"/>
          <w:lang w:val="en-GB"/>
        </w:rPr>
        <w:t>Annex D: Innovative, Promising or Good Practices Reporting Template</w:t>
      </w:r>
    </w:p>
    <w:p w14:paraId="043C4C84" w14:textId="77777777" w:rsidR="00412FD4" w:rsidRPr="00412FD4" w:rsidRDefault="00412FD4" w:rsidP="00412FD4">
      <w:pPr>
        <w:jc w:val="both"/>
        <w:rPr>
          <w:rFonts w:eastAsia="Arial"/>
          <w:lang w:val="en-GB"/>
        </w:rPr>
      </w:pPr>
    </w:p>
    <w:p w14:paraId="18502225" w14:textId="77777777" w:rsidR="00412FD4" w:rsidRPr="00412FD4" w:rsidRDefault="00412FD4" w:rsidP="00412FD4">
      <w:pPr>
        <w:jc w:val="both"/>
        <w:rPr>
          <w:rFonts w:eastAsia="Arial"/>
          <w:lang w:val="en-GB"/>
        </w:rPr>
      </w:pPr>
      <w:r w:rsidRPr="00412FD4">
        <w:rPr>
          <w:rFonts w:eastAsia="Arial"/>
          <w:lang w:val="en-GB"/>
        </w:rPr>
        <w:t>Annex F: Assets / Equipment / Major supplies</w:t>
      </w:r>
    </w:p>
    <w:p w14:paraId="75DBBAD2" w14:textId="77777777" w:rsidR="00412FD4" w:rsidRPr="00261141" w:rsidRDefault="00412FD4" w:rsidP="008C2F61">
      <w:pPr>
        <w:jc w:val="both"/>
        <w:rPr>
          <w:rFonts w:eastAsia="Arial"/>
          <w:lang w:val="en-GB"/>
        </w:rPr>
      </w:pPr>
    </w:p>
    <w:p w14:paraId="00F46ED2" w14:textId="77777777" w:rsidR="006068D9" w:rsidRPr="00261141" w:rsidRDefault="006068D9" w:rsidP="008C2F61">
      <w:pPr>
        <w:jc w:val="both"/>
        <w:rPr>
          <w:rFonts w:eastAsia="Arial"/>
          <w:lang w:val="en-GB"/>
        </w:rPr>
      </w:pPr>
    </w:p>
    <w:sectPr w:rsidR="006068D9" w:rsidRPr="00261141" w:rsidSect="0070445C">
      <w:headerReference w:type="default" r:id="rId26"/>
      <w:footerReference w:type="default" r:id="rId27"/>
      <w:footerReference w:type="first" r:id="rId28"/>
      <w:pgSz w:w="12240" w:h="15840"/>
      <w:pgMar w:top="540" w:right="990" w:bottom="851" w:left="1080" w:header="720" w:footer="6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3CEDC" w14:textId="77777777" w:rsidR="006A5485" w:rsidRDefault="006A5485" w:rsidP="003F16CB">
      <w:r>
        <w:separator/>
      </w:r>
    </w:p>
    <w:p w14:paraId="0493C2E4" w14:textId="77777777" w:rsidR="006A5485" w:rsidRDefault="006A5485" w:rsidP="003F16CB"/>
  </w:endnote>
  <w:endnote w:type="continuationSeparator" w:id="0">
    <w:p w14:paraId="59ACF866" w14:textId="77777777" w:rsidR="006A5485" w:rsidRDefault="006A5485" w:rsidP="003F16CB">
      <w:r>
        <w:continuationSeparator/>
      </w:r>
    </w:p>
    <w:p w14:paraId="5BC243CF" w14:textId="77777777" w:rsidR="006A5485" w:rsidRDefault="006A5485" w:rsidP="003F16CB"/>
  </w:endnote>
  <w:endnote w:type="continuationNotice" w:id="1">
    <w:p w14:paraId="736614A9" w14:textId="77777777" w:rsidR="006A5485" w:rsidRDefault="006A5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FBFF" w14:textId="1FFDF2AA" w:rsidR="006068D9" w:rsidRDefault="0042671E" w:rsidP="0042671E">
    <w:pPr>
      <w:rPr>
        <w:rFonts w:eastAsia="Arial"/>
      </w:rPr>
    </w:pPr>
    <w:r>
      <w:rPr>
        <w:noProof/>
      </w:rPr>
      <w:drawing>
        <wp:inline distT="0" distB="0" distL="0" distR="0" wp14:anchorId="690F7097" wp14:editId="6D26BF5C">
          <wp:extent cx="3293745" cy="617220"/>
          <wp:effectExtent l="0" t="0" r="0" b="0"/>
          <wp:docPr id="1194246760" name="Picture 1194246760" descr="https://trello-attachments.s3.amazonaws.com/59a5b9b1cebe3e86a55c36ed/600x338/ad49d9071c391ca85edc3556c2516edb/spotlight.en.partners.lockup.png"/>
          <wp:cNvGraphicFramePr/>
          <a:graphic xmlns:a="http://schemas.openxmlformats.org/drawingml/2006/main">
            <a:graphicData uri="http://schemas.openxmlformats.org/drawingml/2006/picture">
              <pic:pic xmlns:pic="http://schemas.openxmlformats.org/drawingml/2006/picture">
                <pic:nvPicPr>
                  <pic:cNvPr id="0" name="image1.png" descr="https://trello-attachments.s3.amazonaws.com/59a5b9b1cebe3e86a55c36ed/600x338/ad49d9071c391ca85edc3556c2516edb/spotlight.en.partners.lockup.png"/>
                  <pic:cNvPicPr preferRelativeResize="0"/>
                </pic:nvPicPr>
                <pic:blipFill rotWithShape="1">
                  <a:blip r:embed="rId1"/>
                  <a:srcRect t="33656" b="33175"/>
                  <a:stretch/>
                </pic:blipFill>
                <pic:spPr bwMode="auto">
                  <a:xfrm>
                    <a:off x="0" y="0"/>
                    <a:ext cx="3293745" cy="617220"/>
                  </a:xfrm>
                  <a:prstGeom prst="rect">
                    <a:avLst/>
                  </a:prstGeom>
                  <a:ln>
                    <a:noFill/>
                  </a:ln>
                  <a:extLst>
                    <a:ext uri="{53640926-AAD7-44D8-BBD7-CCE9431645EC}">
                      <a14:shadowObscured xmlns:a14="http://schemas.microsoft.com/office/drawing/2010/main"/>
                    </a:ext>
                  </a:extLst>
                </pic:spPr>
              </pic:pic>
            </a:graphicData>
          </a:graphic>
        </wp:inline>
      </w:drawing>
    </w:r>
    <w:r w:rsidR="00EC2E8D">
      <w:rPr>
        <w:rFonts w:eastAsia="Arial"/>
      </w:rPr>
      <w:tab/>
    </w:r>
    <w:r w:rsidR="00EC2E8D">
      <w:rPr>
        <w:rFonts w:eastAsia="Arial"/>
      </w:rPr>
      <w:tab/>
    </w:r>
    <w:r w:rsidR="00EC2E8D">
      <w:rPr>
        <w:rFonts w:eastAsia="Arial"/>
      </w:rPr>
      <w:tab/>
    </w:r>
    <w:r w:rsidR="00EC2E8D">
      <w:rPr>
        <w:rFonts w:eastAsia="Arial"/>
      </w:rPr>
      <w:tab/>
    </w:r>
    <w:r w:rsidR="00EC2E8D">
      <w:rPr>
        <w:rFonts w:eastAsia="Arial"/>
      </w:rPr>
      <w:tab/>
    </w:r>
    <w:r w:rsidR="00EC2E8D">
      <w:rPr>
        <w:rFonts w:eastAsia="Arial"/>
      </w:rPr>
      <w:tab/>
    </w:r>
    <w:r w:rsidR="005A68E6">
      <w:rPr>
        <w:rFonts w:eastAsia="Arial"/>
      </w:rPr>
      <w:fldChar w:fldCharType="begin"/>
    </w:r>
    <w:r w:rsidR="005A68E6">
      <w:rPr>
        <w:rFonts w:eastAsia="Arial"/>
      </w:rPr>
      <w:instrText>PAGE</w:instrText>
    </w:r>
    <w:r w:rsidR="005A68E6">
      <w:rPr>
        <w:rFonts w:eastAsia="Arial"/>
      </w:rPr>
      <w:fldChar w:fldCharType="separate"/>
    </w:r>
    <w:r w:rsidR="005A68E6">
      <w:rPr>
        <w:rFonts w:eastAsia="Arial"/>
        <w:noProof/>
      </w:rPr>
      <w:t>1</w:t>
    </w:r>
    <w:r w:rsidR="005A68E6">
      <w:rPr>
        <w:rFonts w:eastAsia="Arial"/>
      </w:rPr>
      <w:fldChar w:fldCharType="end"/>
    </w:r>
    <w:bookmarkStart w:id="52" w:name="_heading=h.2s8eyo1" w:colFirst="0" w:colLast="0"/>
    <w:bookmarkEnd w:id="52"/>
  </w:p>
  <w:p w14:paraId="6504FFB3" w14:textId="77777777" w:rsidR="00632CE2" w:rsidRDefault="00632CE2" w:rsidP="003F16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A4FF" w14:textId="77777777" w:rsidR="006068D9" w:rsidRDefault="006068D9" w:rsidP="003F16CB"/>
  <w:p w14:paraId="04E39053" w14:textId="77777777" w:rsidR="006068D9" w:rsidRDefault="006068D9" w:rsidP="003F16CB"/>
  <w:p w14:paraId="292470C8" w14:textId="77777777" w:rsidR="006068D9" w:rsidRDefault="005A68E6" w:rsidP="003F16CB">
    <w:r>
      <w:fldChar w:fldCharType="begin"/>
    </w:r>
    <w:r>
      <w:instrText>PAGE</w:instrText>
    </w:r>
    <w:r w:rsidR="00000000">
      <w:fldChar w:fldCharType="separate"/>
    </w:r>
    <w:r>
      <w:fldChar w:fldCharType="end"/>
    </w:r>
  </w:p>
  <w:p w14:paraId="208A8858" w14:textId="77777777" w:rsidR="00632CE2" w:rsidRDefault="00632CE2" w:rsidP="003F16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6F76" w14:textId="77777777" w:rsidR="006A5485" w:rsidRDefault="006A5485" w:rsidP="003F16CB">
      <w:bookmarkStart w:id="0" w:name="_Hlk156398860"/>
      <w:bookmarkEnd w:id="0"/>
      <w:r>
        <w:separator/>
      </w:r>
    </w:p>
    <w:p w14:paraId="67FAC899" w14:textId="77777777" w:rsidR="006A5485" w:rsidRDefault="006A5485" w:rsidP="003F16CB"/>
  </w:footnote>
  <w:footnote w:type="continuationSeparator" w:id="0">
    <w:p w14:paraId="4AE734DE" w14:textId="77777777" w:rsidR="006A5485" w:rsidRDefault="006A5485" w:rsidP="003F16CB">
      <w:r>
        <w:continuationSeparator/>
      </w:r>
    </w:p>
    <w:p w14:paraId="22E40A6F" w14:textId="77777777" w:rsidR="006A5485" w:rsidRDefault="006A5485" w:rsidP="003F16CB"/>
  </w:footnote>
  <w:footnote w:type="continuationNotice" w:id="1">
    <w:p w14:paraId="061BA26F" w14:textId="77777777" w:rsidR="006A5485" w:rsidRDefault="006A5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894D" w14:textId="77777777" w:rsidR="006068D9" w:rsidRDefault="005A68E6" w:rsidP="003F16CB">
    <w:bookmarkStart w:id="51" w:name="_heading=h.4d34og8" w:colFirst="0" w:colLast="0"/>
    <w:bookmarkEnd w:id="51"/>
    <w:r>
      <w:rPr>
        <w:noProof/>
      </w:rPr>
      <w:drawing>
        <wp:inline distT="0" distB="0" distL="0" distR="0" wp14:anchorId="7A985E1C" wp14:editId="425F63FD">
          <wp:extent cx="1376637" cy="547235"/>
          <wp:effectExtent l="0" t="0" r="0" b="0"/>
          <wp:docPr id="2054832700" name="Picture 2054832700" descr="https://trello-attachments.s3.amazonaws.com/59a5b9b1cebe3e86a55c36ed/600x324/3b3dc393df89cecac30cba4d109a4d9f/spotlight.en.brand.master.png"/>
          <wp:cNvGraphicFramePr/>
          <a:graphic xmlns:a="http://schemas.openxmlformats.org/drawingml/2006/main">
            <a:graphicData uri="http://schemas.openxmlformats.org/drawingml/2006/picture">
              <pic:pic xmlns:pic="http://schemas.openxmlformats.org/drawingml/2006/picture">
                <pic:nvPicPr>
                  <pic:cNvPr id="0" name="image2.png" descr="https://trello-attachments.s3.amazonaws.com/59a5b9b1cebe3e86a55c36ed/600x324/3b3dc393df89cecac30cba4d109a4d9f/spotlight.en.brand.master.png"/>
                  <pic:cNvPicPr preferRelativeResize="0"/>
                </pic:nvPicPr>
                <pic:blipFill>
                  <a:blip r:embed="rId1"/>
                  <a:srcRect t="13783" b="13770"/>
                  <a:stretch>
                    <a:fillRect/>
                  </a:stretch>
                </pic:blipFill>
                <pic:spPr>
                  <a:xfrm>
                    <a:off x="0" y="0"/>
                    <a:ext cx="1376637" cy="547235"/>
                  </a:xfrm>
                  <a:prstGeom prst="rect">
                    <a:avLst/>
                  </a:prstGeom>
                  <a:ln/>
                </pic:spPr>
              </pic:pic>
            </a:graphicData>
          </a:graphic>
        </wp:inline>
      </w:drawing>
    </w:r>
  </w:p>
  <w:p w14:paraId="3473DB6B" w14:textId="77777777" w:rsidR="00632CE2" w:rsidRDefault="00632CE2" w:rsidP="003F16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C9D"/>
    <w:multiLevelType w:val="hybridMultilevel"/>
    <w:tmpl w:val="0598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A45E4"/>
    <w:multiLevelType w:val="hybridMultilevel"/>
    <w:tmpl w:val="00E0F910"/>
    <w:lvl w:ilvl="0" w:tplc="849CE088">
      <w:start w:val="1"/>
      <w:numFmt w:val="decimal"/>
      <w:lvlText w:val="%1."/>
      <w:lvlJc w:val="left"/>
      <w:pPr>
        <w:tabs>
          <w:tab w:val="num" w:pos="720"/>
        </w:tabs>
        <w:ind w:left="720" w:hanging="360"/>
      </w:pPr>
    </w:lvl>
    <w:lvl w:ilvl="1" w:tplc="4B0ED994">
      <w:numFmt w:val="bullet"/>
      <w:lvlText w:val="•"/>
      <w:lvlJc w:val="left"/>
      <w:pPr>
        <w:tabs>
          <w:tab w:val="num" w:pos="1440"/>
        </w:tabs>
        <w:ind w:left="1440" w:hanging="360"/>
      </w:pPr>
      <w:rPr>
        <w:rFonts w:ascii="Arial" w:hAnsi="Arial" w:hint="default"/>
      </w:rPr>
    </w:lvl>
    <w:lvl w:ilvl="2" w:tplc="98A67CB2" w:tentative="1">
      <w:start w:val="1"/>
      <w:numFmt w:val="decimal"/>
      <w:lvlText w:val="%3."/>
      <w:lvlJc w:val="left"/>
      <w:pPr>
        <w:tabs>
          <w:tab w:val="num" w:pos="2160"/>
        </w:tabs>
        <w:ind w:left="2160" w:hanging="360"/>
      </w:pPr>
    </w:lvl>
    <w:lvl w:ilvl="3" w:tplc="14B4AC0A" w:tentative="1">
      <w:start w:val="1"/>
      <w:numFmt w:val="decimal"/>
      <w:lvlText w:val="%4."/>
      <w:lvlJc w:val="left"/>
      <w:pPr>
        <w:tabs>
          <w:tab w:val="num" w:pos="2880"/>
        </w:tabs>
        <w:ind w:left="2880" w:hanging="360"/>
      </w:pPr>
    </w:lvl>
    <w:lvl w:ilvl="4" w:tplc="80F01316" w:tentative="1">
      <w:start w:val="1"/>
      <w:numFmt w:val="decimal"/>
      <w:lvlText w:val="%5."/>
      <w:lvlJc w:val="left"/>
      <w:pPr>
        <w:tabs>
          <w:tab w:val="num" w:pos="3600"/>
        </w:tabs>
        <w:ind w:left="3600" w:hanging="360"/>
      </w:pPr>
    </w:lvl>
    <w:lvl w:ilvl="5" w:tplc="BA34E504" w:tentative="1">
      <w:start w:val="1"/>
      <w:numFmt w:val="decimal"/>
      <w:lvlText w:val="%6."/>
      <w:lvlJc w:val="left"/>
      <w:pPr>
        <w:tabs>
          <w:tab w:val="num" w:pos="4320"/>
        </w:tabs>
        <w:ind w:left="4320" w:hanging="360"/>
      </w:pPr>
    </w:lvl>
    <w:lvl w:ilvl="6" w:tplc="55A6554A" w:tentative="1">
      <w:start w:val="1"/>
      <w:numFmt w:val="decimal"/>
      <w:lvlText w:val="%7."/>
      <w:lvlJc w:val="left"/>
      <w:pPr>
        <w:tabs>
          <w:tab w:val="num" w:pos="5040"/>
        </w:tabs>
        <w:ind w:left="5040" w:hanging="360"/>
      </w:pPr>
    </w:lvl>
    <w:lvl w:ilvl="7" w:tplc="47AC276C" w:tentative="1">
      <w:start w:val="1"/>
      <w:numFmt w:val="decimal"/>
      <w:lvlText w:val="%8."/>
      <w:lvlJc w:val="left"/>
      <w:pPr>
        <w:tabs>
          <w:tab w:val="num" w:pos="5760"/>
        </w:tabs>
        <w:ind w:left="5760" w:hanging="360"/>
      </w:pPr>
    </w:lvl>
    <w:lvl w:ilvl="8" w:tplc="B768A2E4" w:tentative="1">
      <w:start w:val="1"/>
      <w:numFmt w:val="decimal"/>
      <w:lvlText w:val="%9."/>
      <w:lvlJc w:val="left"/>
      <w:pPr>
        <w:tabs>
          <w:tab w:val="num" w:pos="6480"/>
        </w:tabs>
        <w:ind w:left="6480" w:hanging="360"/>
      </w:pPr>
    </w:lvl>
  </w:abstractNum>
  <w:abstractNum w:abstractNumId="2" w15:restartNumberingAfterBreak="0">
    <w:nsid w:val="0464225A"/>
    <w:multiLevelType w:val="hybridMultilevel"/>
    <w:tmpl w:val="ED4AD5C6"/>
    <w:lvl w:ilvl="0" w:tplc="4992BDE0">
      <w:start w:val="1"/>
      <w:numFmt w:val="decimal"/>
      <w:lvlText w:val="%1."/>
      <w:lvlJc w:val="left"/>
      <w:pPr>
        <w:ind w:left="720" w:hanging="360"/>
      </w:pPr>
      <w:rPr>
        <w:rFonts w:eastAsia="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D07A4"/>
    <w:multiLevelType w:val="multilevel"/>
    <w:tmpl w:val="55ECA57E"/>
    <w:lvl w:ilvl="0">
      <w:start w:val="1"/>
      <w:numFmt w:val="lowerLetter"/>
      <w:lvlText w:val="%1)"/>
      <w:lvlJc w:val="left"/>
      <w:pPr>
        <w:ind w:left="720" w:hanging="360"/>
      </w:pPr>
    </w:lvl>
    <w:lvl w:ilvl="1">
      <w:start w:val="1"/>
      <w:numFmt w:val="bullet"/>
      <w:lvlText w:val="-"/>
      <w:lvlJc w:val="left"/>
      <w:pPr>
        <w:ind w:left="1080" w:hanging="360"/>
      </w:pPr>
      <w:rPr>
        <w:rFonts w:ascii="Calibri" w:eastAsiaTheme="minorHAns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CD2265"/>
    <w:multiLevelType w:val="multilevel"/>
    <w:tmpl w:val="4ED49840"/>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52196D"/>
    <w:multiLevelType w:val="multilevel"/>
    <w:tmpl w:val="42D2DD28"/>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6" w15:restartNumberingAfterBreak="0">
    <w:nsid w:val="12877EB6"/>
    <w:multiLevelType w:val="hybridMultilevel"/>
    <w:tmpl w:val="C4F21EA8"/>
    <w:lvl w:ilvl="0" w:tplc="9740F19C">
      <w:start w:val="1"/>
      <w:numFmt w:val="bullet"/>
      <w:lvlText w:val="•"/>
      <w:lvlJc w:val="left"/>
      <w:pPr>
        <w:tabs>
          <w:tab w:val="num" w:pos="720"/>
        </w:tabs>
        <w:ind w:left="720" w:hanging="360"/>
      </w:pPr>
      <w:rPr>
        <w:rFonts w:ascii="Arial" w:hAnsi="Arial" w:hint="default"/>
      </w:rPr>
    </w:lvl>
    <w:lvl w:ilvl="1" w:tplc="B2AAA5D4">
      <w:numFmt w:val="bullet"/>
      <w:lvlText w:val="•"/>
      <w:lvlJc w:val="left"/>
      <w:pPr>
        <w:tabs>
          <w:tab w:val="num" w:pos="1440"/>
        </w:tabs>
        <w:ind w:left="1440" w:hanging="360"/>
      </w:pPr>
      <w:rPr>
        <w:rFonts w:ascii="Arial" w:hAnsi="Arial" w:hint="default"/>
      </w:rPr>
    </w:lvl>
    <w:lvl w:ilvl="2" w:tplc="51BABC18" w:tentative="1">
      <w:start w:val="1"/>
      <w:numFmt w:val="bullet"/>
      <w:lvlText w:val="•"/>
      <w:lvlJc w:val="left"/>
      <w:pPr>
        <w:tabs>
          <w:tab w:val="num" w:pos="2160"/>
        </w:tabs>
        <w:ind w:left="2160" w:hanging="360"/>
      </w:pPr>
      <w:rPr>
        <w:rFonts w:ascii="Arial" w:hAnsi="Arial" w:hint="default"/>
      </w:rPr>
    </w:lvl>
    <w:lvl w:ilvl="3" w:tplc="997835CC" w:tentative="1">
      <w:start w:val="1"/>
      <w:numFmt w:val="bullet"/>
      <w:lvlText w:val="•"/>
      <w:lvlJc w:val="left"/>
      <w:pPr>
        <w:tabs>
          <w:tab w:val="num" w:pos="2880"/>
        </w:tabs>
        <w:ind w:left="2880" w:hanging="360"/>
      </w:pPr>
      <w:rPr>
        <w:rFonts w:ascii="Arial" w:hAnsi="Arial" w:hint="default"/>
      </w:rPr>
    </w:lvl>
    <w:lvl w:ilvl="4" w:tplc="263EA180" w:tentative="1">
      <w:start w:val="1"/>
      <w:numFmt w:val="bullet"/>
      <w:lvlText w:val="•"/>
      <w:lvlJc w:val="left"/>
      <w:pPr>
        <w:tabs>
          <w:tab w:val="num" w:pos="3600"/>
        </w:tabs>
        <w:ind w:left="3600" w:hanging="360"/>
      </w:pPr>
      <w:rPr>
        <w:rFonts w:ascii="Arial" w:hAnsi="Arial" w:hint="default"/>
      </w:rPr>
    </w:lvl>
    <w:lvl w:ilvl="5" w:tplc="3410B1BC" w:tentative="1">
      <w:start w:val="1"/>
      <w:numFmt w:val="bullet"/>
      <w:lvlText w:val="•"/>
      <w:lvlJc w:val="left"/>
      <w:pPr>
        <w:tabs>
          <w:tab w:val="num" w:pos="4320"/>
        </w:tabs>
        <w:ind w:left="4320" w:hanging="360"/>
      </w:pPr>
      <w:rPr>
        <w:rFonts w:ascii="Arial" w:hAnsi="Arial" w:hint="default"/>
      </w:rPr>
    </w:lvl>
    <w:lvl w:ilvl="6" w:tplc="21701896" w:tentative="1">
      <w:start w:val="1"/>
      <w:numFmt w:val="bullet"/>
      <w:lvlText w:val="•"/>
      <w:lvlJc w:val="left"/>
      <w:pPr>
        <w:tabs>
          <w:tab w:val="num" w:pos="5040"/>
        </w:tabs>
        <w:ind w:left="5040" w:hanging="360"/>
      </w:pPr>
      <w:rPr>
        <w:rFonts w:ascii="Arial" w:hAnsi="Arial" w:hint="default"/>
      </w:rPr>
    </w:lvl>
    <w:lvl w:ilvl="7" w:tplc="7ABAAF7C" w:tentative="1">
      <w:start w:val="1"/>
      <w:numFmt w:val="bullet"/>
      <w:lvlText w:val="•"/>
      <w:lvlJc w:val="left"/>
      <w:pPr>
        <w:tabs>
          <w:tab w:val="num" w:pos="5760"/>
        </w:tabs>
        <w:ind w:left="5760" w:hanging="360"/>
      </w:pPr>
      <w:rPr>
        <w:rFonts w:ascii="Arial" w:hAnsi="Arial" w:hint="default"/>
      </w:rPr>
    </w:lvl>
    <w:lvl w:ilvl="8" w:tplc="C4BAB9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C552CE"/>
    <w:multiLevelType w:val="hybridMultilevel"/>
    <w:tmpl w:val="E2D0CA4C"/>
    <w:lvl w:ilvl="0" w:tplc="516296E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76F5F"/>
    <w:multiLevelType w:val="hybridMultilevel"/>
    <w:tmpl w:val="A6C2E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9135B4"/>
    <w:multiLevelType w:val="hybridMultilevel"/>
    <w:tmpl w:val="0A665DA4"/>
    <w:lvl w:ilvl="0" w:tplc="516296EC">
      <w:start w:val="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A019C6"/>
    <w:multiLevelType w:val="hybridMultilevel"/>
    <w:tmpl w:val="EEAC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05237"/>
    <w:multiLevelType w:val="multilevel"/>
    <w:tmpl w:val="C082A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1338F3"/>
    <w:multiLevelType w:val="hybridMultilevel"/>
    <w:tmpl w:val="E52EC0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370619"/>
    <w:multiLevelType w:val="multilevel"/>
    <w:tmpl w:val="341A183C"/>
    <w:lvl w:ilvl="0">
      <w:start w:val="1"/>
      <w:numFmt w:val="lowerLetter"/>
      <w:lvlText w:val="%1)"/>
      <w:lvlJc w:val="left"/>
      <w:pPr>
        <w:ind w:left="720" w:hanging="360"/>
      </w:pPr>
      <w:rPr>
        <w:i/>
        <w:color w:val="000000"/>
        <w:sz w:val="20"/>
        <w:szCs w:val="20"/>
      </w:rPr>
    </w:lvl>
    <w:lvl w:ilvl="1">
      <w:start w:val="1"/>
      <w:numFmt w:val="bullet"/>
      <w:lvlText w:val="●"/>
      <w:lvlJc w:val="left"/>
      <w:pPr>
        <w:ind w:left="1080" w:hanging="360"/>
      </w:pPr>
      <w:rPr>
        <w:rFonts w:ascii="Noto Sans" w:eastAsia="Noto Sans" w:hAnsi="Noto Sans" w:cs="Noto Sans"/>
        <w:sz w:val="20"/>
        <w:szCs w:val="20"/>
      </w:rPr>
    </w:lvl>
    <w:lvl w:ilvl="2">
      <w:start w:val="1"/>
      <w:numFmt w:val="lowerRoman"/>
      <w:lvlText w:val="%3."/>
      <w:lvlJc w:val="right"/>
      <w:pPr>
        <w:ind w:left="2160" w:hanging="180"/>
      </w:pPr>
      <w:rPr>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1A05E4"/>
    <w:multiLevelType w:val="hybridMultilevel"/>
    <w:tmpl w:val="17D82C4E"/>
    <w:lvl w:ilvl="0" w:tplc="0409000F">
      <w:start w:val="1"/>
      <w:numFmt w:val="decimal"/>
      <w:lvlText w:val="%1."/>
      <w:lvlJc w:val="left"/>
      <w:pPr>
        <w:ind w:left="720" w:hanging="360"/>
      </w:pPr>
    </w:lvl>
    <w:lvl w:ilvl="1" w:tplc="110C3D04">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C0982"/>
    <w:multiLevelType w:val="hybridMultilevel"/>
    <w:tmpl w:val="BFB06D72"/>
    <w:lvl w:ilvl="0" w:tplc="2BEA06D4">
      <w:start w:val="1"/>
      <w:numFmt w:val="bullet"/>
      <w:lvlText w:val="-"/>
      <w:lvlJc w:val="left"/>
      <w:pPr>
        <w:tabs>
          <w:tab w:val="num" w:pos="720"/>
        </w:tabs>
        <w:ind w:left="720" w:hanging="360"/>
      </w:pPr>
      <w:rPr>
        <w:rFonts w:ascii="Times New Roman" w:hAnsi="Times New Roman" w:hint="default"/>
      </w:rPr>
    </w:lvl>
    <w:lvl w:ilvl="1" w:tplc="4650ECEE">
      <w:numFmt w:val="bullet"/>
      <w:lvlText w:val="-"/>
      <w:lvlJc w:val="left"/>
      <w:pPr>
        <w:tabs>
          <w:tab w:val="num" w:pos="1440"/>
        </w:tabs>
        <w:ind w:left="1440" w:hanging="360"/>
      </w:pPr>
      <w:rPr>
        <w:rFonts w:ascii="Times New Roman" w:hAnsi="Times New Roman" w:hint="default"/>
      </w:rPr>
    </w:lvl>
    <w:lvl w:ilvl="2" w:tplc="E86C1CDC" w:tentative="1">
      <w:start w:val="1"/>
      <w:numFmt w:val="bullet"/>
      <w:lvlText w:val="-"/>
      <w:lvlJc w:val="left"/>
      <w:pPr>
        <w:tabs>
          <w:tab w:val="num" w:pos="2160"/>
        </w:tabs>
        <w:ind w:left="2160" w:hanging="360"/>
      </w:pPr>
      <w:rPr>
        <w:rFonts w:ascii="Times New Roman" w:hAnsi="Times New Roman" w:hint="default"/>
      </w:rPr>
    </w:lvl>
    <w:lvl w:ilvl="3" w:tplc="85546E9C" w:tentative="1">
      <w:start w:val="1"/>
      <w:numFmt w:val="bullet"/>
      <w:lvlText w:val="-"/>
      <w:lvlJc w:val="left"/>
      <w:pPr>
        <w:tabs>
          <w:tab w:val="num" w:pos="2880"/>
        </w:tabs>
        <w:ind w:left="2880" w:hanging="360"/>
      </w:pPr>
      <w:rPr>
        <w:rFonts w:ascii="Times New Roman" w:hAnsi="Times New Roman" w:hint="default"/>
      </w:rPr>
    </w:lvl>
    <w:lvl w:ilvl="4" w:tplc="E110C802" w:tentative="1">
      <w:start w:val="1"/>
      <w:numFmt w:val="bullet"/>
      <w:lvlText w:val="-"/>
      <w:lvlJc w:val="left"/>
      <w:pPr>
        <w:tabs>
          <w:tab w:val="num" w:pos="3600"/>
        </w:tabs>
        <w:ind w:left="3600" w:hanging="360"/>
      </w:pPr>
      <w:rPr>
        <w:rFonts w:ascii="Times New Roman" w:hAnsi="Times New Roman" w:hint="default"/>
      </w:rPr>
    </w:lvl>
    <w:lvl w:ilvl="5" w:tplc="A596F3E6" w:tentative="1">
      <w:start w:val="1"/>
      <w:numFmt w:val="bullet"/>
      <w:lvlText w:val="-"/>
      <w:lvlJc w:val="left"/>
      <w:pPr>
        <w:tabs>
          <w:tab w:val="num" w:pos="4320"/>
        </w:tabs>
        <w:ind w:left="4320" w:hanging="360"/>
      </w:pPr>
      <w:rPr>
        <w:rFonts w:ascii="Times New Roman" w:hAnsi="Times New Roman" w:hint="default"/>
      </w:rPr>
    </w:lvl>
    <w:lvl w:ilvl="6" w:tplc="507ACCAE" w:tentative="1">
      <w:start w:val="1"/>
      <w:numFmt w:val="bullet"/>
      <w:lvlText w:val="-"/>
      <w:lvlJc w:val="left"/>
      <w:pPr>
        <w:tabs>
          <w:tab w:val="num" w:pos="5040"/>
        </w:tabs>
        <w:ind w:left="5040" w:hanging="360"/>
      </w:pPr>
      <w:rPr>
        <w:rFonts w:ascii="Times New Roman" w:hAnsi="Times New Roman" w:hint="default"/>
      </w:rPr>
    </w:lvl>
    <w:lvl w:ilvl="7" w:tplc="CC14A552" w:tentative="1">
      <w:start w:val="1"/>
      <w:numFmt w:val="bullet"/>
      <w:lvlText w:val="-"/>
      <w:lvlJc w:val="left"/>
      <w:pPr>
        <w:tabs>
          <w:tab w:val="num" w:pos="5760"/>
        </w:tabs>
        <w:ind w:left="5760" w:hanging="360"/>
      </w:pPr>
      <w:rPr>
        <w:rFonts w:ascii="Times New Roman" w:hAnsi="Times New Roman" w:hint="default"/>
      </w:rPr>
    </w:lvl>
    <w:lvl w:ilvl="8" w:tplc="B29E075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36B4CF6"/>
    <w:multiLevelType w:val="hybridMultilevel"/>
    <w:tmpl w:val="13A0239C"/>
    <w:lvl w:ilvl="0" w:tplc="FFFFFFFF">
      <w:start w:val="1"/>
      <w:numFmt w:val="bullet"/>
      <w:lvlText w:val="-"/>
      <w:lvlJc w:val="left"/>
      <w:pPr>
        <w:tabs>
          <w:tab w:val="num" w:pos="720"/>
        </w:tabs>
        <w:ind w:left="720" w:hanging="360"/>
      </w:pPr>
      <w:rPr>
        <w:rFonts w:ascii="Times New Roman" w:hAnsi="Times New Roman" w:cs="Times New Roman" w:hint="default"/>
      </w:rPr>
    </w:lvl>
    <w:lvl w:ilvl="1" w:tplc="2000000D">
      <w:start w:val="1"/>
      <w:numFmt w:val="bullet"/>
      <w:lvlText w:val=""/>
      <w:lvlJc w:val="left"/>
      <w:pPr>
        <w:ind w:left="1440" w:hanging="360"/>
      </w:pPr>
      <w:rPr>
        <w:rFonts w:ascii="Wingdings" w:hAnsi="Wingdings"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
      <w:lvlJc w:val="left"/>
      <w:pPr>
        <w:tabs>
          <w:tab w:val="num" w:pos="3600"/>
        </w:tabs>
        <w:ind w:left="3600" w:hanging="360"/>
      </w:pPr>
      <w:rPr>
        <w:rFonts w:ascii="Times New Roman" w:hAnsi="Times New Roman"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
      <w:lvlJc w:val="left"/>
      <w:pPr>
        <w:tabs>
          <w:tab w:val="num" w:pos="5760"/>
        </w:tabs>
        <w:ind w:left="5760" w:hanging="360"/>
      </w:pPr>
      <w:rPr>
        <w:rFonts w:ascii="Times New Roman" w:hAnsi="Times New Roman"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34810441"/>
    <w:multiLevelType w:val="multilevel"/>
    <w:tmpl w:val="A4B67CBE"/>
    <w:lvl w:ilvl="0">
      <w:start w:val="1"/>
      <w:numFmt w:val="lowerLetter"/>
      <w:lvlText w:val="%1)"/>
      <w:lvlJc w:val="left"/>
      <w:pPr>
        <w:ind w:left="720" w:hanging="360"/>
      </w:pPr>
    </w:lvl>
    <w:lvl w:ilvl="1">
      <w:start w:val="1"/>
      <w:numFmt w:val="bullet"/>
      <w:lvlText w:val="●"/>
      <w:lvlJc w:val="left"/>
      <w:pPr>
        <w:ind w:left="1080" w:hanging="360"/>
      </w:pPr>
      <w:rPr>
        <w:rFonts w:ascii="Noto Sans" w:eastAsia="Noto Sans" w:hAnsi="Noto Sans" w:cs="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7A269A"/>
    <w:multiLevelType w:val="hybridMultilevel"/>
    <w:tmpl w:val="C09A6782"/>
    <w:lvl w:ilvl="0" w:tplc="0809000F">
      <w:start w:val="1"/>
      <w:numFmt w:val="decimal"/>
      <w:lvlText w:val="%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071B9E"/>
    <w:multiLevelType w:val="multilevel"/>
    <w:tmpl w:val="4C18CD3E"/>
    <w:lvl w:ilvl="0">
      <w:start w:val="47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C16530D"/>
    <w:multiLevelType w:val="hybridMultilevel"/>
    <w:tmpl w:val="7DFA7308"/>
    <w:lvl w:ilvl="0" w:tplc="93A0DB52">
      <w:start w:val="1"/>
      <w:numFmt w:val="bullet"/>
      <w:lvlText w:val="-"/>
      <w:lvlJc w:val="left"/>
      <w:pPr>
        <w:ind w:left="1140" w:hanging="360"/>
      </w:pPr>
      <w:rPr>
        <w:rFonts w:ascii="Calibri" w:eastAsiaTheme="minorHAnsi"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1" w15:restartNumberingAfterBreak="0">
    <w:nsid w:val="3FA561F9"/>
    <w:multiLevelType w:val="hybridMultilevel"/>
    <w:tmpl w:val="DCD8011C"/>
    <w:lvl w:ilvl="0" w:tplc="A95A63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B114D7"/>
    <w:multiLevelType w:val="hybridMultilevel"/>
    <w:tmpl w:val="4350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4505E"/>
    <w:multiLevelType w:val="multilevel"/>
    <w:tmpl w:val="E7E85474"/>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4F2907"/>
    <w:multiLevelType w:val="hybridMultilevel"/>
    <w:tmpl w:val="34224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E0C84"/>
    <w:multiLevelType w:val="multilevel"/>
    <w:tmpl w:val="94D42374"/>
    <w:lvl w:ilvl="0">
      <w:start w:val="1"/>
      <w:numFmt w:val="lowerLetter"/>
      <w:lvlText w:val="%1)"/>
      <w:lvlJc w:val="left"/>
      <w:pPr>
        <w:ind w:left="720" w:hanging="360"/>
      </w:pPr>
    </w:lvl>
    <w:lvl w:ilvl="1">
      <w:start w:val="1"/>
      <w:numFmt w:val="bullet"/>
      <w:lvlText w:val="●"/>
      <w:lvlJc w:val="left"/>
      <w:pPr>
        <w:ind w:left="1080" w:hanging="360"/>
      </w:pPr>
      <w:rPr>
        <w:rFonts w:ascii="Noto Sans" w:eastAsia="Noto Sans" w:hAnsi="Noto Sans" w:cs="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993D04"/>
    <w:multiLevelType w:val="hybridMultilevel"/>
    <w:tmpl w:val="5134A458"/>
    <w:lvl w:ilvl="0" w:tplc="0AC216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7F7D49"/>
    <w:multiLevelType w:val="multilevel"/>
    <w:tmpl w:val="3A02D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3D5630"/>
    <w:multiLevelType w:val="multilevel"/>
    <w:tmpl w:val="2050F0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9F22BB"/>
    <w:multiLevelType w:val="hybridMultilevel"/>
    <w:tmpl w:val="BB6C932A"/>
    <w:lvl w:ilvl="0" w:tplc="47027B44">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EE298D"/>
    <w:multiLevelType w:val="hybridMultilevel"/>
    <w:tmpl w:val="7946E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7D65CCC"/>
    <w:multiLevelType w:val="hybridMultilevel"/>
    <w:tmpl w:val="880A8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6528A9"/>
    <w:multiLevelType w:val="multilevel"/>
    <w:tmpl w:val="29065172"/>
    <w:lvl w:ilvl="0">
      <w:start w:val="1"/>
      <w:numFmt w:val="lowerLetter"/>
      <w:lvlText w:val="%1)"/>
      <w:lvlJc w:val="left"/>
      <w:pPr>
        <w:ind w:left="720" w:hanging="360"/>
      </w:pPr>
    </w:lvl>
    <w:lvl w:ilvl="1">
      <w:start w:val="1"/>
      <w:numFmt w:val="bullet"/>
      <w:lvlText w:val="●"/>
      <w:lvlJc w:val="left"/>
      <w:pPr>
        <w:ind w:left="1080" w:hanging="360"/>
      </w:pPr>
      <w:rPr>
        <w:rFonts w:ascii="Noto Sans" w:eastAsia="Noto Sans" w:hAnsi="Noto Sans" w:cs="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9537C8"/>
    <w:multiLevelType w:val="multilevel"/>
    <w:tmpl w:val="539A9176"/>
    <w:lvl w:ilvl="0">
      <w:start w:val="1"/>
      <w:numFmt w:val="lowerLetter"/>
      <w:lvlText w:val="%1)"/>
      <w:lvlJc w:val="left"/>
      <w:pPr>
        <w:ind w:left="720" w:hanging="360"/>
      </w:pPr>
    </w:lvl>
    <w:lvl w:ilvl="1">
      <w:start w:val="1"/>
      <w:numFmt w:val="bullet"/>
      <w:lvlText w:val="●"/>
      <w:lvlJc w:val="left"/>
      <w:pPr>
        <w:ind w:left="1080" w:hanging="360"/>
      </w:pPr>
      <w:rPr>
        <w:rFonts w:ascii="Noto Sans Symbols" w:eastAsia="Noto Sans Symbols" w:hAnsi="Noto Sans Symbols" w:cs="Noto Sans Symbols"/>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355D5A"/>
    <w:multiLevelType w:val="multilevel"/>
    <w:tmpl w:val="341A183C"/>
    <w:lvl w:ilvl="0">
      <w:start w:val="1"/>
      <w:numFmt w:val="lowerLetter"/>
      <w:lvlText w:val="%1)"/>
      <w:lvlJc w:val="left"/>
      <w:pPr>
        <w:ind w:left="720" w:hanging="360"/>
      </w:pPr>
      <w:rPr>
        <w:i/>
        <w:color w:val="000000"/>
        <w:sz w:val="20"/>
        <w:szCs w:val="20"/>
      </w:rPr>
    </w:lvl>
    <w:lvl w:ilvl="1">
      <w:start w:val="1"/>
      <w:numFmt w:val="bullet"/>
      <w:lvlText w:val="●"/>
      <w:lvlJc w:val="left"/>
      <w:pPr>
        <w:ind w:left="1080" w:hanging="360"/>
      </w:pPr>
      <w:rPr>
        <w:rFonts w:ascii="Noto Sans" w:eastAsia="Noto Sans" w:hAnsi="Noto Sans" w:cs="Noto Sans"/>
        <w:sz w:val="20"/>
        <w:szCs w:val="20"/>
      </w:rPr>
    </w:lvl>
    <w:lvl w:ilvl="2">
      <w:start w:val="1"/>
      <w:numFmt w:val="lowerRoman"/>
      <w:lvlText w:val="%3."/>
      <w:lvlJc w:val="right"/>
      <w:pPr>
        <w:ind w:left="2160" w:hanging="180"/>
      </w:pPr>
      <w:rPr>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B04FFA"/>
    <w:multiLevelType w:val="hybridMultilevel"/>
    <w:tmpl w:val="BE4E2ACE"/>
    <w:lvl w:ilvl="0" w:tplc="516296EC">
      <w:start w:val="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E47401"/>
    <w:multiLevelType w:val="hybridMultilevel"/>
    <w:tmpl w:val="58A669AE"/>
    <w:lvl w:ilvl="0" w:tplc="516296EC">
      <w:start w:val="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50ECF"/>
    <w:multiLevelType w:val="multilevel"/>
    <w:tmpl w:val="AA900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D430AD"/>
    <w:multiLevelType w:val="hybridMultilevel"/>
    <w:tmpl w:val="2D3A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5C2686"/>
    <w:multiLevelType w:val="hybridMultilevel"/>
    <w:tmpl w:val="3240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94F11"/>
    <w:multiLevelType w:val="hybridMultilevel"/>
    <w:tmpl w:val="F8A438DE"/>
    <w:lvl w:ilvl="0" w:tplc="2000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568E7"/>
    <w:multiLevelType w:val="multilevel"/>
    <w:tmpl w:val="69F8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C0E7D8B"/>
    <w:multiLevelType w:val="hybridMultilevel"/>
    <w:tmpl w:val="E5324B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0266802">
    <w:abstractNumId w:val="25"/>
  </w:num>
  <w:num w:numId="2" w16cid:durableId="1923177356">
    <w:abstractNumId w:val="17"/>
  </w:num>
  <w:num w:numId="3" w16cid:durableId="1576546146">
    <w:abstractNumId w:val="37"/>
  </w:num>
  <w:num w:numId="4" w16cid:durableId="257107109">
    <w:abstractNumId w:val="41"/>
  </w:num>
  <w:num w:numId="5" w16cid:durableId="1143228596">
    <w:abstractNumId w:val="4"/>
  </w:num>
  <w:num w:numId="6" w16cid:durableId="583956359">
    <w:abstractNumId w:val="32"/>
  </w:num>
  <w:num w:numId="7" w16cid:durableId="547189021">
    <w:abstractNumId w:val="23"/>
  </w:num>
  <w:num w:numId="8" w16cid:durableId="970018719">
    <w:abstractNumId w:val="34"/>
  </w:num>
  <w:num w:numId="9" w16cid:durableId="1624573219">
    <w:abstractNumId w:val="5"/>
  </w:num>
  <w:num w:numId="10" w16cid:durableId="1983461152">
    <w:abstractNumId w:val="38"/>
  </w:num>
  <w:num w:numId="11" w16cid:durableId="26873679">
    <w:abstractNumId w:val="9"/>
  </w:num>
  <w:num w:numId="12" w16cid:durableId="731079490">
    <w:abstractNumId w:val="6"/>
  </w:num>
  <w:num w:numId="13" w16cid:durableId="284773298">
    <w:abstractNumId w:val="1"/>
  </w:num>
  <w:num w:numId="14" w16cid:durableId="1958634274">
    <w:abstractNumId w:val="20"/>
  </w:num>
  <w:num w:numId="15" w16cid:durableId="449477807">
    <w:abstractNumId w:val="15"/>
  </w:num>
  <w:num w:numId="16" w16cid:durableId="1995180015">
    <w:abstractNumId w:val="42"/>
  </w:num>
  <w:num w:numId="17" w16cid:durableId="897937375">
    <w:abstractNumId w:val="30"/>
  </w:num>
  <w:num w:numId="18" w16cid:durableId="401873180">
    <w:abstractNumId w:val="16"/>
  </w:num>
  <w:num w:numId="19" w16cid:durableId="1886873280">
    <w:abstractNumId w:val="24"/>
  </w:num>
  <w:num w:numId="20" w16cid:durableId="653795774">
    <w:abstractNumId w:val="29"/>
  </w:num>
  <w:num w:numId="21" w16cid:durableId="1863083935">
    <w:abstractNumId w:val="0"/>
  </w:num>
  <w:num w:numId="22" w16cid:durableId="1200321457">
    <w:abstractNumId w:val="19"/>
  </w:num>
  <w:num w:numId="23" w16cid:durableId="1443525976">
    <w:abstractNumId w:val="11"/>
  </w:num>
  <w:num w:numId="24" w16cid:durableId="315304288">
    <w:abstractNumId w:val="39"/>
  </w:num>
  <w:num w:numId="25" w16cid:durableId="1105538785">
    <w:abstractNumId w:val="10"/>
  </w:num>
  <w:num w:numId="26" w16cid:durableId="1972514363">
    <w:abstractNumId w:val="22"/>
  </w:num>
  <w:num w:numId="27" w16cid:durableId="597714508">
    <w:abstractNumId w:val="33"/>
  </w:num>
  <w:num w:numId="28" w16cid:durableId="1498957919">
    <w:abstractNumId w:val="14"/>
  </w:num>
  <w:num w:numId="29" w16cid:durableId="374083944">
    <w:abstractNumId w:val="26"/>
  </w:num>
  <w:num w:numId="30" w16cid:durableId="82074997">
    <w:abstractNumId w:val="8"/>
  </w:num>
  <w:num w:numId="31" w16cid:durableId="298846739">
    <w:abstractNumId w:val="28"/>
  </w:num>
  <w:num w:numId="32" w16cid:durableId="861283694">
    <w:abstractNumId w:val="27"/>
  </w:num>
  <w:num w:numId="33" w16cid:durableId="333388082">
    <w:abstractNumId w:val="13"/>
  </w:num>
  <w:num w:numId="34" w16cid:durableId="323819098">
    <w:abstractNumId w:val="40"/>
  </w:num>
  <w:num w:numId="35" w16cid:durableId="1276214898">
    <w:abstractNumId w:val="2"/>
  </w:num>
  <w:num w:numId="36" w16cid:durableId="925531596">
    <w:abstractNumId w:val="18"/>
  </w:num>
  <w:num w:numId="37" w16cid:durableId="470561367">
    <w:abstractNumId w:val="31"/>
  </w:num>
  <w:num w:numId="38" w16cid:durableId="726952939">
    <w:abstractNumId w:val="21"/>
  </w:num>
  <w:num w:numId="39" w16cid:durableId="53047270">
    <w:abstractNumId w:val="7"/>
  </w:num>
  <w:num w:numId="40" w16cid:durableId="897323892">
    <w:abstractNumId w:val="35"/>
  </w:num>
  <w:num w:numId="41" w16cid:durableId="1851066147">
    <w:abstractNumId w:val="36"/>
  </w:num>
  <w:num w:numId="42" w16cid:durableId="1369065981">
    <w:abstractNumId w:val="3"/>
  </w:num>
  <w:num w:numId="43" w16cid:durableId="1900626658">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D9"/>
    <w:rsid w:val="000009B9"/>
    <w:rsid w:val="00002F8C"/>
    <w:rsid w:val="0000312D"/>
    <w:rsid w:val="00003A27"/>
    <w:rsid w:val="000053E3"/>
    <w:rsid w:val="0000787F"/>
    <w:rsid w:val="00007EBF"/>
    <w:rsid w:val="000116E6"/>
    <w:rsid w:val="0001186A"/>
    <w:rsid w:val="000122F6"/>
    <w:rsid w:val="00012993"/>
    <w:rsid w:val="00013740"/>
    <w:rsid w:val="00013903"/>
    <w:rsid w:val="00013C39"/>
    <w:rsid w:val="00013D3D"/>
    <w:rsid w:val="00014259"/>
    <w:rsid w:val="0001467F"/>
    <w:rsid w:val="00014710"/>
    <w:rsid w:val="000151AD"/>
    <w:rsid w:val="00015EB7"/>
    <w:rsid w:val="00015F98"/>
    <w:rsid w:val="000161F8"/>
    <w:rsid w:val="000168E9"/>
    <w:rsid w:val="00017D00"/>
    <w:rsid w:val="000202D2"/>
    <w:rsid w:val="000230D5"/>
    <w:rsid w:val="0002363B"/>
    <w:rsid w:val="00023675"/>
    <w:rsid w:val="00023D94"/>
    <w:rsid w:val="00024088"/>
    <w:rsid w:val="000252C7"/>
    <w:rsid w:val="000257CF"/>
    <w:rsid w:val="0002610D"/>
    <w:rsid w:val="00026284"/>
    <w:rsid w:val="00026903"/>
    <w:rsid w:val="00026D8C"/>
    <w:rsid w:val="00026F51"/>
    <w:rsid w:val="00027106"/>
    <w:rsid w:val="00027452"/>
    <w:rsid w:val="0002791C"/>
    <w:rsid w:val="00030A8A"/>
    <w:rsid w:val="00031587"/>
    <w:rsid w:val="000327ED"/>
    <w:rsid w:val="00032BC4"/>
    <w:rsid w:val="00033EF0"/>
    <w:rsid w:val="0003406C"/>
    <w:rsid w:val="00034757"/>
    <w:rsid w:val="000349C0"/>
    <w:rsid w:val="00034FA6"/>
    <w:rsid w:val="00035660"/>
    <w:rsid w:val="00035DFC"/>
    <w:rsid w:val="0003617A"/>
    <w:rsid w:val="000363B4"/>
    <w:rsid w:val="00036439"/>
    <w:rsid w:val="0003681F"/>
    <w:rsid w:val="0004075E"/>
    <w:rsid w:val="0004142F"/>
    <w:rsid w:val="000416D4"/>
    <w:rsid w:val="00041FDC"/>
    <w:rsid w:val="00043A22"/>
    <w:rsid w:val="000449B0"/>
    <w:rsid w:val="00044C51"/>
    <w:rsid w:val="00045408"/>
    <w:rsid w:val="00045706"/>
    <w:rsid w:val="000462BA"/>
    <w:rsid w:val="000462D1"/>
    <w:rsid w:val="00046932"/>
    <w:rsid w:val="00046B4C"/>
    <w:rsid w:val="00046C0A"/>
    <w:rsid w:val="00047611"/>
    <w:rsid w:val="00050468"/>
    <w:rsid w:val="000509DA"/>
    <w:rsid w:val="00050A65"/>
    <w:rsid w:val="00050E71"/>
    <w:rsid w:val="000516D3"/>
    <w:rsid w:val="00052F61"/>
    <w:rsid w:val="000537F3"/>
    <w:rsid w:val="00053911"/>
    <w:rsid w:val="00053F61"/>
    <w:rsid w:val="0005407E"/>
    <w:rsid w:val="00054BEB"/>
    <w:rsid w:val="000552CB"/>
    <w:rsid w:val="000554B6"/>
    <w:rsid w:val="00056A7E"/>
    <w:rsid w:val="00057196"/>
    <w:rsid w:val="00057617"/>
    <w:rsid w:val="00057DF2"/>
    <w:rsid w:val="000618D4"/>
    <w:rsid w:val="00061C0A"/>
    <w:rsid w:val="0006251D"/>
    <w:rsid w:val="000627E7"/>
    <w:rsid w:val="00062C50"/>
    <w:rsid w:val="00063594"/>
    <w:rsid w:val="0006422F"/>
    <w:rsid w:val="00064639"/>
    <w:rsid w:val="00064644"/>
    <w:rsid w:val="000656FF"/>
    <w:rsid w:val="000666C9"/>
    <w:rsid w:val="00067399"/>
    <w:rsid w:val="00067F56"/>
    <w:rsid w:val="00070229"/>
    <w:rsid w:val="0007026C"/>
    <w:rsid w:val="00070B2D"/>
    <w:rsid w:val="00070C23"/>
    <w:rsid w:val="00070D90"/>
    <w:rsid w:val="00071103"/>
    <w:rsid w:val="00071B10"/>
    <w:rsid w:val="00072076"/>
    <w:rsid w:val="000720F0"/>
    <w:rsid w:val="00072875"/>
    <w:rsid w:val="0007360C"/>
    <w:rsid w:val="000736A6"/>
    <w:rsid w:val="00074D3D"/>
    <w:rsid w:val="00074EF4"/>
    <w:rsid w:val="000773F8"/>
    <w:rsid w:val="000775E7"/>
    <w:rsid w:val="000805AB"/>
    <w:rsid w:val="000812E5"/>
    <w:rsid w:val="000812E7"/>
    <w:rsid w:val="00081E4E"/>
    <w:rsid w:val="00084B43"/>
    <w:rsid w:val="00085332"/>
    <w:rsid w:val="000855C6"/>
    <w:rsid w:val="00085961"/>
    <w:rsid w:val="00085BFB"/>
    <w:rsid w:val="00085FA9"/>
    <w:rsid w:val="00085FB6"/>
    <w:rsid w:val="00087747"/>
    <w:rsid w:val="0008798B"/>
    <w:rsid w:val="000879D1"/>
    <w:rsid w:val="00087A32"/>
    <w:rsid w:val="00090960"/>
    <w:rsid w:val="0009213F"/>
    <w:rsid w:val="000926E5"/>
    <w:rsid w:val="00092789"/>
    <w:rsid w:val="00092E90"/>
    <w:rsid w:val="000932A7"/>
    <w:rsid w:val="000935F0"/>
    <w:rsid w:val="00094D6A"/>
    <w:rsid w:val="00095DA3"/>
    <w:rsid w:val="000968F2"/>
    <w:rsid w:val="00096AA4"/>
    <w:rsid w:val="00096DBB"/>
    <w:rsid w:val="00096F2E"/>
    <w:rsid w:val="00096FCF"/>
    <w:rsid w:val="000A0388"/>
    <w:rsid w:val="000A0F28"/>
    <w:rsid w:val="000A1152"/>
    <w:rsid w:val="000A1686"/>
    <w:rsid w:val="000A1D82"/>
    <w:rsid w:val="000A204A"/>
    <w:rsid w:val="000A208B"/>
    <w:rsid w:val="000A338B"/>
    <w:rsid w:val="000A4388"/>
    <w:rsid w:val="000A4739"/>
    <w:rsid w:val="000A4771"/>
    <w:rsid w:val="000A4BBA"/>
    <w:rsid w:val="000A5857"/>
    <w:rsid w:val="000A5B7F"/>
    <w:rsid w:val="000A61EF"/>
    <w:rsid w:val="000A7155"/>
    <w:rsid w:val="000A7355"/>
    <w:rsid w:val="000A7536"/>
    <w:rsid w:val="000B16E9"/>
    <w:rsid w:val="000B1DF7"/>
    <w:rsid w:val="000B21F2"/>
    <w:rsid w:val="000B2692"/>
    <w:rsid w:val="000B2C0B"/>
    <w:rsid w:val="000B2C59"/>
    <w:rsid w:val="000B313B"/>
    <w:rsid w:val="000B474D"/>
    <w:rsid w:val="000B639F"/>
    <w:rsid w:val="000B6AE0"/>
    <w:rsid w:val="000B7233"/>
    <w:rsid w:val="000C0C4C"/>
    <w:rsid w:val="000C2EA3"/>
    <w:rsid w:val="000C3466"/>
    <w:rsid w:val="000C3E95"/>
    <w:rsid w:val="000C5113"/>
    <w:rsid w:val="000C53CF"/>
    <w:rsid w:val="000C548E"/>
    <w:rsid w:val="000C5FB4"/>
    <w:rsid w:val="000C6EE2"/>
    <w:rsid w:val="000C70C0"/>
    <w:rsid w:val="000C7D29"/>
    <w:rsid w:val="000D20D7"/>
    <w:rsid w:val="000D22EE"/>
    <w:rsid w:val="000D2819"/>
    <w:rsid w:val="000D3D2A"/>
    <w:rsid w:val="000D3F4F"/>
    <w:rsid w:val="000D447A"/>
    <w:rsid w:val="000D4BB5"/>
    <w:rsid w:val="000D52AB"/>
    <w:rsid w:val="000D5700"/>
    <w:rsid w:val="000D6852"/>
    <w:rsid w:val="000D6EA6"/>
    <w:rsid w:val="000D77F8"/>
    <w:rsid w:val="000E061D"/>
    <w:rsid w:val="000E0711"/>
    <w:rsid w:val="000E091F"/>
    <w:rsid w:val="000E0BBB"/>
    <w:rsid w:val="000E2863"/>
    <w:rsid w:val="000E2E14"/>
    <w:rsid w:val="000E2F9A"/>
    <w:rsid w:val="000E31C7"/>
    <w:rsid w:val="000E37D3"/>
    <w:rsid w:val="000E4D70"/>
    <w:rsid w:val="000E55C7"/>
    <w:rsid w:val="000E592D"/>
    <w:rsid w:val="000E5C30"/>
    <w:rsid w:val="000E6666"/>
    <w:rsid w:val="000E668B"/>
    <w:rsid w:val="000E6707"/>
    <w:rsid w:val="000E6BDF"/>
    <w:rsid w:val="000E6EE0"/>
    <w:rsid w:val="000E7052"/>
    <w:rsid w:val="000F0304"/>
    <w:rsid w:val="000F0756"/>
    <w:rsid w:val="000F0AF2"/>
    <w:rsid w:val="000F22AF"/>
    <w:rsid w:val="000F2A75"/>
    <w:rsid w:val="000F2A8E"/>
    <w:rsid w:val="000F3090"/>
    <w:rsid w:val="000F3368"/>
    <w:rsid w:val="000F34C6"/>
    <w:rsid w:val="000F423F"/>
    <w:rsid w:val="000F45C0"/>
    <w:rsid w:val="000F4975"/>
    <w:rsid w:val="000F4ACA"/>
    <w:rsid w:val="000F5353"/>
    <w:rsid w:val="000F5AB4"/>
    <w:rsid w:val="000F5BBC"/>
    <w:rsid w:val="000F5BEA"/>
    <w:rsid w:val="000F5CF0"/>
    <w:rsid w:val="000F6A20"/>
    <w:rsid w:val="000F6A73"/>
    <w:rsid w:val="000F78D5"/>
    <w:rsid w:val="00100186"/>
    <w:rsid w:val="00100222"/>
    <w:rsid w:val="0010174D"/>
    <w:rsid w:val="0010180E"/>
    <w:rsid w:val="00102947"/>
    <w:rsid w:val="00102E1E"/>
    <w:rsid w:val="00103F85"/>
    <w:rsid w:val="00104400"/>
    <w:rsid w:val="001063C7"/>
    <w:rsid w:val="001063D3"/>
    <w:rsid w:val="0011035A"/>
    <w:rsid w:val="00110AC7"/>
    <w:rsid w:val="0011134B"/>
    <w:rsid w:val="00111473"/>
    <w:rsid w:val="00111791"/>
    <w:rsid w:val="00111B2A"/>
    <w:rsid w:val="0011237C"/>
    <w:rsid w:val="00112492"/>
    <w:rsid w:val="001129D3"/>
    <w:rsid w:val="00113463"/>
    <w:rsid w:val="0011346A"/>
    <w:rsid w:val="00113892"/>
    <w:rsid w:val="00113A39"/>
    <w:rsid w:val="00114E2E"/>
    <w:rsid w:val="00116350"/>
    <w:rsid w:val="00116C19"/>
    <w:rsid w:val="00116E39"/>
    <w:rsid w:val="00123963"/>
    <w:rsid w:val="00123AC7"/>
    <w:rsid w:val="00123F5B"/>
    <w:rsid w:val="00124690"/>
    <w:rsid w:val="00124E88"/>
    <w:rsid w:val="00125B49"/>
    <w:rsid w:val="00126EA2"/>
    <w:rsid w:val="001328E9"/>
    <w:rsid w:val="00132EE3"/>
    <w:rsid w:val="00134F47"/>
    <w:rsid w:val="001357B2"/>
    <w:rsid w:val="00136267"/>
    <w:rsid w:val="0013671E"/>
    <w:rsid w:val="001368C3"/>
    <w:rsid w:val="001400DB"/>
    <w:rsid w:val="00140841"/>
    <w:rsid w:val="00140F48"/>
    <w:rsid w:val="0014158C"/>
    <w:rsid w:val="0014262B"/>
    <w:rsid w:val="001435F0"/>
    <w:rsid w:val="00143A64"/>
    <w:rsid w:val="00144B62"/>
    <w:rsid w:val="00144EFC"/>
    <w:rsid w:val="00145581"/>
    <w:rsid w:val="0014664A"/>
    <w:rsid w:val="001477BC"/>
    <w:rsid w:val="00147884"/>
    <w:rsid w:val="001503D7"/>
    <w:rsid w:val="00150DBF"/>
    <w:rsid w:val="001518B7"/>
    <w:rsid w:val="00151B38"/>
    <w:rsid w:val="001520B6"/>
    <w:rsid w:val="001522C3"/>
    <w:rsid w:val="0015231C"/>
    <w:rsid w:val="00152F78"/>
    <w:rsid w:val="00153563"/>
    <w:rsid w:val="00153676"/>
    <w:rsid w:val="00153803"/>
    <w:rsid w:val="0015466E"/>
    <w:rsid w:val="00154737"/>
    <w:rsid w:val="00154C3C"/>
    <w:rsid w:val="00155F68"/>
    <w:rsid w:val="00156CCD"/>
    <w:rsid w:val="00156CD4"/>
    <w:rsid w:val="00157851"/>
    <w:rsid w:val="00157ACE"/>
    <w:rsid w:val="00157CB8"/>
    <w:rsid w:val="00160307"/>
    <w:rsid w:val="00160C08"/>
    <w:rsid w:val="00160F46"/>
    <w:rsid w:val="0016122B"/>
    <w:rsid w:val="00161E0A"/>
    <w:rsid w:val="0016261F"/>
    <w:rsid w:val="001626EF"/>
    <w:rsid w:val="00163DDE"/>
    <w:rsid w:val="00163EDF"/>
    <w:rsid w:val="00164C5D"/>
    <w:rsid w:val="00166601"/>
    <w:rsid w:val="0016720F"/>
    <w:rsid w:val="00167293"/>
    <w:rsid w:val="00167476"/>
    <w:rsid w:val="001703D7"/>
    <w:rsid w:val="00170C88"/>
    <w:rsid w:val="001712AC"/>
    <w:rsid w:val="00172257"/>
    <w:rsid w:val="001728E5"/>
    <w:rsid w:val="0017319E"/>
    <w:rsid w:val="001733FE"/>
    <w:rsid w:val="00173500"/>
    <w:rsid w:val="0017445D"/>
    <w:rsid w:val="00174F9C"/>
    <w:rsid w:val="001752AD"/>
    <w:rsid w:val="0017552E"/>
    <w:rsid w:val="00175790"/>
    <w:rsid w:val="0017584A"/>
    <w:rsid w:val="00175D9A"/>
    <w:rsid w:val="00177274"/>
    <w:rsid w:val="0017745D"/>
    <w:rsid w:val="00177B3A"/>
    <w:rsid w:val="00180111"/>
    <w:rsid w:val="001807C2"/>
    <w:rsid w:val="001809B1"/>
    <w:rsid w:val="00180CA8"/>
    <w:rsid w:val="00182BED"/>
    <w:rsid w:val="00183BB7"/>
    <w:rsid w:val="0018451E"/>
    <w:rsid w:val="00184692"/>
    <w:rsid w:val="00184E00"/>
    <w:rsid w:val="00184E49"/>
    <w:rsid w:val="001858A9"/>
    <w:rsid w:val="00185C91"/>
    <w:rsid w:val="00185F3F"/>
    <w:rsid w:val="001867A3"/>
    <w:rsid w:val="001867D9"/>
    <w:rsid w:val="00186807"/>
    <w:rsid w:val="00186CF3"/>
    <w:rsid w:val="00186FC0"/>
    <w:rsid w:val="00187663"/>
    <w:rsid w:val="0018777F"/>
    <w:rsid w:val="00192D7B"/>
    <w:rsid w:val="001936FD"/>
    <w:rsid w:val="00193896"/>
    <w:rsid w:val="001938F9"/>
    <w:rsid w:val="00195637"/>
    <w:rsid w:val="00195C7B"/>
    <w:rsid w:val="001961EF"/>
    <w:rsid w:val="001963EA"/>
    <w:rsid w:val="00196DBC"/>
    <w:rsid w:val="00197255"/>
    <w:rsid w:val="00197B2B"/>
    <w:rsid w:val="00197EED"/>
    <w:rsid w:val="001A02DE"/>
    <w:rsid w:val="001A03F2"/>
    <w:rsid w:val="001A0ACC"/>
    <w:rsid w:val="001A0C35"/>
    <w:rsid w:val="001A1DD6"/>
    <w:rsid w:val="001A3D10"/>
    <w:rsid w:val="001A4A29"/>
    <w:rsid w:val="001A4FC6"/>
    <w:rsid w:val="001A5293"/>
    <w:rsid w:val="001A5584"/>
    <w:rsid w:val="001A5ABA"/>
    <w:rsid w:val="001A6526"/>
    <w:rsid w:val="001A6C13"/>
    <w:rsid w:val="001A7375"/>
    <w:rsid w:val="001A7ABE"/>
    <w:rsid w:val="001A7F5F"/>
    <w:rsid w:val="001B21E4"/>
    <w:rsid w:val="001B29E6"/>
    <w:rsid w:val="001B3610"/>
    <w:rsid w:val="001B38F0"/>
    <w:rsid w:val="001B3C29"/>
    <w:rsid w:val="001B549E"/>
    <w:rsid w:val="001B5D31"/>
    <w:rsid w:val="001B71D9"/>
    <w:rsid w:val="001B74B9"/>
    <w:rsid w:val="001C035B"/>
    <w:rsid w:val="001C1B2F"/>
    <w:rsid w:val="001C320C"/>
    <w:rsid w:val="001C3A30"/>
    <w:rsid w:val="001C4DAE"/>
    <w:rsid w:val="001C6855"/>
    <w:rsid w:val="001C6DA9"/>
    <w:rsid w:val="001D0762"/>
    <w:rsid w:val="001D09C9"/>
    <w:rsid w:val="001D0A8E"/>
    <w:rsid w:val="001D11AE"/>
    <w:rsid w:val="001D150F"/>
    <w:rsid w:val="001D170D"/>
    <w:rsid w:val="001D20F4"/>
    <w:rsid w:val="001D2A06"/>
    <w:rsid w:val="001D3E7B"/>
    <w:rsid w:val="001D451B"/>
    <w:rsid w:val="001D4CB3"/>
    <w:rsid w:val="001D4F41"/>
    <w:rsid w:val="001D55A4"/>
    <w:rsid w:val="001D5CBE"/>
    <w:rsid w:val="001D76D2"/>
    <w:rsid w:val="001E01A1"/>
    <w:rsid w:val="001E01BB"/>
    <w:rsid w:val="001E0306"/>
    <w:rsid w:val="001E2249"/>
    <w:rsid w:val="001E24AC"/>
    <w:rsid w:val="001E27D7"/>
    <w:rsid w:val="001E3F10"/>
    <w:rsid w:val="001E4001"/>
    <w:rsid w:val="001E4B87"/>
    <w:rsid w:val="001E596A"/>
    <w:rsid w:val="001E6919"/>
    <w:rsid w:val="001E6A25"/>
    <w:rsid w:val="001E7786"/>
    <w:rsid w:val="001F1907"/>
    <w:rsid w:val="001F1D42"/>
    <w:rsid w:val="001F1F22"/>
    <w:rsid w:val="001F20CE"/>
    <w:rsid w:val="001F22BF"/>
    <w:rsid w:val="001F276C"/>
    <w:rsid w:val="001F2F84"/>
    <w:rsid w:val="001F312B"/>
    <w:rsid w:val="001F368C"/>
    <w:rsid w:val="001F383B"/>
    <w:rsid w:val="001F423A"/>
    <w:rsid w:val="001F446D"/>
    <w:rsid w:val="001F47EC"/>
    <w:rsid w:val="001F59CC"/>
    <w:rsid w:val="001F6D21"/>
    <w:rsid w:val="001F7B38"/>
    <w:rsid w:val="001F7BD4"/>
    <w:rsid w:val="002004E7"/>
    <w:rsid w:val="00202701"/>
    <w:rsid w:val="002029F5"/>
    <w:rsid w:val="00202AAF"/>
    <w:rsid w:val="00203F1F"/>
    <w:rsid w:val="00204586"/>
    <w:rsid w:val="0020465A"/>
    <w:rsid w:val="00204E0B"/>
    <w:rsid w:val="0020512E"/>
    <w:rsid w:val="00205A70"/>
    <w:rsid w:val="00205D7F"/>
    <w:rsid w:val="002069AF"/>
    <w:rsid w:val="0020711E"/>
    <w:rsid w:val="00207633"/>
    <w:rsid w:val="00210030"/>
    <w:rsid w:val="002100B6"/>
    <w:rsid w:val="0021045C"/>
    <w:rsid w:val="00210EAB"/>
    <w:rsid w:val="0021223E"/>
    <w:rsid w:val="00212671"/>
    <w:rsid w:val="00212DA8"/>
    <w:rsid w:val="00213978"/>
    <w:rsid w:val="002143A1"/>
    <w:rsid w:val="00214435"/>
    <w:rsid w:val="002144C6"/>
    <w:rsid w:val="0021475C"/>
    <w:rsid w:val="0021488D"/>
    <w:rsid w:val="002164BF"/>
    <w:rsid w:val="002179C9"/>
    <w:rsid w:val="002209F0"/>
    <w:rsid w:val="00220C57"/>
    <w:rsid w:val="00221369"/>
    <w:rsid w:val="002216BA"/>
    <w:rsid w:val="002219F2"/>
    <w:rsid w:val="00221FF1"/>
    <w:rsid w:val="00222023"/>
    <w:rsid w:val="002235B0"/>
    <w:rsid w:val="00223BA2"/>
    <w:rsid w:val="00223D94"/>
    <w:rsid w:val="002244F0"/>
    <w:rsid w:val="00224701"/>
    <w:rsid w:val="00225EC9"/>
    <w:rsid w:val="00225F2D"/>
    <w:rsid w:val="00226701"/>
    <w:rsid w:val="00227480"/>
    <w:rsid w:val="00227DA7"/>
    <w:rsid w:val="00230186"/>
    <w:rsid w:val="00231A8E"/>
    <w:rsid w:val="00232345"/>
    <w:rsid w:val="00232731"/>
    <w:rsid w:val="00232814"/>
    <w:rsid w:val="002333F4"/>
    <w:rsid w:val="0023380C"/>
    <w:rsid w:val="002345F8"/>
    <w:rsid w:val="00234FCC"/>
    <w:rsid w:val="00235F6C"/>
    <w:rsid w:val="002377A7"/>
    <w:rsid w:val="00237B06"/>
    <w:rsid w:val="00237DA5"/>
    <w:rsid w:val="0024010D"/>
    <w:rsid w:val="00240730"/>
    <w:rsid w:val="00240D20"/>
    <w:rsid w:val="00241144"/>
    <w:rsid w:val="002416BC"/>
    <w:rsid w:val="00241A1A"/>
    <w:rsid w:val="002438B7"/>
    <w:rsid w:val="00243D06"/>
    <w:rsid w:val="0024401F"/>
    <w:rsid w:val="00244957"/>
    <w:rsid w:val="00244B2F"/>
    <w:rsid w:val="00244CB1"/>
    <w:rsid w:val="00244D18"/>
    <w:rsid w:val="0024615D"/>
    <w:rsid w:val="00246CE1"/>
    <w:rsid w:val="002474FA"/>
    <w:rsid w:val="00247A38"/>
    <w:rsid w:val="00247C8C"/>
    <w:rsid w:val="00250385"/>
    <w:rsid w:val="0025081A"/>
    <w:rsid w:val="00250DCE"/>
    <w:rsid w:val="002519D4"/>
    <w:rsid w:val="002520C9"/>
    <w:rsid w:val="002522BA"/>
    <w:rsid w:val="00252437"/>
    <w:rsid w:val="002535E1"/>
    <w:rsid w:val="002536AC"/>
    <w:rsid w:val="00254855"/>
    <w:rsid w:val="002555F3"/>
    <w:rsid w:val="002556ED"/>
    <w:rsid w:val="002569EE"/>
    <w:rsid w:val="00256D85"/>
    <w:rsid w:val="0025728B"/>
    <w:rsid w:val="002579B2"/>
    <w:rsid w:val="00260259"/>
    <w:rsid w:val="0026043E"/>
    <w:rsid w:val="00260544"/>
    <w:rsid w:val="002609FD"/>
    <w:rsid w:val="00261141"/>
    <w:rsid w:val="0026181A"/>
    <w:rsid w:val="00262660"/>
    <w:rsid w:val="00262833"/>
    <w:rsid w:val="00263AF1"/>
    <w:rsid w:val="00263B10"/>
    <w:rsid w:val="00264337"/>
    <w:rsid w:val="002667BA"/>
    <w:rsid w:val="00266D48"/>
    <w:rsid w:val="00266EBB"/>
    <w:rsid w:val="00270BB0"/>
    <w:rsid w:val="00271302"/>
    <w:rsid w:val="00271FF6"/>
    <w:rsid w:val="0027226E"/>
    <w:rsid w:val="00272A33"/>
    <w:rsid w:val="00273172"/>
    <w:rsid w:val="0027355C"/>
    <w:rsid w:val="002735F0"/>
    <w:rsid w:val="002741B4"/>
    <w:rsid w:val="002742B3"/>
    <w:rsid w:val="002758AA"/>
    <w:rsid w:val="00277921"/>
    <w:rsid w:val="00280071"/>
    <w:rsid w:val="002808AB"/>
    <w:rsid w:val="00280DE9"/>
    <w:rsid w:val="00280FC3"/>
    <w:rsid w:val="0028152C"/>
    <w:rsid w:val="0028180E"/>
    <w:rsid w:val="002822ED"/>
    <w:rsid w:val="00282D3B"/>
    <w:rsid w:val="00283484"/>
    <w:rsid w:val="002840E1"/>
    <w:rsid w:val="00284E2E"/>
    <w:rsid w:val="002851EF"/>
    <w:rsid w:val="002855CD"/>
    <w:rsid w:val="00287263"/>
    <w:rsid w:val="00287DF4"/>
    <w:rsid w:val="00291850"/>
    <w:rsid w:val="00292C3E"/>
    <w:rsid w:val="00293225"/>
    <w:rsid w:val="00293C3C"/>
    <w:rsid w:val="0029517F"/>
    <w:rsid w:val="0029592D"/>
    <w:rsid w:val="00295B23"/>
    <w:rsid w:val="0029605E"/>
    <w:rsid w:val="0029639D"/>
    <w:rsid w:val="002966EB"/>
    <w:rsid w:val="00296A48"/>
    <w:rsid w:val="00296B18"/>
    <w:rsid w:val="00296F45"/>
    <w:rsid w:val="002A1828"/>
    <w:rsid w:val="002A1FB0"/>
    <w:rsid w:val="002A3092"/>
    <w:rsid w:val="002A33C5"/>
    <w:rsid w:val="002A494D"/>
    <w:rsid w:val="002A4DC9"/>
    <w:rsid w:val="002A4FD2"/>
    <w:rsid w:val="002A5996"/>
    <w:rsid w:val="002A6ADC"/>
    <w:rsid w:val="002B0B6F"/>
    <w:rsid w:val="002B1BE9"/>
    <w:rsid w:val="002B1FED"/>
    <w:rsid w:val="002B24EC"/>
    <w:rsid w:val="002B2886"/>
    <w:rsid w:val="002B2CCB"/>
    <w:rsid w:val="002B3380"/>
    <w:rsid w:val="002B3567"/>
    <w:rsid w:val="002B6C94"/>
    <w:rsid w:val="002B7172"/>
    <w:rsid w:val="002B7B16"/>
    <w:rsid w:val="002C0550"/>
    <w:rsid w:val="002C05DF"/>
    <w:rsid w:val="002C07BE"/>
    <w:rsid w:val="002C1F6D"/>
    <w:rsid w:val="002C3179"/>
    <w:rsid w:val="002C3464"/>
    <w:rsid w:val="002C3ADF"/>
    <w:rsid w:val="002C430D"/>
    <w:rsid w:val="002C44E1"/>
    <w:rsid w:val="002C4E2A"/>
    <w:rsid w:val="002C4E67"/>
    <w:rsid w:val="002C5BBF"/>
    <w:rsid w:val="002C617D"/>
    <w:rsid w:val="002C73E1"/>
    <w:rsid w:val="002D0097"/>
    <w:rsid w:val="002D0B3B"/>
    <w:rsid w:val="002D0CDD"/>
    <w:rsid w:val="002D11BA"/>
    <w:rsid w:val="002D2898"/>
    <w:rsid w:val="002D2BE1"/>
    <w:rsid w:val="002D2C7F"/>
    <w:rsid w:val="002D3634"/>
    <w:rsid w:val="002D4729"/>
    <w:rsid w:val="002D4B1A"/>
    <w:rsid w:val="002D50D4"/>
    <w:rsid w:val="002D5446"/>
    <w:rsid w:val="002D5C1F"/>
    <w:rsid w:val="002D5F05"/>
    <w:rsid w:val="002D679D"/>
    <w:rsid w:val="002D6F95"/>
    <w:rsid w:val="002D74F9"/>
    <w:rsid w:val="002D7947"/>
    <w:rsid w:val="002E05F0"/>
    <w:rsid w:val="002E072E"/>
    <w:rsid w:val="002E0AB8"/>
    <w:rsid w:val="002E13E9"/>
    <w:rsid w:val="002E19D9"/>
    <w:rsid w:val="002E1ED3"/>
    <w:rsid w:val="002E293C"/>
    <w:rsid w:val="002E353C"/>
    <w:rsid w:val="002E4B7B"/>
    <w:rsid w:val="002E66A1"/>
    <w:rsid w:val="002E6F7D"/>
    <w:rsid w:val="002E6F9A"/>
    <w:rsid w:val="002E79C3"/>
    <w:rsid w:val="002E7F81"/>
    <w:rsid w:val="002F00DC"/>
    <w:rsid w:val="002F0876"/>
    <w:rsid w:val="002F1187"/>
    <w:rsid w:val="002F1ADD"/>
    <w:rsid w:val="002F23FA"/>
    <w:rsid w:val="002F2F0F"/>
    <w:rsid w:val="002F4073"/>
    <w:rsid w:val="002F53FC"/>
    <w:rsid w:val="002F5D04"/>
    <w:rsid w:val="002F7043"/>
    <w:rsid w:val="00300AC7"/>
    <w:rsid w:val="003013E8"/>
    <w:rsid w:val="00301619"/>
    <w:rsid w:val="00301DD2"/>
    <w:rsid w:val="00301F0C"/>
    <w:rsid w:val="0030315A"/>
    <w:rsid w:val="003035F2"/>
    <w:rsid w:val="00304E49"/>
    <w:rsid w:val="00304F1D"/>
    <w:rsid w:val="0030503B"/>
    <w:rsid w:val="00305D9A"/>
    <w:rsid w:val="00305E30"/>
    <w:rsid w:val="00306608"/>
    <w:rsid w:val="00306A66"/>
    <w:rsid w:val="00306F16"/>
    <w:rsid w:val="003103DF"/>
    <w:rsid w:val="00310F43"/>
    <w:rsid w:val="003116F1"/>
    <w:rsid w:val="00311D81"/>
    <w:rsid w:val="00312068"/>
    <w:rsid w:val="00313CEF"/>
    <w:rsid w:val="00314157"/>
    <w:rsid w:val="0031494B"/>
    <w:rsid w:val="00314C3F"/>
    <w:rsid w:val="003150D1"/>
    <w:rsid w:val="0031717F"/>
    <w:rsid w:val="0031737B"/>
    <w:rsid w:val="00320303"/>
    <w:rsid w:val="00321A39"/>
    <w:rsid w:val="00321C33"/>
    <w:rsid w:val="00322C8C"/>
    <w:rsid w:val="003237E1"/>
    <w:rsid w:val="00324DCD"/>
    <w:rsid w:val="00327CB2"/>
    <w:rsid w:val="0033031D"/>
    <w:rsid w:val="003306E3"/>
    <w:rsid w:val="00332160"/>
    <w:rsid w:val="00332241"/>
    <w:rsid w:val="003330C6"/>
    <w:rsid w:val="0033362E"/>
    <w:rsid w:val="003338CE"/>
    <w:rsid w:val="00333A03"/>
    <w:rsid w:val="00335B29"/>
    <w:rsid w:val="00336491"/>
    <w:rsid w:val="0033719E"/>
    <w:rsid w:val="00337C7B"/>
    <w:rsid w:val="00337D0B"/>
    <w:rsid w:val="003404E3"/>
    <w:rsid w:val="00340C31"/>
    <w:rsid w:val="00341611"/>
    <w:rsid w:val="00341738"/>
    <w:rsid w:val="0034229F"/>
    <w:rsid w:val="003422C9"/>
    <w:rsid w:val="003426D9"/>
    <w:rsid w:val="00342DB6"/>
    <w:rsid w:val="00342F58"/>
    <w:rsid w:val="00343260"/>
    <w:rsid w:val="003432C8"/>
    <w:rsid w:val="00343FDA"/>
    <w:rsid w:val="0034473D"/>
    <w:rsid w:val="00345843"/>
    <w:rsid w:val="00345F6D"/>
    <w:rsid w:val="00346E66"/>
    <w:rsid w:val="0035071C"/>
    <w:rsid w:val="003511C9"/>
    <w:rsid w:val="003521E5"/>
    <w:rsid w:val="003524DD"/>
    <w:rsid w:val="0035253A"/>
    <w:rsid w:val="00352545"/>
    <w:rsid w:val="003528C1"/>
    <w:rsid w:val="00352C03"/>
    <w:rsid w:val="00354706"/>
    <w:rsid w:val="003551D1"/>
    <w:rsid w:val="00355294"/>
    <w:rsid w:val="0035674D"/>
    <w:rsid w:val="003569A6"/>
    <w:rsid w:val="00356CA5"/>
    <w:rsid w:val="00356F9B"/>
    <w:rsid w:val="00357204"/>
    <w:rsid w:val="003573BA"/>
    <w:rsid w:val="003573BF"/>
    <w:rsid w:val="003604A8"/>
    <w:rsid w:val="00360F39"/>
    <w:rsid w:val="00361510"/>
    <w:rsid w:val="003615F4"/>
    <w:rsid w:val="00361A0E"/>
    <w:rsid w:val="0036350C"/>
    <w:rsid w:val="00363D7F"/>
    <w:rsid w:val="00365CD7"/>
    <w:rsid w:val="0036618D"/>
    <w:rsid w:val="00367AF5"/>
    <w:rsid w:val="00367B7A"/>
    <w:rsid w:val="003729E4"/>
    <w:rsid w:val="00372E18"/>
    <w:rsid w:val="00373748"/>
    <w:rsid w:val="00373C5F"/>
    <w:rsid w:val="00374431"/>
    <w:rsid w:val="003746E7"/>
    <w:rsid w:val="00375003"/>
    <w:rsid w:val="0037544F"/>
    <w:rsid w:val="0037575A"/>
    <w:rsid w:val="003774C0"/>
    <w:rsid w:val="00377742"/>
    <w:rsid w:val="0037780C"/>
    <w:rsid w:val="00377F23"/>
    <w:rsid w:val="00377FAF"/>
    <w:rsid w:val="00380830"/>
    <w:rsid w:val="003811C3"/>
    <w:rsid w:val="00381B7C"/>
    <w:rsid w:val="00381CAA"/>
    <w:rsid w:val="00382AF9"/>
    <w:rsid w:val="003831AA"/>
    <w:rsid w:val="0038378F"/>
    <w:rsid w:val="00384493"/>
    <w:rsid w:val="00384529"/>
    <w:rsid w:val="003847E1"/>
    <w:rsid w:val="0038752D"/>
    <w:rsid w:val="003900A4"/>
    <w:rsid w:val="003906B1"/>
    <w:rsid w:val="0039070F"/>
    <w:rsid w:val="00390EF1"/>
    <w:rsid w:val="00391B1A"/>
    <w:rsid w:val="003921FB"/>
    <w:rsid w:val="00392B19"/>
    <w:rsid w:val="00393051"/>
    <w:rsid w:val="00393DF7"/>
    <w:rsid w:val="00395415"/>
    <w:rsid w:val="00395A5D"/>
    <w:rsid w:val="00396491"/>
    <w:rsid w:val="00396764"/>
    <w:rsid w:val="003968AB"/>
    <w:rsid w:val="003978C9"/>
    <w:rsid w:val="003A0B4F"/>
    <w:rsid w:val="003A1685"/>
    <w:rsid w:val="003A1ED4"/>
    <w:rsid w:val="003A20DD"/>
    <w:rsid w:val="003A2522"/>
    <w:rsid w:val="003A29D3"/>
    <w:rsid w:val="003A529E"/>
    <w:rsid w:val="003A530F"/>
    <w:rsid w:val="003A5CB2"/>
    <w:rsid w:val="003A7855"/>
    <w:rsid w:val="003A7CBB"/>
    <w:rsid w:val="003B06C4"/>
    <w:rsid w:val="003B11E8"/>
    <w:rsid w:val="003B13C4"/>
    <w:rsid w:val="003B13EB"/>
    <w:rsid w:val="003B1D4B"/>
    <w:rsid w:val="003B267B"/>
    <w:rsid w:val="003B2B00"/>
    <w:rsid w:val="003B2CB2"/>
    <w:rsid w:val="003B2D72"/>
    <w:rsid w:val="003B37B6"/>
    <w:rsid w:val="003B43E6"/>
    <w:rsid w:val="003B4814"/>
    <w:rsid w:val="003B4E80"/>
    <w:rsid w:val="003B5112"/>
    <w:rsid w:val="003C0572"/>
    <w:rsid w:val="003C0AC8"/>
    <w:rsid w:val="003C0FFC"/>
    <w:rsid w:val="003C15C0"/>
    <w:rsid w:val="003C19E8"/>
    <w:rsid w:val="003C1A96"/>
    <w:rsid w:val="003C343F"/>
    <w:rsid w:val="003C4B81"/>
    <w:rsid w:val="003C5E8B"/>
    <w:rsid w:val="003C5FDD"/>
    <w:rsid w:val="003C68C6"/>
    <w:rsid w:val="003C6B07"/>
    <w:rsid w:val="003C6CF1"/>
    <w:rsid w:val="003C7C15"/>
    <w:rsid w:val="003D0794"/>
    <w:rsid w:val="003D1229"/>
    <w:rsid w:val="003D1D44"/>
    <w:rsid w:val="003D1E23"/>
    <w:rsid w:val="003D27F8"/>
    <w:rsid w:val="003D3331"/>
    <w:rsid w:val="003D3B41"/>
    <w:rsid w:val="003D3B4F"/>
    <w:rsid w:val="003D3BFE"/>
    <w:rsid w:val="003D4031"/>
    <w:rsid w:val="003D49D0"/>
    <w:rsid w:val="003D4DCB"/>
    <w:rsid w:val="003D4F0D"/>
    <w:rsid w:val="003E018A"/>
    <w:rsid w:val="003E029D"/>
    <w:rsid w:val="003E17AF"/>
    <w:rsid w:val="003E1FEB"/>
    <w:rsid w:val="003E22D0"/>
    <w:rsid w:val="003E26A5"/>
    <w:rsid w:val="003E2957"/>
    <w:rsid w:val="003E316D"/>
    <w:rsid w:val="003E3336"/>
    <w:rsid w:val="003E3816"/>
    <w:rsid w:val="003E3CA2"/>
    <w:rsid w:val="003E5CE1"/>
    <w:rsid w:val="003E6680"/>
    <w:rsid w:val="003F016C"/>
    <w:rsid w:val="003F02AF"/>
    <w:rsid w:val="003F0388"/>
    <w:rsid w:val="003F0493"/>
    <w:rsid w:val="003F16CB"/>
    <w:rsid w:val="003F17F0"/>
    <w:rsid w:val="003F2AF9"/>
    <w:rsid w:val="003F34C1"/>
    <w:rsid w:val="003F3A26"/>
    <w:rsid w:val="003F3CFD"/>
    <w:rsid w:val="003F446E"/>
    <w:rsid w:val="003F4EE4"/>
    <w:rsid w:val="003F62A8"/>
    <w:rsid w:val="003F6444"/>
    <w:rsid w:val="003F648A"/>
    <w:rsid w:val="003F65F8"/>
    <w:rsid w:val="0040034F"/>
    <w:rsid w:val="00400BCC"/>
    <w:rsid w:val="00401A7E"/>
    <w:rsid w:val="004025B3"/>
    <w:rsid w:val="0040305B"/>
    <w:rsid w:val="00404053"/>
    <w:rsid w:val="0040532E"/>
    <w:rsid w:val="00405B91"/>
    <w:rsid w:val="00405EE0"/>
    <w:rsid w:val="00410861"/>
    <w:rsid w:val="004108ED"/>
    <w:rsid w:val="0041270E"/>
    <w:rsid w:val="0041273B"/>
    <w:rsid w:val="00412791"/>
    <w:rsid w:val="00412A73"/>
    <w:rsid w:val="00412A98"/>
    <w:rsid w:val="00412FD4"/>
    <w:rsid w:val="004136F9"/>
    <w:rsid w:val="0041386E"/>
    <w:rsid w:val="004139E6"/>
    <w:rsid w:val="00414556"/>
    <w:rsid w:val="00414D86"/>
    <w:rsid w:val="00415CC5"/>
    <w:rsid w:val="00415F17"/>
    <w:rsid w:val="00416677"/>
    <w:rsid w:val="0041790E"/>
    <w:rsid w:val="00417D56"/>
    <w:rsid w:val="00420079"/>
    <w:rsid w:val="0042153E"/>
    <w:rsid w:val="0042189C"/>
    <w:rsid w:val="00423FF3"/>
    <w:rsid w:val="00424278"/>
    <w:rsid w:val="004247CD"/>
    <w:rsid w:val="00424E50"/>
    <w:rsid w:val="0042548F"/>
    <w:rsid w:val="00425CA9"/>
    <w:rsid w:val="00426499"/>
    <w:rsid w:val="0042668A"/>
    <w:rsid w:val="0042671E"/>
    <w:rsid w:val="00427333"/>
    <w:rsid w:val="004273A7"/>
    <w:rsid w:val="00430252"/>
    <w:rsid w:val="004307C4"/>
    <w:rsid w:val="00432222"/>
    <w:rsid w:val="004329FC"/>
    <w:rsid w:val="00434AA5"/>
    <w:rsid w:val="00435827"/>
    <w:rsid w:val="0043650E"/>
    <w:rsid w:val="00436A86"/>
    <w:rsid w:val="00436DF9"/>
    <w:rsid w:val="00437493"/>
    <w:rsid w:val="00440A8B"/>
    <w:rsid w:val="00440C06"/>
    <w:rsid w:val="00440DC7"/>
    <w:rsid w:val="00441659"/>
    <w:rsid w:val="004428CD"/>
    <w:rsid w:val="00442A59"/>
    <w:rsid w:val="00442C5D"/>
    <w:rsid w:val="00443663"/>
    <w:rsid w:val="00443CE0"/>
    <w:rsid w:val="004442A9"/>
    <w:rsid w:val="0044433A"/>
    <w:rsid w:val="00445C46"/>
    <w:rsid w:val="004465EB"/>
    <w:rsid w:val="00446635"/>
    <w:rsid w:val="0045081D"/>
    <w:rsid w:val="00450DDB"/>
    <w:rsid w:val="00451851"/>
    <w:rsid w:val="00452B7E"/>
    <w:rsid w:val="00452C67"/>
    <w:rsid w:val="00452E74"/>
    <w:rsid w:val="00454185"/>
    <w:rsid w:val="00454F3D"/>
    <w:rsid w:val="004550E0"/>
    <w:rsid w:val="00455828"/>
    <w:rsid w:val="0045590E"/>
    <w:rsid w:val="00456CAD"/>
    <w:rsid w:val="00457EA3"/>
    <w:rsid w:val="00460560"/>
    <w:rsid w:val="0046067B"/>
    <w:rsid w:val="004612D8"/>
    <w:rsid w:val="00461426"/>
    <w:rsid w:val="00461440"/>
    <w:rsid w:val="0046177D"/>
    <w:rsid w:val="00461889"/>
    <w:rsid w:val="00461B4F"/>
    <w:rsid w:val="00461BBD"/>
    <w:rsid w:val="00461C4D"/>
    <w:rsid w:val="00463948"/>
    <w:rsid w:val="00463A70"/>
    <w:rsid w:val="00464FC9"/>
    <w:rsid w:val="00466817"/>
    <w:rsid w:val="004673D7"/>
    <w:rsid w:val="004679DF"/>
    <w:rsid w:val="0047134B"/>
    <w:rsid w:val="00472074"/>
    <w:rsid w:val="00472E3A"/>
    <w:rsid w:val="004750EC"/>
    <w:rsid w:val="004751BC"/>
    <w:rsid w:val="0047569C"/>
    <w:rsid w:val="004758B8"/>
    <w:rsid w:val="00477624"/>
    <w:rsid w:val="004805BC"/>
    <w:rsid w:val="00480BB4"/>
    <w:rsid w:val="00480C8B"/>
    <w:rsid w:val="004826A6"/>
    <w:rsid w:val="00482ED8"/>
    <w:rsid w:val="0048347A"/>
    <w:rsid w:val="00483A67"/>
    <w:rsid w:val="0048462D"/>
    <w:rsid w:val="00484BAC"/>
    <w:rsid w:val="00484E8F"/>
    <w:rsid w:val="004861BB"/>
    <w:rsid w:val="00486214"/>
    <w:rsid w:val="00486629"/>
    <w:rsid w:val="00486EE9"/>
    <w:rsid w:val="004872C0"/>
    <w:rsid w:val="0049112E"/>
    <w:rsid w:val="00491558"/>
    <w:rsid w:val="004915BB"/>
    <w:rsid w:val="004937BC"/>
    <w:rsid w:val="00494844"/>
    <w:rsid w:val="0049498F"/>
    <w:rsid w:val="00495069"/>
    <w:rsid w:val="00495235"/>
    <w:rsid w:val="0049541F"/>
    <w:rsid w:val="004954D4"/>
    <w:rsid w:val="0049589E"/>
    <w:rsid w:val="004966F9"/>
    <w:rsid w:val="00496A63"/>
    <w:rsid w:val="0049763F"/>
    <w:rsid w:val="00497C73"/>
    <w:rsid w:val="00497DD7"/>
    <w:rsid w:val="004A03F1"/>
    <w:rsid w:val="004A1DB4"/>
    <w:rsid w:val="004A20A5"/>
    <w:rsid w:val="004A2472"/>
    <w:rsid w:val="004A39E8"/>
    <w:rsid w:val="004A3B03"/>
    <w:rsid w:val="004A3DF3"/>
    <w:rsid w:val="004A3E0F"/>
    <w:rsid w:val="004A535C"/>
    <w:rsid w:val="004A6802"/>
    <w:rsid w:val="004A6949"/>
    <w:rsid w:val="004B15C9"/>
    <w:rsid w:val="004B16A2"/>
    <w:rsid w:val="004B1A18"/>
    <w:rsid w:val="004B27A6"/>
    <w:rsid w:val="004B2CA2"/>
    <w:rsid w:val="004B2EB9"/>
    <w:rsid w:val="004B3557"/>
    <w:rsid w:val="004B55CF"/>
    <w:rsid w:val="004B58D7"/>
    <w:rsid w:val="004B5C2A"/>
    <w:rsid w:val="004B751D"/>
    <w:rsid w:val="004B7CFE"/>
    <w:rsid w:val="004C008A"/>
    <w:rsid w:val="004C0327"/>
    <w:rsid w:val="004C19E2"/>
    <w:rsid w:val="004C1EA0"/>
    <w:rsid w:val="004C276B"/>
    <w:rsid w:val="004C4282"/>
    <w:rsid w:val="004C4428"/>
    <w:rsid w:val="004C4854"/>
    <w:rsid w:val="004C51C5"/>
    <w:rsid w:val="004C590E"/>
    <w:rsid w:val="004C5CD9"/>
    <w:rsid w:val="004C7A22"/>
    <w:rsid w:val="004C7D2F"/>
    <w:rsid w:val="004D17D8"/>
    <w:rsid w:val="004D1D1E"/>
    <w:rsid w:val="004D27F8"/>
    <w:rsid w:val="004D2DDD"/>
    <w:rsid w:val="004D3362"/>
    <w:rsid w:val="004D3574"/>
    <w:rsid w:val="004D5650"/>
    <w:rsid w:val="004D5873"/>
    <w:rsid w:val="004D64D5"/>
    <w:rsid w:val="004D68E4"/>
    <w:rsid w:val="004E0174"/>
    <w:rsid w:val="004E0560"/>
    <w:rsid w:val="004E0587"/>
    <w:rsid w:val="004E062E"/>
    <w:rsid w:val="004E11D5"/>
    <w:rsid w:val="004E1CDC"/>
    <w:rsid w:val="004E2409"/>
    <w:rsid w:val="004E3130"/>
    <w:rsid w:val="004E3BA9"/>
    <w:rsid w:val="004E422C"/>
    <w:rsid w:val="004E568E"/>
    <w:rsid w:val="004E7B0E"/>
    <w:rsid w:val="004F0F58"/>
    <w:rsid w:val="004F12AB"/>
    <w:rsid w:val="004F2CBC"/>
    <w:rsid w:val="004F2E41"/>
    <w:rsid w:val="004F3081"/>
    <w:rsid w:val="004F314D"/>
    <w:rsid w:val="004F3BBC"/>
    <w:rsid w:val="004F496E"/>
    <w:rsid w:val="004F542B"/>
    <w:rsid w:val="004F55A2"/>
    <w:rsid w:val="004F56EE"/>
    <w:rsid w:val="004F57F2"/>
    <w:rsid w:val="004F5A08"/>
    <w:rsid w:val="004F5E45"/>
    <w:rsid w:val="004F638C"/>
    <w:rsid w:val="004F7AC2"/>
    <w:rsid w:val="004F7C63"/>
    <w:rsid w:val="005010B3"/>
    <w:rsid w:val="0050111D"/>
    <w:rsid w:val="005014A8"/>
    <w:rsid w:val="005016C1"/>
    <w:rsid w:val="0050199E"/>
    <w:rsid w:val="0050287E"/>
    <w:rsid w:val="005029EB"/>
    <w:rsid w:val="00502D45"/>
    <w:rsid w:val="00503107"/>
    <w:rsid w:val="00503FE3"/>
    <w:rsid w:val="0050482C"/>
    <w:rsid w:val="00505C35"/>
    <w:rsid w:val="005072D3"/>
    <w:rsid w:val="0050741B"/>
    <w:rsid w:val="005074BF"/>
    <w:rsid w:val="005109D0"/>
    <w:rsid w:val="00510B1A"/>
    <w:rsid w:val="00510DA2"/>
    <w:rsid w:val="00510DD6"/>
    <w:rsid w:val="0051180C"/>
    <w:rsid w:val="0051206E"/>
    <w:rsid w:val="00512CFD"/>
    <w:rsid w:val="00512E78"/>
    <w:rsid w:val="0051371C"/>
    <w:rsid w:val="00513BB2"/>
    <w:rsid w:val="00513CC7"/>
    <w:rsid w:val="00513E0F"/>
    <w:rsid w:val="005146B2"/>
    <w:rsid w:val="005146D3"/>
    <w:rsid w:val="00515318"/>
    <w:rsid w:val="005153B7"/>
    <w:rsid w:val="00515A90"/>
    <w:rsid w:val="00516BF7"/>
    <w:rsid w:val="00516FFB"/>
    <w:rsid w:val="00520007"/>
    <w:rsid w:val="00520366"/>
    <w:rsid w:val="00520381"/>
    <w:rsid w:val="00520C80"/>
    <w:rsid w:val="00520E95"/>
    <w:rsid w:val="005214F4"/>
    <w:rsid w:val="0052170F"/>
    <w:rsid w:val="00523569"/>
    <w:rsid w:val="005238F6"/>
    <w:rsid w:val="00523CB5"/>
    <w:rsid w:val="005263F2"/>
    <w:rsid w:val="0052668E"/>
    <w:rsid w:val="0052702B"/>
    <w:rsid w:val="0052761B"/>
    <w:rsid w:val="00527D5C"/>
    <w:rsid w:val="00527F11"/>
    <w:rsid w:val="00530CE8"/>
    <w:rsid w:val="005310C1"/>
    <w:rsid w:val="00532F9B"/>
    <w:rsid w:val="0053327B"/>
    <w:rsid w:val="00535E42"/>
    <w:rsid w:val="00535F63"/>
    <w:rsid w:val="00536DE9"/>
    <w:rsid w:val="005404B0"/>
    <w:rsid w:val="00540F33"/>
    <w:rsid w:val="0054149A"/>
    <w:rsid w:val="00541A18"/>
    <w:rsid w:val="00543615"/>
    <w:rsid w:val="00545025"/>
    <w:rsid w:val="00546942"/>
    <w:rsid w:val="00546CD8"/>
    <w:rsid w:val="00546F85"/>
    <w:rsid w:val="00547C1F"/>
    <w:rsid w:val="00550ACD"/>
    <w:rsid w:val="00550C8C"/>
    <w:rsid w:val="00551E54"/>
    <w:rsid w:val="00552000"/>
    <w:rsid w:val="00552629"/>
    <w:rsid w:val="005527C1"/>
    <w:rsid w:val="0055289F"/>
    <w:rsid w:val="00552C4D"/>
    <w:rsid w:val="00552E04"/>
    <w:rsid w:val="00553B6D"/>
    <w:rsid w:val="0055417B"/>
    <w:rsid w:val="0055528D"/>
    <w:rsid w:val="00555628"/>
    <w:rsid w:val="00555B86"/>
    <w:rsid w:val="005566AC"/>
    <w:rsid w:val="00557AE6"/>
    <w:rsid w:val="005602FC"/>
    <w:rsid w:val="00560334"/>
    <w:rsid w:val="00560C04"/>
    <w:rsid w:val="005610D7"/>
    <w:rsid w:val="00561AB1"/>
    <w:rsid w:val="00561D1F"/>
    <w:rsid w:val="00563710"/>
    <w:rsid w:val="00563742"/>
    <w:rsid w:val="00563CDA"/>
    <w:rsid w:val="00565007"/>
    <w:rsid w:val="00565364"/>
    <w:rsid w:val="00565FC2"/>
    <w:rsid w:val="00566560"/>
    <w:rsid w:val="00566DF7"/>
    <w:rsid w:val="00567A04"/>
    <w:rsid w:val="00567F21"/>
    <w:rsid w:val="00571BE1"/>
    <w:rsid w:val="00572F30"/>
    <w:rsid w:val="0057347D"/>
    <w:rsid w:val="00574C99"/>
    <w:rsid w:val="005753A3"/>
    <w:rsid w:val="005754D6"/>
    <w:rsid w:val="0057572C"/>
    <w:rsid w:val="00575DDD"/>
    <w:rsid w:val="00576811"/>
    <w:rsid w:val="00576FFE"/>
    <w:rsid w:val="005771EF"/>
    <w:rsid w:val="00577C3D"/>
    <w:rsid w:val="00577D23"/>
    <w:rsid w:val="005809CC"/>
    <w:rsid w:val="00580C7A"/>
    <w:rsid w:val="00581FE9"/>
    <w:rsid w:val="00582CBE"/>
    <w:rsid w:val="00582F48"/>
    <w:rsid w:val="00583E45"/>
    <w:rsid w:val="00584252"/>
    <w:rsid w:val="005849E5"/>
    <w:rsid w:val="00584FF7"/>
    <w:rsid w:val="005858A0"/>
    <w:rsid w:val="00585A17"/>
    <w:rsid w:val="005862CC"/>
    <w:rsid w:val="00586705"/>
    <w:rsid w:val="005872E9"/>
    <w:rsid w:val="00587EF1"/>
    <w:rsid w:val="00591814"/>
    <w:rsid w:val="00591A44"/>
    <w:rsid w:val="00591DF0"/>
    <w:rsid w:val="00592F37"/>
    <w:rsid w:val="0059313C"/>
    <w:rsid w:val="005931D3"/>
    <w:rsid w:val="005934DA"/>
    <w:rsid w:val="005936BF"/>
    <w:rsid w:val="00593CDE"/>
    <w:rsid w:val="005940B6"/>
    <w:rsid w:val="00594FC4"/>
    <w:rsid w:val="0059510F"/>
    <w:rsid w:val="005951F2"/>
    <w:rsid w:val="00595697"/>
    <w:rsid w:val="00595756"/>
    <w:rsid w:val="00597184"/>
    <w:rsid w:val="005976F9"/>
    <w:rsid w:val="005A0A75"/>
    <w:rsid w:val="005A0BB7"/>
    <w:rsid w:val="005A0E7F"/>
    <w:rsid w:val="005A0EB0"/>
    <w:rsid w:val="005A12EA"/>
    <w:rsid w:val="005A1B6C"/>
    <w:rsid w:val="005A1C77"/>
    <w:rsid w:val="005A2E26"/>
    <w:rsid w:val="005A5736"/>
    <w:rsid w:val="005A5A1F"/>
    <w:rsid w:val="005A68E6"/>
    <w:rsid w:val="005A7A75"/>
    <w:rsid w:val="005A7DA9"/>
    <w:rsid w:val="005A7DBC"/>
    <w:rsid w:val="005B0065"/>
    <w:rsid w:val="005B0373"/>
    <w:rsid w:val="005B1489"/>
    <w:rsid w:val="005B15DF"/>
    <w:rsid w:val="005B1889"/>
    <w:rsid w:val="005B1E2E"/>
    <w:rsid w:val="005B20B4"/>
    <w:rsid w:val="005B2DFA"/>
    <w:rsid w:val="005B2EB5"/>
    <w:rsid w:val="005B2FAE"/>
    <w:rsid w:val="005B3BE7"/>
    <w:rsid w:val="005B40CD"/>
    <w:rsid w:val="005B5382"/>
    <w:rsid w:val="005B5621"/>
    <w:rsid w:val="005B56CF"/>
    <w:rsid w:val="005B60F6"/>
    <w:rsid w:val="005B61C7"/>
    <w:rsid w:val="005B65C5"/>
    <w:rsid w:val="005C0078"/>
    <w:rsid w:val="005C0166"/>
    <w:rsid w:val="005C1083"/>
    <w:rsid w:val="005C1258"/>
    <w:rsid w:val="005C1528"/>
    <w:rsid w:val="005C201B"/>
    <w:rsid w:val="005C2717"/>
    <w:rsid w:val="005C3527"/>
    <w:rsid w:val="005C3780"/>
    <w:rsid w:val="005C3A9C"/>
    <w:rsid w:val="005C3AF2"/>
    <w:rsid w:val="005C3DA5"/>
    <w:rsid w:val="005C41AE"/>
    <w:rsid w:val="005C43EA"/>
    <w:rsid w:val="005C4822"/>
    <w:rsid w:val="005C61FE"/>
    <w:rsid w:val="005C6270"/>
    <w:rsid w:val="005C6E33"/>
    <w:rsid w:val="005C6E53"/>
    <w:rsid w:val="005C6E8E"/>
    <w:rsid w:val="005C7050"/>
    <w:rsid w:val="005C7655"/>
    <w:rsid w:val="005C7B3C"/>
    <w:rsid w:val="005C7C7B"/>
    <w:rsid w:val="005D01B5"/>
    <w:rsid w:val="005D12DD"/>
    <w:rsid w:val="005D2438"/>
    <w:rsid w:val="005D2A6E"/>
    <w:rsid w:val="005D3515"/>
    <w:rsid w:val="005D4099"/>
    <w:rsid w:val="005D7536"/>
    <w:rsid w:val="005D7C4B"/>
    <w:rsid w:val="005E04E0"/>
    <w:rsid w:val="005E08CC"/>
    <w:rsid w:val="005E0BCE"/>
    <w:rsid w:val="005E1F70"/>
    <w:rsid w:val="005E2344"/>
    <w:rsid w:val="005E2384"/>
    <w:rsid w:val="005E2936"/>
    <w:rsid w:val="005E2BA8"/>
    <w:rsid w:val="005E35F0"/>
    <w:rsid w:val="005E4246"/>
    <w:rsid w:val="005E44DD"/>
    <w:rsid w:val="005E4DCC"/>
    <w:rsid w:val="005E4FA9"/>
    <w:rsid w:val="005E5520"/>
    <w:rsid w:val="005E67A8"/>
    <w:rsid w:val="005E6E14"/>
    <w:rsid w:val="005E772F"/>
    <w:rsid w:val="005F00D0"/>
    <w:rsid w:val="005F0179"/>
    <w:rsid w:val="005F01B0"/>
    <w:rsid w:val="005F06A6"/>
    <w:rsid w:val="005F06B5"/>
    <w:rsid w:val="005F07C4"/>
    <w:rsid w:val="005F1A0A"/>
    <w:rsid w:val="005F1AA8"/>
    <w:rsid w:val="005F2762"/>
    <w:rsid w:val="005F2B32"/>
    <w:rsid w:val="005F2FE1"/>
    <w:rsid w:val="005F3133"/>
    <w:rsid w:val="005F3243"/>
    <w:rsid w:val="005F36CA"/>
    <w:rsid w:val="005F374A"/>
    <w:rsid w:val="005F3D0D"/>
    <w:rsid w:val="005F3D78"/>
    <w:rsid w:val="005F45B6"/>
    <w:rsid w:val="005F51E7"/>
    <w:rsid w:val="005F6A31"/>
    <w:rsid w:val="005F7769"/>
    <w:rsid w:val="005F7D56"/>
    <w:rsid w:val="00600239"/>
    <w:rsid w:val="00600279"/>
    <w:rsid w:val="006003A2"/>
    <w:rsid w:val="006004F3"/>
    <w:rsid w:val="00601515"/>
    <w:rsid w:val="00602032"/>
    <w:rsid w:val="00602590"/>
    <w:rsid w:val="00603BB5"/>
    <w:rsid w:val="00603D9D"/>
    <w:rsid w:val="00604361"/>
    <w:rsid w:val="006049B6"/>
    <w:rsid w:val="00605392"/>
    <w:rsid w:val="006068D9"/>
    <w:rsid w:val="00606E49"/>
    <w:rsid w:val="006079C6"/>
    <w:rsid w:val="006114A3"/>
    <w:rsid w:val="00611ABB"/>
    <w:rsid w:val="0061235D"/>
    <w:rsid w:val="00612DC1"/>
    <w:rsid w:val="00613566"/>
    <w:rsid w:val="00613B6C"/>
    <w:rsid w:val="00613F83"/>
    <w:rsid w:val="0061490D"/>
    <w:rsid w:val="00615532"/>
    <w:rsid w:val="0061575F"/>
    <w:rsid w:val="00616761"/>
    <w:rsid w:val="00616796"/>
    <w:rsid w:val="006203A2"/>
    <w:rsid w:val="00621094"/>
    <w:rsid w:val="0062132F"/>
    <w:rsid w:val="006215D0"/>
    <w:rsid w:val="0062225B"/>
    <w:rsid w:val="0062357D"/>
    <w:rsid w:val="006240F7"/>
    <w:rsid w:val="00624323"/>
    <w:rsid w:val="006247F3"/>
    <w:rsid w:val="00626576"/>
    <w:rsid w:val="0062780D"/>
    <w:rsid w:val="0063086B"/>
    <w:rsid w:val="006309F7"/>
    <w:rsid w:val="00630A1F"/>
    <w:rsid w:val="00630A2A"/>
    <w:rsid w:val="00630F9D"/>
    <w:rsid w:val="00632CE2"/>
    <w:rsid w:val="006332C7"/>
    <w:rsid w:val="00633E08"/>
    <w:rsid w:val="00634197"/>
    <w:rsid w:val="006345F1"/>
    <w:rsid w:val="006348C9"/>
    <w:rsid w:val="00635AC3"/>
    <w:rsid w:val="00635C3A"/>
    <w:rsid w:val="0063676F"/>
    <w:rsid w:val="006367E2"/>
    <w:rsid w:val="00636EBF"/>
    <w:rsid w:val="00640038"/>
    <w:rsid w:val="006423F1"/>
    <w:rsid w:val="006427B9"/>
    <w:rsid w:val="006431A7"/>
    <w:rsid w:val="00643324"/>
    <w:rsid w:val="00644188"/>
    <w:rsid w:val="00644653"/>
    <w:rsid w:val="00644716"/>
    <w:rsid w:val="00644C1F"/>
    <w:rsid w:val="00645B74"/>
    <w:rsid w:val="00646702"/>
    <w:rsid w:val="006468EC"/>
    <w:rsid w:val="0064767F"/>
    <w:rsid w:val="00647FE9"/>
    <w:rsid w:val="006508E9"/>
    <w:rsid w:val="00650FEA"/>
    <w:rsid w:val="0065314A"/>
    <w:rsid w:val="0065352E"/>
    <w:rsid w:val="0065385B"/>
    <w:rsid w:val="00653A24"/>
    <w:rsid w:val="00654763"/>
    <w:rsid w:val="0066044A"/>
    <w:rsid w:val="006616DA"/>
    <w:rsid w:val="006619CA"/>
    <w:rsid w:val="006622B2"/>
    <w:rsid w:val="006635FB"/>
    <w:rsid w:val="006639EF"/>
    <w:rsid w:val="006645CE"/>
    <w:rsid w:val="0066465B"/>
    <w:rsid w:val="0066495D"/>
    <w:rsid w:val="0066686C"/>
    <w:rsid w:val="00667BF0"/>
    <w:rsid w:val="00671162"/>
    <w:rsid w:val="00671FB3"/>
    <w:rsid w:val="0067239D"/>
    <w:rsid w:val="006727A6"/>
    <w:rsid w:val="00672AB4"/>
    <w:rsid w:val="00672ADC"/>
    <w:rsid w:val="00673115"/>
    <w:rsid w:val="006741B0"/>
    <w:rsid w:val="00674218"/>
    <w:rsid w:val="00674411"/>
    <w:rsid w:val="006744D9"/>
    <w:rsid w:val="0067483D"/>
    <w:rsid w:val="00674E94"/>
    <w:rsid w:val="00674FE6"/>
    <w:rsid w:val="0067504E"/>
    <w:rsid w:val="00675326"/>
    <w:rsid w:val="00676326"/>
    <w:rsid w:val="006766A6"/>
    <w:rsid w:val="006767A3"/>
    <w:rsid w:val="006776F0"/>
    <w:rsid w:val="00677F67"/>
    <w:rsid w:val="0068003F"/>
    <w:rsid w:val="00681528"/>
    <w:rsid w:val="0068158C"/>
    <w:rsid w:val="00682081"/>
    <w:rsid w:val="0068286A"/>
    <w:rsid w:val="00682904"/>
    <w:rsid w:val="0068441B"/>
    <w:rsid w:val="00684588"/>
    <w:rsid w:val="00684C93"/>
    <w:rsid w:val="0068531E"/>
    <w:rsid w:val="00685371"/>
    <w:rsid w:val="00686D3D"/>
    <w:rsid w:val="00686F79"/>
    <w:rsid w:val="00687871"/>
    <w:rsid w:val="00687956"/>
    <w:rsid w:val="00687A02"/>
    <w:rsid w:val="00690469"/>
    <w:rsid w:val="0069082E"/>
    <w:rsid w:val="006914EC"/>
    <w:rsid w:val="0069169D"/>
    <w:rsid w:val="006924F5"/>
    <w:rsid w:val="00692E06"/>
    <w:rsid w:val="00693250"/>
    <w:rsid w:val="00694874"/>
    <w:rsid w:val="0069663D"/>
    <w:rsid w:val="00696E19"/>
    <w:rsid w:val="00697272"/>
    <w:rsid w:val="0069746D"/>
    <w:rsid w:val="006975C9"/>
    <w:rsid w:val="00697C49"/>
    <w:rsid w:val="006A025C"/>
    <w:rsid w:val="006A0E7D"/>
    <w:rsid w:val="006A11E2"/>
    <w:rsid w:val="006A1C6C"/>
    <w:rsid w:val="006A254F"/>
    <w:rsid w:val="006A3187"/>
    <w:rsid w:val="006A39A2"/>
    <w:rsid w:val="006A4035"/>
    <w:rsid w:val="006A53BD"/>
    <w:rsid w:val="006A5485"/>
    <w:rsid w:val="006A5747"/>
    <w:rsid w:val="006A5DA4"/>
    <w:rsid w:val="006A632F"/>
    <w:rsid w:val="006A7820"/>
    <w:rsid w:val="006B0B8E"/>
    <w:rsid w:val="006B1803"/>
    <w:rsid w:val="006B1AD8"/>
    <w:rsid w:val="006B1BC8"/>
    <w:rsid w:val="006B1DD5"/>
    <w:rsid w:val="006B28CC"/>
    <w:rsid w:val="006B29D9"/>
    <w:rsid w:val="006B2DB3"/>
    <w:rsid w:val="006B2DC0"/>
    <w:rsid w:val="006B3630"/>
    <w:rsid w:val="006B533D"/>
    <w:rsid w:val="006B7156"/>
    <w:rsid w:val="006B7C4D"/>
    <w:rsid w:val="006C17CD"/>
    <w:rsid w:val="006C1E92"/>
    <w:rsid w:val="006C28D2"/>
    <w:rsid w:val="006C2D83"/>
    <w:rsid w:val="006C47FA"/>
    <w:rsid w:val="006C4CA3"/>
    <w:rsid w:val="006C4EF7"/>
    <w:rsid w:val="006C575E"/>
    <w:rsid w:val="006C5A25"/>
    <w:rsid w:val="006C5E0D"/>
    <w:rsid w:val="006C61ED"/>
    <w:rsid w:val="006C6488"/>
    <w:rsid w:val="006C68AC"/>
    <w:rsid w:val="006C6CBA"/>
    <w:rsid w:val="006C6F67"/>
    <w:rsid w:val="006C748B"/>
    <w:rsid w:val="006C7851"/>
    <w:rsid w:val="006D052D"/>
    <w:rsid w:val="006D0696"/>
    <w:rsid w:val="006D098C"/>
    <w:rsid w:val="006D0E72"/>
    <w:rsid w:val="006D1036"/>
    <w:rsid w:val="006D19A4"/>
    <w:rsid w:val="006D19EC"/>
    <w:rsid w:val="006D34DA"/>
    <w:rsid w:val="006D4FAC"/>
    <w:rsid w:val="006D61DE"/>
    <w:rsid w:val="006D6DAA"/>
    <w:rsid w:val="006D7AC5"/>
    <w:rsid w:val="006E0289"/>
    <w:rsid w:val="006E0A9D"/>
    <w:rsid w:val="006E13BE"/>
    <w:rsid w:val="006E2269"/>
    <w:rsid w:val="006E24E3"/>
    <w:rsid w:val="006E2648"/>
    <w:rsid w:val="006E33D3"/>
    <w:rsid w:val="006E3E3F"/>
    <w:rsid w:val="006E4B7D"/>
    <w:rsid w:val="006E5594"/>
    <w:rsid w:val="006E6F4A"/>
    <w:rsid w:val="006E7D45"/>
    <w:rsid w:val="006F2596"/>
    <w:rsid w:val="006F2E8B"/>
    <w:rsid w:val="006F330A"/>
    <w:rsid w:val="006F3489"/>
    <w:rsid w:val="006F3654"/>
    <w:rsid w:val="006F49A7"/>
    <w:rsid w:val="006F59A1"/>
    <w:rsid w:val="006F6158"/>
    <w:rsid w:val="006F6CCA"/>
    <w:rsid w:val="00700DA8"/>
    <w:rsid w:val="007021AE"/>
    <w:rsid w:val="00702694"/>
    <w:rsid w:val="007026EC"/>
    <w:rsid w:val="00703115"/>
    <w:rsid w:val="00703B0A"/>
    <w:rsid w:val="00703FD3"/>
    <w:rsid w:val="0070445C"/>
    <w:rsid w:val="0070446F"/>
    <w:rsid w:val="0070463A"/>
    <w:rsid w:val="00705588"/>
    <w:rsid w:val="0070733B"/>
    <w:rsid w:val="007109C3"/>
    <w:rsid w:val="007114B6"/>
    <w:rsid w:val="0071152E"/>
    <w:rsid w:val="007123EB"/>
    <w:rsid w:val="007124D0"/>
    <w:rsid w:val="00713B39"/>
    <w:rsid w:val="0071432E"/>
    <w:rsid w:val="007149BF"/>
    <w:rsid w:val="00715DDB"/>
    <w:rsid w:val="00715F35"/>
    <w:rsid w:val="0071640B"/>
    <w:rsid w:val="007166E4"/>
    <w:rsid w:val="00716ADC"/>
    <w:rsid w:val="0071715F"/>
    <w:rsid w:val="00723D27"/>
    <w:rsid w:val="007247E9"/>
    <w:rsid w:val="007252F4"/>
    <w:rsid w:val="00727D1E"/>
    <w:rsid w:val="0073092B"/>
    <w:rsid w:val="00730BE6"/>
    <w:rsid w:val="00730F5D"/>
    <w:rsid w:val="007314CE"/>
    <w:rsid w:val="007318D5"/>
    <w:rsid w:val="00731AF9"/>
    <w:rsid w:val="007325B7"/>
    <w:rsid w:val="00733161"/>
    <w:rsid w:val="0073332E"/>
    <w:rsid w:val="007334BA"/>
    <w:rsid w:val="007338F0"/>
    <w:rsid w:val="0073444B"/>
    <w:rsid w:val="007346F1"/>
    <w:rsid w:val="00734907"/>
    <w:rsid w:val="00734F2A"/>
    <w:rsid w:val="00735108"/>
    <w:rsid w:val="007368EC"/>
    <w:rsid w:val="0073694E"/>
    <w:rsid w:val="00736D94"/>
    <w:rsid w:val="00737D3F"/>
    <w:rsid w:val="00740299"/>
    <w:rsid w:val="00740456"/>
    <w:rsid w:val="00740F6F"/>
    <w:rsid w:val="007415F7"/>
    <w:rsid w:val="0074370D"/>
    <w:rsid w:val="00743E5C"/>
    <w:rsid w:val="007441D4"/>
    <w:rsid w:val="007442DB"/>
    <w:rsid w:val="007443D6"/>
    <w:rsid w:val="00744510"/>
    <w:rsid w:val="007454C8"/>
    <w:rsid w:val="007458D8"/>
    <w:rsid w:val="00745F1F"/>
    <w:rsid w:val="00746809"/>
    <w:rsid w:val="00746D16"/>
    <w:rsid w:val="0075063C"/>
    <w:rsid w:val="00751174"/>
    <w:rsid w:val="00751345"/>
    <w:rsid w:val="00753362"/>
    <w:rsid w:val="007541B8"/>
    <w:rsid w:val="00756810"/>
    <w:rsid w:val="007576DB"/>
    <w:rsid w:val="00757833"/>
    <w:rsid w:val="007579AE"/>
    <w:rsid w:val="00757F02"/>
    <w:rsid w:val="00760C71"/>
    <w:rsid w:val="00760FD3"/>
    <w:rsid w:val="0076187F"/>
    <w:rsid w:val="00761E41"/>
    <w:rsid w:val="0076210C"/>
    <w:rsid w:val="00763B7E"/>
    <w:rsid w:val="007640EE"/>
    <w:rsid w:val="0076411B"/>
    <w:rsid w:val="00764808"/>
    <w:rsid w:val="00766463"/>
    <w:rsid w:val="00766D89"/>
    <w:rsid w:val="0076703A"/>
    <w:rsid w:val="007678E1"/>
    <w:rsid w:val="00771432"/>
    <w:rsid w:val="007718BC"/>
    <w:rsid w:val="00771D3A"/>
    <w:rsid w:val="00772B73"/>
    <w:rsid w:val="00773242"/>
    <w:rsid w:val="00773738"/>
    <w:rsid w:val="00773FDD"/>
    <w:rsid w:val="0077419D"/>
    <w:rsid w:val="007746F2"/>
    <w:rsid w:val="00775120"/>
    <w:rsid w:val="007766FD"/>
    <w:rsid w:val="00776DBE"/>
    <w:rsid w:val="007777A4"/>
    <w:rsid w:val="007778D1"/>
    <w:rsid w:val="00777DEA"/>
    <w:rsid w:val="0078027D"/>
    <w:rsid w:val="00780440"/>
    <w:rsid w:val="007816E6"/>
    <w:rsid w:val="00781831"/>
    <w:rsid w:val="0078251C"/>
    <w:rsid w:val="0078278E"/>
    <w:rsid w:val="00782E8B"/>
    <w:rsid w:val="00782EF7"/>
    <w:rsid w:val="00784988"/>
    <w:rsid w:val="00784A57"/>
    <w:rsid w:val="007850CF"/>
    <w:rsid w:val="0078558E"/>
    <w:rsid w:val="007874E2"/>
    <w:rsid w:val="00790C70"/>
    <w:rsid w:val="00790E4D"/>
    <w:rsid w:val="00791400"/>
    <w:rsid w:val="00792005"/>
    <w:rsid w:val="00792443"/>
    <w:rsid w:val="00792D46"/>
    <w:rsid w:val="0079308F"/>
    <w:rsid w:val="007934DD"/>
    <w:rsid w:val="00793C41"/>
    <w:rsid w:val="00796399"/>
    <w:rsid w:val="007968C6"/>
    <w:rsid w:val="00796D15"/>
    <w:rsid w:val="00796D6E"/>
    <w:rsid w:val="00796E52"/>
    <w:rsid w:val="007971C5"/>
    <w:rsid w:val="007972EF"/>
    <w:rsid w:val="007A10FB"/>
    <w:rsid w:val="007A127D"/>
    <w:rsid w:val="007A1A16"/>
    <w:rsid w:val="007A227D"/>
    <w:rsid w:val="007A2AAA"/>
    <w:rsid w:val="007A3CA6"/>
    <w:rsid w:val="007A40C8"/>
    <w:rsid w:val="007A4FC4"/>
    <w:rsid w:val="007A5FE9"/>
    <w:rsid w:val="007A604B"/>
    <w:rsid w:val="007A7034"/>
    <w:rsid w:val="007A7CC5"/>
    <w:rsid w:val="007A7D63"/>
    <w:rsid w:val="007A7F0A"/>
    <w:rsid w:val="007A7F78"/>
    <w:rsid w:val="007B0D2F"/>
    <w:rsid w:val="007B1148"/>
    <w:rsid w:val="007B1671"/>
    <w:rsid w:val="007B1685"/>
    <w:rsid w:val="007B185E"/>
    <w:rsid w:val="007B1CF9"/>
    <w:rsid w:val="007B1D27"/>
    <w:rsid w:val="007B1F41"/>
    <w:rsid w:val="007B22B2"/>
    <w:rsid w:val="007B287F"/>
    <w:rsid w:val="007B2CFE"/>
    <w:rsid w:val="007B4263"/>
    <w:rsid w:val="007B51EB"/>
    <w:rsid w:val="007B60F0"/>
    <w:rsid w:val="007B66D6"/>
    <w:rsid w:val="007B76E3"/>
    <w:rsid w:val="007B7EE3"/>
    <w:rsid w:val="007C03FA"/>
    <w:rsid w:val="007C063B"/>
    <w:rsid w:val="007C1331"/>
    <w:rsid w:val="007C15F8"/>
    <w:rsid w:val="007C1FDA"/>
    <w:rsid w:val="007C2502"/>
    <w:rsid w:val="007C37F0"/>
    <w:rsid w:val="007C46FC"/>
    <w:rsid w:val="007C5819"/>
    <w:rsid w:val="007C5A96"/>
    <w:rsid w:val="007C6479"/>
    <w:rsid w:val="007C6B44"/>
    <w:rsid w:val="007C7339"/>
    <w:rsid w:val="007D07AD"/>
    <w:rsid w:val="007D0C37"/>
    <w:rsid w:val="007D0E40"/>
    <w:rsid w:val="007D10B4"/>
    <w:rsid w:val="007D21D9"/>
    <w:rsid w:val="007D4C33"/>
    <w:rsid w:val="007D5035"/>
    <w:rsid w:val="007D51CF"/>
    <w:rsid w:val="007D5468"/>
    <w:rsid w:val="007D6240"/>
    <w:rsid w:val="007D64C3"/>
    <w:rsid w:val="007D6622"/>
    <w:rsid w:val="007D6796"/>
    <w:rsid w:val="007D6E51"/>
    <w:rsid w:val="007D7560"/>
    <w:rsid w:val="007D7C68"/>
    <w:rsid w:val="007E081B"/>
    <w:rsid w:val="007E0D2A"/>
    <w:rsid w:val="007E1893"/>
    <w:rsid w:val="007E1C74"/>
    <w:rsid w:val="007E1ECD"/>
    <w:rsid w:val="007E1F5D"/>
    <w:rsid w:val="007E32B6"/>
    <w:rsid w:val="007E3CBF"/>
    <w:rsid w:val="007E3FDD"/>
    <w:rsid w:val="007E41E3"/>
    <w:rsid w:val="007E556E"/>
    <w:rsid w:val="007E5919"/>
    <w:rsid w:val="007E5964"/>
    <w:rsid w:val="007E6787"/>
    <w:rsid w:val="007F0605"/>
    <w:rsid w:val="007F111F"/>
    <w:rsid w:val="007F1872"/>
    <w:rsid w:val="007F1E45"/>
    <w:rsid w:val="007F2084"/>
    <w:rsid w:val="007F2305"/>
    <w:rsid w:val="007F2937"/>
    <w:rsid w:val="007F339C"/>
    <w:rsid w:val="007F3779"/>
    <w:rsid w:val="007F5A34"/>
    <w:rsid w:val="007F5BEA"/>
    <w:rsid w:val="007F65AB"/>
    <w:rsid w:val="007F6B36"/>
    <w:rsid w:val="007F712D"/>
    <w:rsid w:val="00800220"/>
    <w:rsid w:val="0080092E"/>
    <w:rsid w:val="00801930"/>
    <w:rsid w:val="00801FA9"/>
    <w:rsid w:val="008020AC"/>
    <w:rsid w:val="00802E0B"/>
    <w:rsid w:val="00803A16"/>
    <w:rsid w:val="00804666"/>
    <w:rsid w:val="0080579F"/>
    <w:rsid w:val="00806647"/>
    <w:rsid w:val="008066CE"/>
    <w:rsid w:val="008103AA"/>
    <w:rsid w:val="00811E2E"/>
    <w:rsid w:val="008132E7"/>
    <w:rsid w:val="00813512"/>
    <w:rsid w:val="00813D0F"/>
    <w:rsid w:val="008149A3"/>
    <w:rsid w:val="00814C6D"/>
    <w:rsid w:val="00814DA3"/>
    <w:rsid w:val="008178F4"/>
    <w:rsid w:val="00817CB4"/>
    <w:rsid w:val="00817F8A"/>
    <w:rsid w:val="00820629"/>
    <w:rsid w:val="00821845"/>
    <w:rsid w:val="00821FCF"/>
    <w:rsid w:val="008229EC"/>
    <w:rsid w:val="00822CE9"/>
    <w:rsid w:val="00823002"/>
    <w:rsid w:val="00823E9C"/>
    <w:rsid w:val="0082513B"/>
    <w:rsid w:val="008252E1"/>
    <w:rsid w:val="00826168"/>
    <w:rsid w:val="00826BD3"/>
    <w:rsid w:val="00826F21"/>
    <w:rsid w:val="0082728C"/>
    <w:rsid w:val="00827DAC"/>
    <w:rsid w:val="00830D65"/>
    <w:rsid w:val="00831AF4"/>
    <w:rsid w:val="00831E34"/>
    <w:rsid w:val="00832C79"/>
    <w:rsid w:val="00832DCF"/>
    <w:rsid w:val="00835361"/>
    <w:rsid w:val="008359FD"/>
    <w:rsid w:val="008368E5"/>
    <w:rsid w:val="00836EAC"/>
    <w:rsid w:val="00837716"/>
    <w:rsid w:val="00837E88"/>
    <w:rsid w:val="008406B9"/>
    <w:rsid w:val="00840976"/>
    <w:rsid w:val="008409C9"/>
    <w:rsid w:val="00840F5A"/>
    <w:rsid w:val="008415A6"/>
    <w:rsid w:val="00842070"/>
    <w:rsid w:val="00842333"/>
    <w:rsid w:val="00842F54"/>
    <w:rsid w:val="00843139"/>
    <w:rsid w:val="00843468"/>
    <w:rsid w:val="00843A33"/>
    <w:rsid w:val="00843BF9"/>
    <w:rsid w:val="00843C92"/>
    <w:rsid w:val="008465C1"/>
    <w:rsid w:val="008469D6"/>
    <w:rsid w:val="008472E0"/>
    <w:rsid w:val="00847867"/>
    <w:rsid w:val="00847C6F"/>
    <w:rsid w:val="0085016C"/>
    <w:rsid w:val="00850658"/>
    <w:rsid w:val="00850A6F"/>
    <w:rsid w:val="008518E7"/>
    <w:rsid w:val="00851BE6"/>
    <w:rsid w:val="00853364"/>
    <w:rsid w:val="008534E9"/>
    <w:rsid w:val="0085354B"/>
    <w:rsid w:val="00853570"/>
    <w:rsid w:val="00853F45"/>
    <w:rsid w:val="008547E4"/>
    <w:rsid w:val="00855228"/>
    <w:rsid w:val="00855370"/>
    <w:rsid w:val="00855799"/>
    <w:rsid w:val="00855DC1"/>
    <w:rsid w:val="0085668D"/>
    <w:rsid w:val="00857CA0"/>
    <w:rsid w:val="00857CAC"/>
    <w:rsid w:val="008602C0"/>
    <w:rsid w:val="008606F9"/>
    <w:rsid w:val="00860D33"/>
    <w:rsid w:val="00860F04"/>
    <w:rsid w:val="008622FE"/>
    <w:rsid w:val="00863C35"/>
    <w:rsid w:val="00864728"/>
    <w:rsid w:val="008649AE"/>
    <w:rsid w:val="00864FDF"/>
    <w:rsid w:val="00865A9B"/>
    <w:rsid w:val="00866994"/>
    <w:rsid w:val="00870A8E"/>
    <w:rsid w:val="00870F63"/>
    <w:rsid w:val="008722C8"/>
    <w:rsid w:val="00872A0E"/>
    <w:rsid w:val="00874422"/>
    <w:rsid w:val="00875269"/>
    <w:rsid w:val="008761FA"/>
    <w:rsid w:val="0087690E"/>
    <w:rsid w:val="00881BC3"/>
    <w:rsid w:val="00881F26"/>
    <w:rsid w:val="008821B6"/>
    <w:rsid w:val="00883630"/>
    <w:rsid w:val="00883711"/>
    <w:rsid w:val="008838C5"/>
    <w:rsid w:val="008841DD"/>
    <w:rsid w:val="008848FC"/>
    <w:rsid w:val="008850A6"/>
    <w:rsid w:val="008854A8"/>
    <w:rsid w:val="008854B2"/>
    <w:rsid w:val="00885778"/>
    <w:rsid w:val="00885A44"/>
    <w:rsid w:val="00885C87"/>
    <w:rsid w:val="008876AD"/>
    <w:rsid w:val="00887936"/>
    <w:rsid w:val="00887A54"/>
    <w:rsid w:val="008913C1"/>
    <w:rsid w:val="00893BAA"/>
    <w:rsid w:val="00893CBA"/>
    <w:rsid w:val="00894BCE"/>
    <w:rsid w:val="0089530A"/>
    <w:rsid w:val="0089537C"/>
    <w:rsid w:val="00895E63"/>
    <w:rsid w:val="0089616F"/>
    <w:rsid w:val="00897D49"/>
    <w:rsid w:val="008A026F"/>
    <w:rsid w:val="008A0E3B"/>
    <w:rsid w:val="008A160E"/>
    <w:rsid w:val="008A1E73"/>
    <w:rsid w:val="008A280D"/>
    <w:rsid w:val="008A2BB5"/>
    <w:rsid w:val="008A2EF4"/>
    <w:rsid w:val="008A30DE"/>
    <w:rsid w:val="008A311D"/>
    <w:rsid w:val="008A47F9"/>
    <w:rsid w:val="008A4B5E"/>
    <w:rsid w:val="008A4D8E"/>
    <w:rsid w:val="008A67B0"/>
    <w:rsid w:val="008A742A"/>
    <w:rsid w:val="008B11F7"/>
    <w:rsid w:val="008B29A9"/>
    <w:rsid w:val="008B2D54"/>
    <w:rsid w:val="008B2EC0"/>
    <w:rsid w:val="008B3A63"/>
    <w:rsid w:val="008B47EF"/>
    <w:rsid w:val="008B4B9A"/>
    <w:rsid w:val="008B5557"/>
    <w:rsid w:val="008B558C"/>
    <w:rsid w:val="008B5735"/>
    <w:rsid w:val="008C0435"/>
    <w:rsid w:val="008C0D61"/>
    <w:rsid w:val="008C1E43"/>
    <w:rsid w:val="008C2759"/>
    <w:rsid w:val="008C2F61"/>
    <w:rsid w:val="008C367D"/>
    <w:rsid w:val="008C3B54"/>
    <w:rsid w:val="008C4A68"/>
    <w:rsid w:val="008C50B8"/>
    <w:rsid w:val="008C598E"/>
    <w:rsid w:val="008C5F5F"/>
    <w:rsid w:val="008C615A"/>
    <w:rsid w:val="008C676A"/>
    <w:rsid w:val="008C72CB"/>
    <w:rsid w:val="008C7CCD"/>
    <w:rsid w:val="008D03E6"/>
    <w:rsid w:val="008D0616"/>
    <w:rsid w:val="008D1475"/>
    <w:rsid w:val="008D162D"/>
    <w:rsid w:val="008D1C59"/>
    <w:rsid w:val="008D20E6"/>
    <w:rsid w:val="008D3A58"/>
    <w:rsid w:val="008D409E"/>
    <w:rsid w:val="008D4280"/>
    <w:rsid w:val="008D43A7"/>
    <w:rsid w:val="008D43B8"/>
    <w:rsid w:val="008D4AA9"/>
    <w:rsid w:val="008D5BE6"/>
    <w:rsid w:val="008D5D3A"/>
    <w:rsid w:val="008D614E"/>
    <w:rsid w:val="008D62CC"/>
    <w:rsid w:val="008D673F"/>
    <w:rsid w:val="008D6FC7"/>
    <w:rsid w:val="008D792D"/>
    <w:rsid w:val="008E091C"/>
    <w:rsid w:val="008E0E72"/>
    <w:rsid w:val="008E157D"/>
    <w:rsid w:val="008E19A9"/>
    <w:rsid w:val="008E1E4E"/>
    <w:rsid w:val="008E21AF"/>
    <w:rsid w:val="008E2BBC"/>
    <w:rsid w:val="008E2FD9"/>
    <w:rsid w:val="008E330C"/>
    <w:rsid w:val="008E3AC8"/>
    <w:rsid w:val="008E3D5B"/>
    <w:rsid w:val="008E4A3E"/>
    <w:rsid w:val="008E5164"/>
    <w:rsid w:val="008E5E1A"/>
    <w:rsid w:val="008E67AD"/>
    <w:rsid w:val="008E6DF2"/>
    <w:rsid w:val="008E7495"/>
    <w:rsid w:val="008E7A8C"/>
    <w:rsid w:val="008E7D7A"/>
    <w:rsid w:val="008F04BF"/>
    <w:rsid w:val="008F0907"/>
    <w:rsid w:val="008F0FA5"/>
    <w:rsid w:val="008F1EAD"/>
    <w:rsid w:val="008F2523"/>
    <w:rsid w:val="008F2BA3"/>
    <w:rsid w:val="008F301C"/>
    <w:rsid w:val="008F3C08"/>
    <w:rsid w:val="008F3F7F"/>
    <w:rsid w:val="008F5E4C"/>
    <w:rsid w:val="008F6177"/>
    <w:rsid w:val="008F6429"/>
    <w:rsid w:val="008F693B"/>
    <w:rsid w:val="008F6B38"/>
    <w:rsid w:val="008F6EB9"/>
    <w:rsid w:val="00900AE6"/>
    <w:rsid w:val="00900AEC"/>
    <w:rsid w:val="009010BF"/>
    <w:rsid w:val="009012AD"/>
    <w:rsid w:val="00901512"/>
    <w:rsid w:val="009015FF"/>
    <w:rsid w:val="009021DA"/>
    <w:rsid w:val="00902EA8"/>
    <w:rsid w:val="0090323C"/>
    <w:rsid w:val="00903716"/>
    <w:rsid w:val="00904B51"/>
    <w:rsid w:val="00905C3C"/>
    <w:rsid w:val="0090608F"/>
    <w:rsid w:val="009064DB"/>
    <w:rsid w:val="009121C1"/>
    <w:rsid w:val="009123F3"/>
    <w:rsid w:val="009127BA"/>
    <w:rsid w:val="00912FAB"/>
    <w:rsid w:val="00913E2F"/>
    <w:rsid w:val="009146CF"/>
    <w:rsid w:val="00914742"/>
    <w:rsid w:val="009157D7"/>
    <w:rsid w:val="00916BAA"/>
    <w:rsid w:val="00916C0A"/>
    <w:rsid w:val="0091759C"/>
    <w:rsid w:val="00917E84"/>
    <w:rsid w:val="009204A6"/>
    <w:rsid w:val="00920D96"/>
    <w:rsid w:val="00922ADF"/>
    <w:rsid w:val="00924599"/>
    <w:rsid w:val="009252E2"/>
    <w:rsid w:val="00926210"/>
    <w:rsid w:val="0092705E"/>
    <w:rsid w:val="00931879"/>
    <w:rsid w:val="00931CAC"/>
    <w:rsid w:val="00931DD3"/>
    <w:rsid w:val="0093282B"/>
    <w:rsid w:val="00932EEE"/>
    <w:rsid w:val="00933295"/>
    <w:rsid w:val="00933777"/>
    <w:rsid w:val="009339CB"/>
    <w:rsid w:val="009350A4"/>
    <w:rsid w:val="00935B71"/>
    <w:rsid w:val="00936884"/>
    <w:rsid w:val="009376C1"/>
    <w:rsid w:val="009379F3"/>
    <w:rsid w:val="00937EE2"/>
    <w:rsid w:val="009402D3"/>
    <w:rsid w:val="00940E51"/>
    <w:rsid w:val="009410D2"/>
    <w:rsid w:val="009411D4"/>
    <w:rsid w:val="009418E2"/>
    <w:rsid w:val="00942003"/>
    <w:rsid w:val="009422CD"/>
    <w:rsid w:val="00942E44"/>
    <w:rsid w:val="00944AF8"/>
    <w:rsid w:val="00945033"/>
    <w:rsid w:val="00945554"/>
    <w:rsid w:val="0094606E"/>
    <w:rsid w:val="00946695"/>
    <w:rsid w:val="00946F13"/>
    <w:rsid w:val="00947F78"/>
    <w:rsid w:val="009500E7"/>
    <w:rsid w:val="009503D5"/>
    <w:rsid w:val="0095086C"/>
    <w:rsid w:val="009509C7"/>
    <w:rsid w:val="00951401"/>
    <w:rsid w:val="00951BAC"/>
    <w:rsid w:val="00951BF8"/>
    <w:rsid w:val="00953B96"/>
    <w:rsid w:val="00954771"/>
    <w:rsid w:val="00954BAE"/>
    <w:rsid w:val="00954C9D"/>
    <w:rsid w:val="00954CE0"/>
    <w:rsid w:val="0095519A"/>
    <w:rsid w:val="009562CC"/>
    <w:rsid w:val="00956C37"/>
    <w:rsid w:val="00960130"/>
    <w:rsid w:val="00961102"/>
    <w:rsid w:val="0096156B"/>
    <w:rsid w:val="00961B67"/>
    <w:rsid w:val="00961EEB"/>
    <w:rsid w:val="00962A64"/>
    <w:rsid w:val="00963EE7"/>
    <w:rsid w:val="00964CF9"/>
    <w:rsid w:val="00964DE3"/>
    <w:rsid w:val="00965161"/>
    <w:rsid w:val="009656A5"/>
    <w:rsid w:val="009658A2"/>
    <w:rsid w:val="009668D6"/>
    <w:rsid w:val="00966F68"/>
    <w:rsid w:val="009704D8"/>
    <w:rsid w:val="00970901"/>
    <w:rsid w:val="009726E3"/>
    <w:rsid w:val="0097279B"/>
    <w:rsid w:val="00972AF9"/>
    <w:rsid w:val="00972BB2"/>
    <w:rsid w:val="0097302F"/>
    <w:rsid w:val="0097373C"/>
    <w:rsid w:val="00973989"/>
    <w:rsid w:val="009742FF"/>
    <w:rsid w:val="00974DCA"/>
    <w:rsid w:val="00975090"/>
    <w:rsid w:val="0097540B"/>
    <w:rsid w:val="00975456"/>
    <w:rsid w:val="00975601"/>
    <w:rsid w:val="00975E80"/>
    <w:rsid w:val="0098062C"/>
    <w:rsid w:val="00980919"/>
    <w:rsid w:val="00981E11"/>
    <w:rsid w:val="0098209B"/>
    <w:rsid w:val="009825FC"/>
    <w:rsid w:val="009828B0"/>
    <w:rsid w:val="00982BB1"/>
    <w:rsid w:val="009839EA"/>
    <w:rsid w:val="00983AF9"/>
    <w:rsid w:val="0098436E"/>
    <w:rsid w:val="00984614"/>
    <w:rsid w:val="00985281"/>
    <w:rsid w:val="009860D4"/>
    <w:rsid w:val="00986103"/>
    <w:rsid w:val="00986181"/>
    <w:rsid w:val="00986D95"/>
    <w:rsid w:val="00987032"/>
    <w:rsid w:val="009878E0"/>
    <w:rsid w:val="00987DC5"/>
    <w:rsid w:val="00990B7E"/>
    <w:rsid w:val="0099238E"/>
    <w:rsid w:val="00992630"/>
    <w:rsid w:val="00992840"/>
    <w:rsid w:val="00993769"/>
    <w:rsid w:val="00993A12"/>
    <w:rsid w:val="00993D1A"/>
    <w:rsid w:val="00993E65"/>
    <w:rsid w:val="00995255"/>
    <w:rsid w:val="009962A5"/>
    <w:rsid w:val="00996657"/>
    <w:rsid w:val="00996A5C"/>
    <w:rsid w:val="00996F04"/>
    <w:rsid w:val="0099712A"/>
    <w:rsid w:val="00997673"/>
    <w:rsid w:val="00997FD5"/>
    <w:rsid w:val="009A04B7"/>
    <w:rsid w:val="009A10A4"/>
    <w:rsid w:val="009A17F4"/>
    <w:rsid w:val="009A1E67"/>
    <w:rsid w:val="009A2E66"/>
    <w:rsid w:val="009A3AF1"/>
    <w:rsid w:val="009A449F"/>
    <w:rsid w:val="009A4C65"/>
    <w:rsid w:val="009A4FBD"/>
    <w:rsid w:val="009A5331"/>
    <w:rsid w:val="009A571D"/>
    <w:rsid w:val="009A5FB3"/>
    <w:rsid w:val="009A6404"/>
    <w:rsid w:val="009A64C5"/>
    <w:rsid w:val="009A67F3"/>
    <w:rsid w:val="009A6C1C"/>
    <w:rsid w:val="009A710F"/>
    <w:rsid w:val="009A7201"/>
    <w:rsid w:val="009A72B3"/>
    <w:rsid w:val="009B0588"/>
    <w:rsid w:val="009B1428"/>
    <w:rsid w:val="009B17DC"/>
    <w:rsid w:val="009B33BA"/>
    <w:rsid w:val="009B37B1"/>
    <w:rsid w:val="009B3975"/>
    <w:rsid w:val="009B4C95"/>
    <w:rsid w:val="009B56FD"/>
    <w:rsid w:val="009B5BDE"/>
    <w:rsid w:val="009B6CA1"/>
    <w:rsid w:val="009B6CEB"/>
    <w:rsid w:val="009B71E1"/>
    <w:rsid w:val="009B7943"/>
    <w:rsid w:val="009B7ADD"/>
    <w:rsid w:val="009C0685"/>
    <w:rsid w:val="009C0B60"/>
    <w:rsid w:val="009C0C00"/>
    <w:rsid w:val="009C1593"/>
    <w:rsid w:val="009C198A"/>
    <w:rsid w:val="009C3652"/>
    <w:rsid w:val="009C3676"/>
    <w:rsid w:val="009C52FA"/>
    <w:rsid w:val="009C5C04"/>
    <w:rsid w:val="009C62E6"/>
    <w:rsid w:val="009C654C"/>
    <w:rsid w:val="009C75E3"/>
    <w:rsid w:val="009C7838"/>
    <w:rsid w:val="009C7F2A"/>
    <w:rsid w:val="009C7F9A"/>
    <w:rsid w:val="009D0A84"/>
    <w:rsid w:val="009D0EF3"/>
    <w:rsid w:val="009D176E"/>
    <w:rsid w:val="009D2504"/>
    <w:rsid w:val="009D2523"/>
    <w:rsid w:val="009D256B"/>
    <w:rsid w:val="009D32E8"/>
    <w:rsid w:val="009D3C05"/>
    <w:rsid w:val="009D3D8F"/>
    <w:rsid w:val="009D43EC"/>
    <w:rsid w:val="009D4421"/>
    <w:rsid w:val="009D5AB9"/>
    <w:rsid w:val="009D6F5A"/>
    <w:rsid w:val="009E01DA"/>
    <w:rsid w:val="009E06B4"/>
    <w:rsid w:val="009E0BAD"/>
    <w:rsid w:val="009E1543"/>
    <w:rsid w:val="009E17A5"/>
    <w:rsid w:val="009E1BBB"/>
    <w:rsid w:val="009E3091"/>
    <w:rsid w:val="009E4F08"/>
    <w:rsid w:val="009E5682"/>
    <w:rsid w:val="009E56CE"/>
    <w:rsid w:val="009E57F4"/>
    <w:rsid w:val="009E5940"/>
    <w:rsid w:val="009E5DE5"/>
    <w:rsid w:val="009E65ED"/>
    <w:rsid w:val="009E6A37"/>
    <w:rsid w:val="009E6FBA"/>
    <w:rsid w:val="009E7ED9"/>
    <w:rsid w:val="009F0271"/>
    <w:rsid w:val="009F112C"/>
    <w:rsid w:val="009F130C"/>
    <w:rsid w:val="009F13CC"/>
    <w:rsid w:val="009F1922"/>
    <w:rsid w:val="009F2309"/>
    <w:rsid w:val="009F2412"/>
    <w:rsid w:val="009F31EE"/>
    <w:rsid w:val="009F33CC"/>
    <w:rsid w:val="009F3B36"/>
    <w:rsid w:val="009F41AE"/>
    <w:rsid w:val="009F442A"/>
    <w:rsid w:val="009F520E"/>
    <w:rsid w:val="009F5395"/>
    <w:rsid w:val="009F6ECE"/>
    <w:rsid w:val="009F758E"/>
    <w:rsid w:val="009F7D39"/>
    <w:rsid w:val="00A0004B"/>
    <w:rsid w:val="00A026D5"/>
    <w:rsid w:val="00A02E26"/>
    <w:rsid w:val="00A0350B"/>
    <w:rsid w:val="00A03C73"/>
    <w:rsid w:val="00A03F77"/>
    <w:rsid w:val="00A05833"/>
    <w:rsid w:val="00A05F00"/>
    <w:rsid w:val="00A061FB"/>
    <w:rsid w:val="00A072DD"/>
    <w:rsid w:val="00A0736E"/>
    <w:rsid w:val="00A078DC"/>
    <w:rsid w:val="00A07D03"/>
    <w:rsid w:val="00A100CD"/>
    <w:rsid w:val="00A107DA"/>
    <w:rsid w:val="00A118E2"/>
    <w:rsid w:val="00A11BA3"/>
    <w:rsid w:val="00A1388F"/>
    <w:rsid w:val="00A15376"/>
    <w:rsid w:val="00A1552C"/>
    <w:rsid w:val="00A15CF9"/>
    <w:rsid w:val="00A1660B"/>
    <w:rsid w:val="00A16722"/>
    <w:rsid w:val="00A171E4"/>
    <w:rsid w:val="00A21A1D"/>
    <w:rsid w:val="00A21FE1"/>
    <w:rsid w:val="00A223A5"/>
    <w:rsid w:val="00A22433"/>
    <w:rsid w:val="00A22F36"/>
    <w:rsid w:val="00A23B88"/>
    <w:rsid w:val="00A243AE"/>
    <w:rsid w:val="00A2504F"/>
    <w:rsid w:val="00A25F5F"/>
    <w:rsid w:val="00A27024"/>
    <w:rsid w:val="00A30C6C"/>
    <w:rsid w:val="00A30CB2"/>
    <w:rsid w:val="00A31DE4"/>
    <w:rsid w:val="00A329BF"/>
    <w:rsid w:val="00A3347C"/>
    <w:rsid w:val="00A34F4E"/>
    <w:rsid w:val="00A34F9C"/>
    <w:rsid w:val="00A35201"/>
    <w:rsid w:val="00A37009"/>
    <w:rsid w:val="00A4077B"/>
    <w:rsid w:val="00A40B1B"/>
    <w:rsid w:val="00A415BD"/>
    <w:rsid w:val="00A42088"/>
    <w:rsid w:val="00A4235C"/>
    <w:rsid w:val="00A4332D"/>
    <w:rsid w:val="00A434EB"/>
    <w:rsid w:val="00A441C9"/>
    <w:rsid w:val="00A441EB"/>
    <w:rsid w:val="00A45340"/>
    <w:rsid w:val="00A465BA"/>
    <w:rsid w:val="00A46616"/>
    <w:rsid w:val="00A466F4"/>
    <w:rsid w:val="00A46795"/>
    <w:rsid w:val="00A46A7E"/>
    <w:rsid w:val="00A475ED"/>
    <w:rsid w:val="00A47B30"/>
    <w:rsid w:val="00A502E8"/>
    <w:rsid w:val="00A50997"/>
    <w:rsid w:val="00A51F6B"/>
    <w:rsid w:val="00A52511"/>
    <w:rsid w:val="00A52D6C"/>
    <w:rsid w:val="00A53122"/>
    <w:rsid w:val="00A5316B"/>
    <w:rsid w:val="00A532C4"/>
    <w:rsid w:val="00A53348"/>
    <w:rsid w:val="00A53913"/>
    <w:rsid w:val="00A54EA8"/>
    <w:rsid w:val="00A54FD7"/>
    <w:rsid w:val="00A55A33"/>
    <w:rsid w:val="00A57A54"/>
    <w:rsid w:val="00A60007"/>
    <w:rsid w:val="00A62372"/>
    <w:rsid w:val="00A62458"/>
    <w:rsid w:val="00A63DFF"/>
    <w:rsid w:val="00A6446E"/>
    <w:rsid w:val="00A65345"/>
    <w:rsid w:val="00A6550B"/>
    <w:rsid w:val="00A65520"/>
    <w:rsid w:val="00A66B6F"/>
    <w:rsid w:val="00A673A7"/>
    <w:rsid w:val="00A67A42"/>
    <w:rsid w:val="00A701D5"/>
    <w:rsid w:val="00A7098D"/>
    <w:rsid w:val="00A70D77"/>
    <w:rsid w:val="00A719F9"/>
    <w:rsid w:val="00A72C32"/>
    <w:rsid w:val="00A73093"/>
    <w:rsid w:val="00A73523"/>
    <w:rsid w:val="00A739B3"/>
    <w:rsid w:val="00A73E09"/>
    <w:rsid w:val="00A747A6"/>
    <w:rsid w:val="00A77330"/>
    <w:rsid w:val="00A77635"/>
    <w:rsid w:val="00A77BB0"/>
    <w:rsid w:val="00A77FD6"/>
    <w:rsid w:val="00A801EE"/>
    <w:rsid w:val="00A81CF5"/>
    <w:rsid w:val="00A82708"/>
    <w:rsid w:val="00A82A04"/>
    <w:rsid w:val="00A82D5A"/>
    <w:rsid w:val="00A83373"/>
    <w:rsid w:val="00A83696"/>
    <w:rsid w:val="00A86435"/>
    <w:rsid w:val="00A86442"/>
    <w:rsid w:val="00A86B1E"/>
    <w:rsid w:val="00A86C9A"/>
    <w:rsid w:val="00A90388"/>
    <w:rsid w:val="00A90943"/>
    <w:rsid w:val="00A90F6A"/>
    <w:rsid w:val="00A92036"/>
    <w:rsid w:val="00A9219C"/>
    <w:rsid w:val="00A92618"/>
    <w:rsid w:val="00A93B62"/>
    <w:rsid w:val="00A94E61"/>
    <w:rsid w:val="00A95112"/>
    <w:rsid w:val="00A95484"/>
    <w:rsid w:val="00A95C76"/>
    <w:rsid w:val="00A968FB"/>
    <w:rsid w:val="00A97F4C"/>
    <w:rsid w:val="00AA0122"/>
    <w:rsid w:val="00AA0445"/>
    <w:rsid w:val="00AA07DB"/>
    <w:rsid w:val="00AA0F26"/>
    <w:rsid w:val="00AA2BAC"/>
    <w:rsid w:val="00AA41CE"/>
    <w:rsid w:val="00AA441C"/>
    <w:rsid w:val="00AA4581"/>
    <w:rsid w:val="00AA47E0"/>
    <w:rsid w:val="00AA4B88"/>
    <w:rsid w:val="00AA50CB"/>
    <w:rsid w:val="00AA5238"/>
    <w:rsid w:val="00AA5AD7"/>
    <w:rsid w:val="00AA6759"/>
    <w:rsid w:val="00AA75D6"/>
    <w:rsid w:val="00AA76B5"/>
    <w:rsid w:val="00AB00DD"/>
    <w:rsid w:val="00AB0F28"/>
    <w:rsid w:val="00AB1A66"/>
    <w:rsid w:val="00AB2487"/>
    <w:rsid w:val="00AB272B"/>
    <w:rsid w:val="00AB2EB7"/>
    <w:rsid w:val="00AB37AC"/>
    <w:rsid w:val="00AB45F5"/>
    <w:rsid w:val="00AB4B5D"/>
    <w:rsid w:val="00AB563A"/>
    <w:rsid w:val="00AB701B"/>
    <w:rsid w:val="00AB73AB"/>
    <w:rsid w:val="00AB7FC3"/>
    <w:rsid w:val="00AC0072"/>
    <w:rsid w:val="00AC1E4E"/>
    <w:rsid w:val="00AC1EA9"/>
    <w:rsid w:val="00AC1EC0"/>
    <w:rsid w:val="00AC28E0"/>
    <w:rsid w:val="00AC2F5A"/>
    <w:rsid w:val="00AC3694"/>
    <w:rsid w:val="00AC3DA1"/>
    <w:rsid w:val="00AC6100"/>
    <w:rsid w:val="00AC63BC"/>
    <w:rsid w:val="00AC71A6"/>
    <w:rsid w:val="00AC74B8"/>
    <w:rsid w:val="00AC7EA8"/>
    <w:rsid w:val="00AD0282"/>
    <w:rsid w:val="00AD0D8B"/>
    <w:rsid w:val="00AD1787"/>
    <w:rsid w:val="00AD18A7"/>
    <w:rsid w:val="00AD1DF3"/>
    <w:rsid w:val="00AD3816"/>
    <w:rsid w:val="00AD3888"/>
    <w:rsid w:val="00AD3F85"/>
    <w:rsid w:val="00AD4778"/>
    <w:rsid w:val="00AD5DE5"/>
    <w:rsid w:val="00AD617C"/>
    <w:rsid w:val="00AD655C"/>
    <w:rsid w:val="00AD6969"/>
    <w:rsid w:val="00AD6B4A"/>
    <w:rsid w:val="00AD6D5B"/>
    <w:rsid w:val="00AD7750"/>
    <w:rsid w:val="00AD7982"/>
    <w:rsid w:val="00AD7BFA"/>
    <w:rsid w:val="00AE0440"/>
    <w:rsid w:val="00AE0818"/>
    <w:rsid w:val="00AE086C"/>
    <w:rsid w:val="00AE0A8A"/>
    <w:rsid w:val="00AE18B6"/>
    <w:rsid w:val="00AE1F6D"/>
    <w:rsid w:val="00AE260C"/>
    <w:rsid w:val="00AE2BE4"/>
    <w:rsid w:val="00AE2D77"/>
    <w:rsid w:val="00AE336E"/>
    <w:rsid w:val="00AE36A3"/>
    <w:rsid w:val="00AE3E34"/>
    <w:rsid w:val="00AE40A5"/>
    <w:rsid w:val="00AE6E9F"/>
    <w:rsid w:val="00AE6F56"/>
    <w:rsid w:val="00AE70DE"/>
    <w:rsid w:val="00AE76E8"/>
    <w:rsid w:val="00AE7D46"/>
    <w:rsid w:val="00AF0069"/>
    <w:rsid w:val="00AF0169"/>
    <w:rsid w:val="00AF0E70"/>
    <w:rsid w:val="00AF198E"/>
    <w:rsid w:val="00AF1B4B"/>
    <w:rsid w:val="00AF4146"/>
    <w:rsid w:val="00AF4988"/>
    <w:rsid w:val="00AF63D8"/>
    <w:rsid w:val="00AF6A43"/>
    <w:rsid w:val="00AF792A"/>
    <w:rsid w:val="00AF798F"/>
    <w:rsid w:val="00AF7B50"/>
    <w:rsid w:val="00AF7CBE"/>
    <w:rsid w:val="00AF7CDF"/>
    <w:rsid w:val="00AF7DE1"/>
    <w:rsid w:val="00B000A3"/>
    <w:rsid w:val="00B00737"/>
    <w:rsid w:val="00B0095D"/>
    <w:rsid w:val="00B01400"/>
    <w:rsid w:val="00B01BF8"/>
    <w:rsid w:val="00B01C9F"/>
    <w:rsid w:val="00B0219A"/>
    <w:rsid w:val="00B0219F"/>
    <w:rsid w:val="00B02629"/>
    <w:rsid w:val="00B038B2"/>
    <w:rsid w:val="00B03AEC"/>
    <w:rsid w:val="00B03BF9"/>
    <w:rsid w:val="00B0480E"/>
    <w:rsid w:val="00B0654E"/>
    <w:rsid w:val="00B079D3"/>
    <w:rsid w:val="00B1228A"/>
    <w:rsid w:val="00B13C01"/>
    <w:rsid w:val="00B13EC9"/>
    <w:rsid w:val="00B142AA"/>
    <w:rsid w:val="00B14BF8"/>
    <w:rsid w:val="00B15142"/>
    <w:rsid w:val="00B169EE"/>
    <w:rsid w:val="00B205BA"/>
    <w:rsid w:val="00B20625"/>
    <w:rsid w:val="00B21BC8"/>
    <w:rsid w:val="00B21F5E"/>
    <w:rsid w:val="00B227C0"/>
    <w:rsid w:val="00B22AE5"/>
    <w:rsid w:val="00B23391"/>
    <w:rsid w:val="00B24693"/>
    <w:rsid w:val="00B24763"/>
    <w:rsid w:val="00B249D7"/>
    <w:rsid w:val="00B24A72"/>
    <w:rsid w:val="00B2525C"/>
    <w:rsid w:val="00B25553"/>
    <w:rsid w:val="00B26843"/>
    <w:rsid w:val="00B269A8"/>
    <w:rsid w:val="00B272B6"/>
    <w:rsid w:val="00B2740E"/>
    <w:rsid w:val="00B27989"/>
    <w:rsid w:val="00B27F12"/>
    <w:rsid w:val="00B30280"/>
    <w:rsid w:val="00B30670"/>
    <w:rsid w:val="00B308A7"/>
    <w:rsid w:val="00B311B1"/>
    <w:rsid w:val="00B312BB"/>
    <w:rsid w:val="00B315A4"/>
    <w:rsid w:val="00B31A74"/>
    <w:rsid w:val="00B3270B"/>
    <w:rsid w:val="00B33FB3"/>
    <w:rsid w:val="00B34E5C"/>
    <w:rsid w:val="00B36747"/>
    <w:rsid w:val="00B367E1"/>
    <w:rsid w:val="00B36E0E"/>
    <w:rsid w:val="00B373EF"/>
    <w:rsid w:val="00B3745E"/>
    <w:rsid w:val="00B40BCA"/>
    <w:rsid w:val="00B412A6"/>
    <w:rsid w:val="00B4333C"/>
    <w:rsid w:val="00B44CBD"/>
    <w:rsid w:val="00B450F8"/>
    <w:rsid w:val="00B460ED"/>
    <w:rsid w:val="00B477EA"/>
    <w:rsid w:val="00B47E11"/>
    <w:rsid w:val="00B50A2F"/>
    <w:rsid w:val="00B50C9D"/>
    <w:rsid w:val="00B5161F"/>
    <w:rsid w:val="00B5173D"/>
    <w:rsid w:val="00B52573"/>
    <w:rsid w:val="00B52814"/>
    <w:rsid w:val="00B52876"/>
    <w:rsid w:val="00B52DAD"/>
    <w:rsid w:val="00B53759"/>
    <w:rsid w:val="00B54029"/>
    <w:rsid w:val="00B546C8"/>
    <w:rsid w:val="00B56166"/>
    <w:rsid w:val="00B56A55"/>
    <w:rsid w:val="00B56C86"/>
    <w:rsid w:val="00B57069"/>
    <w:rsid w:val="00B57E71"/>
    <w:rsid w:val="00B60983"/>
    <w:rsid w:val="00B60A55"/>
    <w:rsid w:val="00B61BAF"/>
    <w:rsid w:val="00B626CC"/>
    <w:rsid w:val="00B62B48"/>
    <w:rsid w:val="00B631A1"/>
    <w:rsid w:val="00B64427"/>
    <w:rsid w:val="00B64A3C"/>
    <w:rsid w:val="00B65EDD"/>
    <w:rsid w:val="00B66879"/>
    <w:rsid w:val="00B67123"/>
    <w:rsid w:val="00B70377"/>
    <w:rsid w:val="00B7065A"/>
    <w:rsid w:val="00B707FF"/>
    <w:rsid w:val="00B70C98"/>
    <w:rsid w:val="00B725F6"/>
    <w:rsid w:val="00B739AA"/>
    <w:rsid w:val="00B73AF8"/>
    <w:rsid w:val="00B73C72"/>
    <w:rsid w:val="00B75B73"/>
    <w:rsid w:val="00B75FD5"/>
    <w:rsid w:val="00B76D63"/>
    <w:rsid w:val="00B77AB0"/>
    <w:rsid w:val="00B77EC3"/>
    <w:rsid w:val="00B80433"/>
    <w:rsid w:val="00B809DE"/>
    <w:rsid w:val="00B80F80"/>
    <w:rsid w:val="00B81962"/>
    <w:rsid w:val="00B82E1D"/>
    <w:rsid w:val="00B834B0"/>
    <w:rsid w:val="00B83732"/>
    <w:rsid w:val="00B839C6"/>
    <w:rsid w:val="00B83E48"/>
    <w:rsid w:val="00B845CB"/>
    <w:rsid w:val="00B847A5"/>
    <w:rsid w:val="00B847B8"/>
    <w:rsid w:val="00B84BAD"/>
    <w:rsid w:val="00B84BB0"/>
    <w:rsid w:val="00B84C73"/>
    <w:rsid w:val="00B85CDF"/>
    <w:rsid w:val="00B85FD1"/>
    <w:rsid w:val="00B8649A"/>
    <w:rsid w:val="00B86F67"/>
    <w:rsid w:val="00B86FC1"/>
    <w:rsid w:val="00B87818"/>
    <w:rsid w:val="00B8786F"/>
    <w:rsid w:val="00B87E0B"/>
    <w:rsid w:val="00B87E68"/>
    <w:rsid w:val="00B900CC"/>
    <w:rsid w:val="00B9060F"/>
    <w:rsid w:val="00B90A05"/>
    <w:rsid w:val="00B90C4F"/>
    <w:rsid w:val="00B90D77"/>
    <w:rsid w:val="00B90DDF"/>
    <w:rsid w:val="00B9252F"/>
    <w:rsid w:val="00B92850"/>
    <w:rsid w:val="00B92A99"/>
    <w:rsid w:val="00B93357"/>
    <w:rsid w:val="00B937E9"/>
    <w:rsid w:val="00B93F58"/>
    <w:rsid w:val="00B94D18"/>
    <w:rsid w:val="00B95657"/>
    <w:rsid w:val="00B95A14"/>
    <w:rsid w:val="00B95F10"/>
    <w:rsid w:val="00B95F89"/>
    <w:rsid w:val="00B9613A"/>
    <w:rsid w:val="00B961EF"/>
    <w:rsid w:val="00B977AD"/>
    <w:rsid w:val="00B978C3"/>
    <w:rsid w:val="00B97A5B"/>
    <w:rsid w:val="00B97CE5"/>
    <w:rsid w:val="00BA1618"/>
    <w:rsid w:val="00BA21E3"/>
    <w:rsid w:val="00BA2EDE"/>
    <w:rsid w:val="00BA2F4C"/>
    <w:rsid w:val="00BA33E0"/>
    <w:rsid w:val="00BA34F9"/>
    <w:rsid w:val="00BA36E9"/>
    <w:rsid w:val="00BA3B44"/>
    <w:rsid w:val="00BA409B"/>
    <w:rsid w:val="00BA4206"/>
    <w:rsid w:val="00BA4F25"/>
    <w:rsid w:val="00BA53A1"/>
    <w:rsid w:val="00BA5B46"/>
    <w:rsid w:val="00BA6582"/>
    <w:rsid w:val="00BA671C"/>
    <w:rsid w:val="00BA689B"/>
    <w:rsid w:val="00BA716E"/>
    <w:rsid w:val="00BB01FC"/>
    <w:rsid w:val="00BB12B4"/>
    <w:rsid w:val="00BB13A2"/>
    <w:rsid w:val="00BB1536"/>
    <w:rsid w:val="00BB1DA2"/>
    <w:rsid w:val="00BB298C"/>
    <w:rsid w:val="00BB337B"/>
    <w:rsid w:val="00BB40F9"/>
    <w:rsid w:val="00BB4C75"/>
    <w:rsid w:val="00BB5E6E"/>
    <w:rsid w:val="00BB70BE"/>
    <w:rsid w:val="00BC075D"/>
    <w:rsid w:val="00BC08F9"/>
    <w:rsid w:val="00BC0953"/>
    <w:rsid w:val="00BC0E74"/>
    <w:rsid w:val="00BC116C"/>
    <w:rsid w:val="00BC17B9"/>
    <w:rsid w:val="00BC19C1"/>
    <w:rsid w:val="00BC3A44"/>
    <w:rsid w:val="00BC438E"/>
    <w:rsid w:val="00BC447A"/>
    <w:rsid w:val="00BC4B9A"/>
    <w:rsid w:val="00BC4D26"/>
    <w:rsid w:val="00BC51D4"/>
    <w:rsid w:val="00BC5383"/>
    <w:rsid w:val="00BC59FC"/>
    <w:rsid w:val="00BC5CC5"/>
    <w:rsid w:val="00BC6F11"/>
    <w:rsid w:val="00BD007E"/>
    <w:rsid w:val="00BD02FB"/>
    <w:rsid w:val="00BD050C"/>
    <w:rsid w:val="00BD0B1B"/>
    <w:rsid w:val="00BD17EF"/>
    <w:rsid w:val="00BD2149"/>
    <w:rsid w:val="00BD22ED"/>
    <w:rsid w:val="00BD2636"/>
    <w:rsid w:val="00BD2971"/>
    <w:rsid w:val="00BD3C21"/>
    <w:rsid w:val="00BD3F94"/>
    <w:rsid w:val="00BD577F"/>
    <w:rsid w:val="00BD5C38"/>
    <w:rsid w:val="00BD6D79"/>
    <w:rsid w:val="00BD726D"/>
    <w:rsid w:val="00BD7AC4"/>
    <w:rsid w:val="00BD7ACF"/>
    <w:rsid w:val="00BE1B6F"/>
    <w:rsid w:val="00BE1BD8"/>
    <w:rsid w:val="00BE1D8C"/>
    <w:rsid w:val="00BE2A08"/>
    <w:rsid w:val="00BE2F7A"/>
    <w:rsid w:val="00BE3EB9"/>
    <w:rsid w:val="00BE411D"/>
    <w:rsid w:val="00BE504A"/>
    <w:rsid w:val="00BE5279"/>
    <w:rsid w:val="00BE56AA"/>
    <w:rsid w:val="00BE5B95"/>
    <w:rsid w:val="00BE661D"/>
    <w:rsid w:val="00BE6F2B"/>
    <w:rsid w:val="00BE6F8A"/>
    <w:rsid w:val="00BF0059"/>
    <w:rsid w:val="00BF0F0E"/>
    <w:rsid w:val="00BF10E0"/>
    <w:rsid w:val="00BF2F00"/>
    <w:rsid w:val="00BF3109"/>
    <w:rsid w:val="00BF3D83"/>
    <w:rsid w:val="00BF45EA"/>
    <w:rsid w:val="00BF5D85"/>
    <w:rsid w:val="00BF6B56"/>
    <w:rsid w:val="00BF7200"/>
    <w:rsid w:val="00BF7382"/>
    <w:rsid w:val="00C007C8"/>
    <w:rsid w:val="00C00CA5"/>
    <w:rsid w:val="00C01283"/>
    <w:rsid w:val="00C01FE9"/>
    <w:rsid w:val="00C0270A"/>
    <w:rsid w:val="00C02A26"/>
    <w:rsid w:val="00C03F1F"/>
    <w:rsid w:val="00C04C29"/>
    <w:rsid w:val="00C07268"/>
    <w:rsid w:val="00C0792D"/>
    <w:rsid w:val="00C07BC3"/>
    <w:rsid w:val="00C1007F"/>
    <w:rsid w:val="00C10502"/>
    <w:rsid w:val="00C10BA0"/>
    <w:rsid w:val="00C10E3E"/>
    <w:rsid w:val="00C10E5E"/>
    <w:rsid w:val="00C11C91"/>
    <w:rsid w:val="00C11F19"/>
    <w:rsid w:val="00C12919"/>
    <w:rsid w:val="00C13889"/>
    <w:rsid w:val="00C1394C"/>
    <w:rsid w:val="00C13D0D"/>
    <w:rsid w:val="00C14509"/>
    <w:rsid w:val="00C1511A"/>
    <w:rsid w:val="00C15271"/>
    <w:rsid w:val="00C15ABF"/>
    <w:rsid w:val="00C15DE8"/>
    <w:rsid w:val="00C15E29"/>
    <w:rsid w:val="00C16EEC"/>
    <w:rsid w:val="00C17048"/>
    <w:rsid w:val="00C17919"/>
    <w:rsid w:val="00C203B8"/>
    <w:rsid w:val="00C20971"/>
    <w:rsid w:val="00C21376"/>
    <w:rsid w:val="00C21A2B"/>
    <w:rsid w:val="00C229EB"/>
    <w:rsid w:val="00C22E30"/>
    <w:rsid w:val="00C22FA5"/>
    <w:rsid w:val="00C23069"/>
    <w:rsid w:val="00C23593"/>
    <w:rsid w:val="00C237F7"/>
    <w:rsid w:val="00C246AD"/>
    <w:rsid w:val="00C25AFE"/>
    <w:rsid w:val="00C25C20"/>
    <w:rsid w:val="00C26403"/>
    <w:rsid w:val="00C26434"/>
    <w:rsid w:val="00C27505"/>
    <w:rsid w:val="00C27DD6"/>
    <w:rsid w:val="00C313C9"/>
    <w:rsid w:val="00C323BE"/>
    <w:rsid w:val="00C32522"/>
    <w:rsid w:val="00C32E23"/>
    <w:rsid w:val="00C32FA7"/>
    <w:rsid w:val="00C334CB"/>
    <w:rsid w:val="00C336C1"/>
    <w:rsid w:val="00C336F3"/>
    <w:rsid w:val="00C342B4"/>
    <w:rsid w:val="00C3515E"/>
    <w:rsid w:val="00C353B8"/>
    <w:rsid w:val="00C3586C"/>
    <w:rsid w:val="00C35C5E"/>
    <w:rsid w:val="00C35F46"/>
    <w:rsid w:val="00C40D24"/>
    <w:rsid w:val="00C41180"/>
    <w:rsid w:val="00C41A63"/>
    <w:rsid w:val="00C42816"/>
    <w:rsid w:val="00C4292D"/>
    <w:rsid w:val="00C4344C"/>
    <w:rsid w:val="00C45180"/>
    <w:rsid w:val="00C45F6C"/>
    <w:rsid w:val="00C4650F"/>
    <w:rsid w:val="00C47969"/>
    <w:rsid w:val="00C47A30"/>
    <w:rsid w:val="00C5183E"/>
    <w:rsid w:val="00C51E1A"/>
    <w:rsid w:val="00C5251D"/>
    <w:rsid w:val="00C53482"/>
    <w:rsid w:val="00C53701"/>
    <w:rsid w:val="00C53E44"/>
    <w:rsid w:val="00C53ED8"/>
    <w:rsid w:val="00C54B77"/>
    <w:rsid w:val="00C54D96"/>
    <w:rsid w:val="00C56230"/>
    <w:rsid w:val="00C57603"/>
    <w:rsid w:val="00C577DC"/>
    <w:rsid w:val="00C61643"/>
    <w:rsid w:val="00C618D0"/>
    <w:rsid w:val="00C619CD"/>
    <w:rsid w:val="00C62B15"/>
    <w:rsid w:val="00C65550"/>
    <w:rsid w:val="00C65960"/>
    <w:rsid w:val="00C65A1F"/>
    <w:rsid w:val="00C6661C"/>
    <w:rsid w:val="00C66F32"/>
    <w:rsid w:val="00C674F2"/>
    <w:rsid w:val="00C70E2A"/>
    <w:rsid w:val="00C71856"/>
    <w:rsid w:val="00C71E41"/>
    <w:rsid w:val="00C720C2"/>
    <w:rsid w:val="00C721E9"/>
    <w:rsid w:val="00C724EB"/>
    <w:rsid w:val="00C729D4"/>
    <w:rsid w:val="00C72A73"/>
    <w:rsid w:val="00C72BA4"/>
    <w:rsid w:val="00C758D6"/>
    <w:rsid w:val="00C75D3E"/>
    <w:rsid w:val="00C77875"/>
    <w:rsid w:val="00C81C54"/>
    <w:rsid w:val="00C8272C"/>
    <w:rsid w:val="00C8290A"/>
    <w:rsid w:val="00C831D1"/>
    <w:rsid w:val="00C83D15"/>
    <w:rsid w:val="00C844FF"/>
    <w:rsid w:val="00C84763"/>
    <w:rsid w:val="00C8537C"/>
    <w:rsid w:val="00C87CB1"/>
    <w:rsid w:val="00C90CB0"/>
    <w:rsid w:val="00C9177F"/>
    <w:rsid w:val="00C92711"/>
    <w:rsid w:val="00C93859"/>
    <w:rsid w:val="00C939AB"/>
    <w:rsid w:val="00C93AD7"/>
    <w:rsid w:val="00C94184"/>
    <w:rsid w:val="00C945C6"/>
    <w:rsid w:val="00C971B7"/>
    <w:rsid w:val="00C97E01"/>
    <w:rsid w:val="00C97E6F"/>
    <w:rsid w:val="00CA1021"/>
    <w:rsid w:val="00CA16CD"/>
    <w:rsid w:val="00CA27B3"/>
    <w:rsid w:val="00CA2BAA"/>
    <w:rsid w:val="00CA2ED6"/>
    <w:rsid w:val="00CA3608"/>
    <w:rsid w:val="00CA375E"/>
    <w:rsid w:val="00CA3BD5"/>
    <w:rsid w:val="00CA44D4"/>
    <w:rsid w:val="00CA6729"/>
    <w:rsid w:val="00CB0E62"/>
    <w:rsid w:val="00CB1490"/>
    <w:rsid w:val="00CB1E5B"/>
    <w:rsid w:val="00CB24FE"/>
    <w:rsid w:val="00CB2857"/>
    <w:rsid w:val="00CB29D9"/>
    <w:rsid w:val="00CB3577"/>
    <w:rsid w:val="00CB3621"/>
    <w:rsid w:val="00CB3684"/>
    <w:rsid w:val="00CB3B4A"/>
    <w:rsid w:val="00CB3D47"/>
    <w:rsid w:val="00CB4041"/>
    <w:rsid w:val="00CB53F2"/>
    <w:rsid w:val="00CB59BA"/>
    <w:rsid w:val="00CB6683"/>
    <w:rsid w:val="00CB6DF2"/>
    <w:rsid w:val="00CB7B04"/>
    <w:rsid w:val="00CC0086"/>
    <w:rsid w:val="00CC02A1"/>
    <w:rsid w:val="00CC02F1"/>
    <w:rsid w:val="00CC18F2"/>
    <w:rsid w:val="00CC1CF5"/>
    <w:rsid w:val="00CC2B1E"/>
    <w:rsid w:val="00CC2B71"/>
    <w:rsid w:val="00CC2E2F"/>
    <w:rsid w:val="00CC67DC"/>
    <w:rsid w:val="00CC71D7"/>
    <w:rsid w:val="00CC793C"/>
    <w:rsid w:val="00CC7FFC"/>
    <w:rsid w:val="00CD014D"/>
    <w:rsid w:val="00CD0D5D"/>
    <w:rsid w:val="00CD0F85"/>
    <w:rsid w:val="00CD162F"/>
    <w:rsid w:val="00CD1F04"/>
    <w:rsid w:val="00CD235F"/>
    <w:rsid w:val="00CD26EE"/>
    <w:rsid w:val="00CD2890"/>
    <w:rsid w:val="00CD2DC8"/>
    <w:rsid w:val="00CD3017"/>
    <w:rsid w:val="00CD3C71"/>
    <w:rsid w:val="00CD4126"/>
    <w:rsid w:val="00CD4319"/>
    <w:rsid w:val="00CD4FFE"/>
    <w:rsid w:val="00CD60A5"/>
    <w:rsid w:val="00CD6180"/>
    <w:rsid w:val="00CD6F60"/>
    <w:rsid w:val="00CD770F"/>
    <w:rsid w:val="00CE0A31"/>
    <w:rsid w:val="00CE10C8"/>
    <w:rsid w:val="00CE1111"/>
    <w:rsid w:val="00CE58F1"/>
    <w:rsid w:val="00CE6823"/>
    <w:rsid w:val="00CF0205"/>
    <w:rsid w:val="00CF076E"/>
    <w:rsid w:val="00CF07F8"/>
    <w:rsid w:val="00CF0BDB"/>
    <w:rsid w:val="00CF0DA0"/>
    <w:rsid w:val="00CF1B87"/>
    <w:rsid w:val="00CF21A2"/>
    <w:rsid w:val="00CF29F1"/>
    <w:rsid w:val="00CF38D2"/>
    <w:rsid w:val="00CF3BA9"/>
    <w:rsid w:val="00CF4A9D"/>
    <w:rsid w:val="00CF52E9"/>
    <w:rsid w:val="00CF5333"/>
    <w:rsid w:val="00CF5E8F"/>
    <w:rsid w:val="00CF6FC3"/>
    <w:rsid w:val="00CF79BA"/>
    <w:rsid w:val="00D00050"/>
    <w:rsid w:val="00D001E9"/>
    <w:rsid w:val="00D0032E"/>
    <w:rsid w:val="00D009E8"/>
    <w:rsid w:val="00D017FE"/>
    <w:rsid w:val="00D01E78"/>
    <w:rsid w:val="00D026F9"/>
    <w:rsid w:val="00D02906"/>
    <w:rsid w:val="00D039CF"/>
    <w:rsid w:val="00D039E5"/>
    <w:rsid w:val="00D0486A"/>
    <w:rsid w:val="00D04C0B"/>
    <w:rsid w:val="00D04DD8"/>
    <w:rsid w:val="00D05240"/>
    <w:rsid w:val="00D05BD9"/>
    <w:rsid w:val="00D0732B"/>
    <w:rsid w:val="00D0775A"/>
    <w:rsid w:val="00D07A43"/>
    <w:rsid w:val="00D07DEE"/>
    <w:rsid w:val="00D103D8"/>
    <w:rsid w:val="00D10846"/>
    <w:rsid w:val="00D10938"/>
    <w:rsid w:val="00D10A5E"/>
    <w:rsid w:val="00D117CD"/>
    <w:rsid w:val="00D123A4"/>
    <w:rsid w:val="00D125C9"/>
    <w:rsid w:val="00D13488"/>
    <w:rsid w:val="00D13949"/>
    <w:rsid w:val="00D14DAC"/>
    <w:rsid w:val="00D1602F"/>
    <w:rsid w:val="00D16C8D"/>
    <w:rsid w:val="00D170F9"/>
    <w:rsid w:val="00D17A66"/>
    <w:rsid w:val="00D2119B"/>
    <w:rsid w:val="00D21378"/>
    <w:rsid w:val="00D2196E"/>
    <w:rsid w:val="00D21CF9"/>
    <w:rsid w:val="00D21F10"/>
    <w:rsid w:val="00D228C2"/>
    <w:rsid w:val="00D234A1"/>
    <w:rsid w:val="00D240AA"/>
    <w:rsid w:val="00D26610"/>
    <w:rsid w:val="00D267AA"/>
    <w:rsid w:val="00D27B6F"/>
    <w:rsid w:val="00D302B6"/>
    <w:rsid w:val="00D30AF0"/>
    <w:rsid w:val="00D315DD"/>
    <w:rsid w:val="00D3172F"/>
    <w:rsid w:val="00D3268A"/>
    <w:rsid w:val="00D32B69"/>
    <w:rsid w:val="00D333AB"/>
    <w:rsid w:val="00D335E3"/>
    <w:rsid w:val="00D337C8"/>
    <w:rsid w:val="00D34384"/>
    <w:rsid w:val="00D34998"/>
    <w:rsid w:val="00D34EB5"/>
    <w:rsid w:val="00D35095"/>
    <w:rsid w:val="00D35BCB"/>
    <w:rsid w:val="00D362A9"/>
    <w:rsid w:val="00D37F63"/>
    <w:rsid w:val="00D4043A"/>
    <w:rsid w:val="00D40E9A"/>
    <w:rsid w:val="00D415C6"/>
    <w:rsid w:val="00D42101"/>
    <w:rsid w:val="00D42C4C"/>
    <w:rsid w:val="00D43718"/>
    <w:rsid w:val="00D437A6"/>
    <w:rsid w:val="00D43D6D"/>
    <w:rsid w:val="00D44D40"/>
    <w:rsid w:val="00D4603C"/>
    <w:rsid w:val="00D46083"/>
    <w:rsid w:val="00D47B57"/>
    <w:rsid w:val="00D513B8"/>
    <w:rsid w:val="00D51B52"/>
    <w:rsid w:val="00D531DA"/>
    <w:rsid w:val="00D53742"/>
    <w:rsid w:val="00D53AB8"/>
    <w:rsid w:val="00D548A4"/>
    <w:rsid w:val="00D5518E"/>
    <w:rsid w:val="00D57651"/>
    <w:rsid w:val="00D57F1A"/>
    <w:rsid w:val="00D605EE"/>
    <w:rsid w:val="00D60D1B"/>
    <w:rsid w:val="00D60E62"/>
    <w:rsid w:val="00D613BB"/>
    <w:rsid w:val="00D61534"/>
    <w:rsid w:val="00D61B31"/>
    <w:rsid w:val="00D648C0"/>
    <w:rsid w:val="00D65C74"/>
    <w:rsid w:val="00D65CC4"/>
    <w:rsid w:val="00D663B8"/>
    <w:rsid w:val="00D66A40"/>
    <w:rsid w:val="00D67DF4"/>
    <w:rsid w:val="00D70084"/>
    <w:rsid w:val="00D706F5"/>
    <w:rsid w:val="00D70B54"/>
    <w:rsid w:val="00D70CCC"/>
    <w:rsid w:val="00D7167C"/>
    <w:rsid w:val="00D726E8"/>
    <w:rsid w:val="00D7272F"/>
    <w:rsid w:val="00D72D8B"/>
    <w:rsid w:val="00D72FE6"/>
    <w:rsid w:val="00D736AA"/>
    <w:rsid w:val="00D73804"/>
    <w:rsid w:val="00D73C02"/>
    <w:rsid w:val="00D74211"/>
    <w:rsid w:val="00D7479E"/>
    <w:rsid w:val="00D75758"/>
    <w:rsid w:val="00D758A9"/>
    <w:rsid w:val="00D76579"/>
    <w:rsid w:val="00D80075"/>
    <w:rsid w:val="00D8083A"/>
    <w:rsid w:val="00D80D08"/>
    <w:rsid w:val="00D80E54"/>
    <w:rsid w:val="00D81577"/>
    <w:rsid w:val="00D815E8"/>
    <w:rsid w:val="00D81C4C"/>
    <w:rsid w:val="00D81E72"/>
    <w:rsid w:val="00D82239"/>
    <w:rsid w:val="00D824DB"/>
    <w:rsid w:val="00D830C7"/>
    <w:rsid w:val="00D830D9"/>
    <w:rsid w:val="00D83D3F"/>
    <w:rsid w:val="00D84322"/>
    <w:rsid w:val="00D84588"/>
    <w:rsid w:val="00D84D1E"/>
    <w:rsid w:val="00D850A4"/>
    <w:rsid w:val="00D8516E"/>
    <w:rsid w:val="00D8531A"/>
    <w:rsid w:val="00D85520"/>
    <w:rsid w:val="00D85657"/>
    <w:rsid w:val="00D85897"/>
    <w:rsid w:val="00D85BB7"/>
    <w:rsid w:val="00D863BE"/>
    <w:rsid w:val="00D8659C"/>
    <w:rsid w:val="00D87441"/>
    <w:rsid w:val="00D87AA6"/>
    <w:rsid w:val="00D9100C"/>
    <w:rsid w:val="00D92C32"/>
    <w:rsid w:val="00D92E49"/>
    <w:rsid w:val="00D92FBA"/>
    <w:rsid w:val="00D944CE"/>
    <w:rsid w:val="00D94685"/>
    <w:rsid w:val="00D95689"/>
    <w:rsid w:val="00D95F5B"/>
    <w:rsid w:val="00D9608D"/>
    <w:rsid w:val="00D97EA8"/>
    <w:rsid w:val="00DA0568"/>
    <w:rsid w:val="00DA0583"/>
    <w:rsid w:val="00DA0B85"/>
    <w:rsid w:val="00DA0C95"/>
    <w:rsid w:val="00DA2B99"/>
    <w:rsid w:val="00DA3C20"/>
    <w:rsid w:val="00DA3E46"/>
    <w:rsid w:val="00DA3F58"/>
    <w:rsid w:val="00DA408F"/>
    <w:rsid w:val="00DA45B4"/>
    <w:rsid w:val="00DA47FF"/>
    <w:rsid w:val="00DA5694"/>
    <w:rsid w:val="00DA63DA"/>
    <w:rsid w:val="00DA69E6"/>
    <w:rsid w:val="00DA71C4"/>
    <w:rsid w:val="00DA7798"/>
    <w:rsid w:val="00DA781F"/>
    <w:rsid w:val="00DB133D"/>
    <w:rsid w:val="00DB1CC2"/>
    <w:rsid w:val="00DB1F3C"/>
    <w:rsid w:val="00DB39A5"/>
    <w:rsid w:val="00DB42D3"/>
    <w:rsid w:val="00DB43F5"/>
    <w:rsid w:val="00DB5B7C"/>
    <w:rsid w:val="00DB6A8F"/>
    <w:rsid w:val="00DB7A26"/>
    <w:rsid w:val="00DB7B72"/>
    <w:rsid w:val="00DB7F18"/>
    <w:rsid w:val="00DC04B3"/>
    <w:rsid w:val="00DC0603"/>
    <w:rsid w:val="00DC2238"/>
    <w:rsid w:val="00DC2903"/>
    <w:rsid w:val="00DC2CFB"/>
    <w:rsid w:val="00DC3080"/>
    <w:rsid w:val="00DC4BDF"/>
    <w:rsid w:val="00DC4DE7"/>
    <w:rsid w:val="00DC5528"/>
    <w:rsid w:val="00DC65E2"/>
    <w:rsid w:val="00DC6EF7"/>
    <w:rsid w:val="00DC796F"/>
    <w:rsid w:val="00DD03BA"/>
    <w:rsid w:val="00DD18C8"/>
    <w:rsid w:val="00DD1CB7"/>
    <w:rsid w:val="00DD2623"/>
    <w:rsid w:val="00DD28C1"/>
    <w:rsid w:val="00DD2C03"/>
    <w:rsid w:val="00DD30E8"/>
    <w:rsid w:val="00DD3CA2"/>
    <w:rsid w:val="00DD4009"/>
    <w:rsid w:val="00DD4320"/>
    <w:rsid w:val="00DD67B3"/>
    <w:rsid w:val="00DD7756"/>
    <w:rsid w:val="00DE09B1"/>
    <w:rsid w:val="00DE14CA"/>
    <w:rsid w:val="00DE15C5"/>
    <w:rsid w:val="00DE166F"/>
    <w:rsid w:val="00DE1B6C"/>
    <w:rsid w:val="00DE2963"/>
    <w:rsid w:val="00DE2A2C"/>
    <w:rsid w:val="00DE2B10"/>
    <w:rsid w:val="00DE2FE0"/>
    <w:rsid w:val="00DE3F14"/>
    <w:rsid w:val="00DE446F"/>
    <w:rsid w:val="00DE470A"/>
    <w:rsid w:val="00DE52E8"/>
    <w:rsid w:val="00DE5423"/>
    <w:rsid w:val="00DE649C"/>
    <w:rsid w:val="00DE658F"/>
    <w:rsid w:val="00DE6D85"/>
    <w:rsid w:val="00DE7100"/>
    <w:rsid w:val="00DF074C"/>
    <w:rsid w:val="00DF1DC9"/>
    <w:rsid w:val="00DF1E33"/>
    <w:rsid w:val="00DF236E"/>
    <w:rsid w:val="00DF4929"/>
    <w:rsid w:val="00DF4BFA"/>
    <w:rsid w:val="00DF4F0B"/>
    <w:rsid w:val="00DF5F20"/>
    <w:rsid w:val="00DF66E1"/>
    <w:rsid w:val="00DF74BF"/>
    <w:rsid w:val="00DF7A6D"/>
    <w:rsid w:val="00E0036D"/>
    <w:rsid w:val="00E01064"/>
    <w:rsid w:val="00E01ACF"/>
    <w:rsid w:val="00E01B00"/>
    <w:rsid w:val="00E03101"/>
    <w:rsid w:val="00E0319B"/>
    <w:rsid w:val="00E0353C"/>
    <w:rsid w:val="00E04500"/>
    <w:rsid w:val="00E0491A"/>
    <w:rsid w:val="00E05C5B"/>
    <w:rsid w:val="00E06E23"/>
    <w:rsid w:val="00E071BA"/>
    <w:rsid w:val="00E076AF"/>
    <w:rsid w:val="00E0784B"/>
    <w:rsid w:val="00E1046C"/>
    <w:rsid w:val="00E1075D"/>
    <w:rsid w:val="00E1172A"/>
    <w:rsid w:val="00E11F1C"/>
    <w:rsid w:val="00E12CFF"/>
    <w:rsid w:val="00E12E9D"/>
    <w:rsid w:val="00E13E63"/>
    <w:rsid w:val="00E15605"/>
    <w:rsid w:val="00E15B64"/>
    <w:rsid w:val="00E16637"/>
    <w:rsid w:val="00E16BD7"/>
    <w:rsid w:val="00E17A21"/>
    <w:rsid w:val="00E17C25"/>
    <w:rsid w:val="00E17E6B"/>
    <w:rsid w:val="00E17EF9"/>
    <w:rsid w:val="00E206B5"/>
    <w:rsid w:val="00E2103B"/>
    <w:rsid w:val="00E2121E"/>
    <w:rsid w:val="00E212A5"/>
    <w:rsid w:val="00E218DD"/>
    <w:rsid w:val="00E21CB4"/>
    <w:rsid w:val="00E2326F"/>
    <w:rsid w:val="00E2446F"/>
    <w:rsid w:val="00E24BAC"/>
    <w:rsid w:val="00E2513B"/>
    <w:rsid w:val="00E2589D"/>
    <w:rsid w:val="00E26F11"/>
    <w:rsid w:val="00E27F5C"/>
    <w:rsid w:val="00E30ADF"/>
    <w:rsid w:val="00E32D49"/>
    <w:rsid w:val="00E32E21"/>
    <w:rsid w:val="00E33662"/>
    <w:rsid w:val="00E336FB"/>
    <w:rsid w:val="00E34250"/>
    <w:rsid w:val="00E34429"/>
    <w:rsid w:val="00E349E7"/>
    <w:rsid w:val="00E36085"/>
    <w:rsid w:val="00E3629B"/>
    <w:rsid w:val="00E36685"/>
    <w:rsid w:val="00E36F36"/>
    <w:rsid w:val="00E373C4"/>
    <w:rsid w:val="00E37617"/>
    <w:rsid w:val="00E37885"/>
    <w:rsid w:val="00E37A2B"/>
    <w:rsid w:val="00E37A56"/>
    <w:rsid w:val="00E41D34"/>
    <w:rsid w:val="00E4205A"/>
    <w:rsid w:val="00E43859"/>
    <w:rsid w:val="00E43AB1"/>
    <w:rsid w:val="00E43B12"/>
    <w:rsid w:val="00E43EC8"/>
    <w:rsid w:val="00E44121"/>
    <w:rsid w:val="00E441DC"/>
    <w:rsid w:val="00E44ED3"/>
    <w:rsid w:val="00E46AB8"/>
    <w:rsid w:val="00E46D12"/>
    <w:rsid w:val="00E50710"/>
    <w:rsid w:val="00E51AE9"/>
    <w:rsid w:val="00E51D5D"/>
    <w:rsid w:val="00E526A1"/>
    <w:rsid w:val="00E52FD7"/>
    <w:rsid w:val="00E54D5D"/>
    <w:rsid w:val="00E5552F"/>
    <w:rsid w:val="00E55769"/>
    <w:rsid w:val="00E55A4A"/>
    <w:rsid w:val="00E56B77"/>
    <w:rsid w:val="00E56CB8"/>
    <w:rsid w:val="00E57BAF"/>
    <w:rsid w:val="00E6131C"/>
    <w:rsid w:val="00E6137A"/>
    <w:rsid w:val="00E61E6C"/>
    <w:rsid w:val="00E62280"/>
    <w:rsid w:val="00E623C9"/>
    <w:rsid w:val="00E626D4"/>
    <w:rsid w:val="00E627AF"/>
    <w:rsid w:val="00E635B8"/>
    <w:rsid w:val="00E6383F"/>
    <w:rsid w:val="00E63FBF"/>
    <w:rsid w:val="00E642B4"/>
    <w:rsid w:val="00E647FB"/>
    <w:rsid w:val="00E64F0E"/>
    <w:rsid w:val="00E668B3"/>
    <w:rsid w:val="00E67124"/>
    <w:rsid w:val="00E67DE4"/>
    <w:rsid w:val="00E67E78"/>
    <w:rsid w:val="00E67F5F"/>
    <w:rsid w:val="00E7048D"/>
    <w:rsid w:val="00E707DC"/>
    <w:rsid w:val="00E70B23"/>
    <w:rsid w:val="00E71053"/>
    <w:rsid w:val="00E711F3"/>
    <w:rsid w:val="00E71B1D"/>
    <w:rsid w:val="00E72771"/>
    <w:rsid w:val="00E727DE"/>
    <w:rsid w:val="00E73432"/>
    <w:rsid w:val="00E73710"/>
    <w:rsid w:val="00E7418C"/>
    <w:rsid w:val="00E745A6"/>
    <w:rsid w:val="00E74F20"/>
    <w:rsid w:val="00E758B7"/>
    <w:rsid w:val="00E75FDE"/>
    <w:rsid w:val="00E7657F"/>
    <w:rsid w:val="00E7690C"/>
    <w:rsid w:val="00E77FB6"/>
    <w:rsid w:val="00E802F1"/>
    <w:rsid w:val="00E8066F"/>
    <w:rsid w:val="00E808BF"/>
    <w:rsid w:val="00E80BF0"/>
    <w:rsid w:val="00E81242"/>
    <w:rsid w:val="00E8124A"/>
    <w:rsid w:val="00E81347"/>
    <w:rsid w:val="00E81790"/>
    <w:rsid w:val="00E83039"/>
    <w:rsid w:val="00E83128"/>
    <w:rsid w:val="00E8360A"/>
    <w:rsid w:val="00E8405D"/>
    <w:rsid w:val="00E85758"/>
    <w:rsid w:val="00E861F6"/>
    <w:rsid w:val="00E8669B"/>
    <w:rsid w:val="00E879A6"/>
    <w:rsid w:val="00E87B88"/>
    <w:rsid w:val="00E87BE8"/>
    <w:rsid w:val="00E87EE7"/>
    <w:rsid w:val="00E90696"/>
    <w:rsid w:val="00E91B6A"/>
    <w:rsid w:val="00E91CD6"/>
    <w:rsid w:val="00E941AD"/>
    <w:rsid w:val="00E949E7"/>
    <w:rsid w:val="00E94C0D"/>
    <w:rsid w:val="00E961B0"/>
    <w:rsid w:val="00E969F0"/>
    <w:rsid w:val="00E96E27"/>
    <w:rsid w:val="00E970DF"/>
    <w:rsid w:val="00E9789D"/>
    <w:rsid w:val="00E97A3A"/>
    <w:rsid w:val="00EA010F"/>
    <w:rsid w:val="00EA043C"/>
    <w:rsid w:val="00EA0C34"/>
    <w:rsid w:val="00EA0DC4"/>
    <w:rsid w:val="00EA0EDE"/>
    <w:rsid w:val="00EA2490"/>
    <w:rsid w:val="00EA3666"/>
    <w:rsid w:val="00EA3785"/>
    <w:rsid w:val="00EA3F9F"/>
    <w:rsid w:val="00EA472F"/>
    <w:rsid w:val="00EA49AC"/>
    <w:rsid w:val="00EA575A"/>
    <w:rsid w:val="00EA6C9C"/>
    <w:rsid w:val="00EA736D"/>
    <w:rsid w:val="00EA7D25"/>
    <w:rsid w:val="00EA7F58"/>
    <w:rsid w:val="00EB1019"/>
    <w:rsid w:val="00EB15F7"/>
    <w:rsid w:val="00EB2109"/>
    <w:rsid w:val="00EB2F99"/>
    <w:rsid w:val="00EB3765"/>
    <w:rsid w:val="00EB42C1"/>
    <w:rsid w:val="00EB4B29"/>
    <w:rsid w:val="00EB584F"/>
    <w:rsid w:val="00EB5913"/>
    <w:rsid w:val="00EB6167"/>
    <w:rsid w:val="00EB73BE"/>
    <w:rsid w:val="00EB74D5"/>
    <w:rsid w:val="00EB7908"/>
    <w:rsid w:val="00EC0261"/>
    <w:rsid w:val="00EC09F2"/>
    <w:rsid w:val="00EC1009"/>
    <w:rsid w:val="00EC11DB"/>
    <w:rsid w:val="00EC1815"/>
    <w:rsid w:val="00EC1BF4"/>
    <w:rsid w:val="00EC2E8D"/>
    <w:rsid w:val="00EC2F5F"/>
    <w:rsid w:val="00EC4375"/>
    <w:rsid w:val="00EC4DE2"/>
    <w:rsid w:val="00EC4F3E"/>
    <w:rsid w:val="00EC54B6"/>
    <w:rsid w:val="00EC6A77"/>
    <w:rsid w:val="00EC7C4A"/>
    <w:rsid w:val="00EC7F64"/>
    <w:rsid w:val="00EC7FCD"/>
    <w:rsid w:val="00ED04F6"/>
    <w:rsid w:val="00ED08AE"/>
    <w:rsid w:val="00ED1293"/>
    <w:rsid w:val="00ED14DC"/>
    <w:rsid w:val="00ED3468"/>
    <w:rsid w:val="00ED34D6"/>
    <w:rsid w:val="00ED5665"/>
    <w:rsid w:val="00ED5A3C"/>
    <w:rsid w:val="00ED65D6"/>
    <w:rsid w:val="00ED78EB"/>
    <w:rsid w:val="00ED78F2"/>
    <w:rsid w:val="00ED7E48"/>
    <w:rsid w:val="00EE02CA"/>
    <w:rsid w:val="00EE046C"/>
    <w:rsid w:val="00EE0710"/>
    <w:rsid w:val="00EE0C9A"/>
    <w:rsid w:val="00EE0FF1"/>
    <w:rsid w:val="00EE1814"/>
    <w:rsid w:val="00EE188B"/>
    <w:rsid w:val="00EE1AA9"/>
    <w:rsid w:val="00EE247A"/>
    <w:rsid w:val="00EE2B9D"/>
    <w:rsid w:val="00EE36D6"/>
    <w:rsid w:val="00EE4604"/>
    <w:rsid w:val="00EE4CE0"/>
    <w:rsid w:val="00EE53C0"/>
    <w:rsid w:val="00EE5B24"/>
    <w:rsid w:val="00EE5FD0"/>
    <w:rsid w:val="00EE729F"/>
    <w:rsid w:val="00EE72BB"/>
    <w:rsid w:val="00EE780F"/>
    <w:rsid w:val="00EF0E9E"/>
    <w:rsid w:val="00EF1CBB"/>
    <w:rsid w:val="00EF21D8"/>
    <w:rsid w:val="00EF2B94"/>
    <w:rsid w:val="00EF30EA"/>
    <w:rsid w:val="00EF39AE"/>
    <w:rsid w:val="00EF4C28"/>
    <w:rsid w:val="00EF4C77"/>
    <w:rsid w:val="00EF56A2"/>
    <w:rsid w:val="00EF576D"/>
    <w:rsid w:val="00EF6D24"/>
    <w:rsid w:val="00EF7CDB"/>
    <w:rsid w:val="00F00365"/>
    <w:rsid w:val="00F0081B"/>
    <w:rsid w:val="00F01293"/>
    <w:rsid w:val="00F01808"/>
    <w:rsid w:val="00F02529"/>
    <w:rsid w:val="00F028DD"/>
    <w:rsid w:val="00F038C5"/>
    <w:rsid w:val="00F0391C"/>
    <w:rsid w:val="00F03A20"/>
    <w:rsid w:val="00F03ADA"/>
    <w:rsid w:val="00F04041"/>
    <w:rsid w:val="00F04712"/>
    <w:rsid w:val="00F049AB"/>
    <w:rsid w:val="00F04EB5"/>
    <w:rsid w:val="00F05964"/>
    <w:rsid w:val="00F0615F"/>
    <w:rsid w:val="00F0682F"/>
    <w:rsid w:val="00F069D7"/>
    <w:rsid w:val="00F10D37"/>
    <w:rsid w:val="00F10D5A"/>
    <w:rsid w:val="00F10DE3"/>
    <w:rsid w:val="00F10FD1"/>
    <w:rsid w:val="00F11318"/>
    <w:rsid w:val="00F130CC"/>
    <w:rsid w:val="00F131B4"/>
    <w:rsid w:val="00F133B7"/>
    <w:rsid w:val="00F13EE6"/>
    <w:rsid w:val="00F1446F"/>
    <w:rsid w:val="00F15F61"/>
    <w:rsid w:val="00F16E10"/>
    <w:rsid w:val="00F16F15"/>
    <w:rsid w:val="00F16FCB"/>
    <w:rsid w:val="00F17B8D"/>
    <w:rsid w:val="00F204B1"/>
    <w:rsid w:val="00F2055D"/>
    <w:rsid w:val="00F21017"/>
    <w:rsid w:val="00F210C0"/>
    <w:rsid w:val="00F22514"/>
    <w:rsid w:val="00F229E6"/>
    <w:rsid w:val="00F22CAD"/>
    <w:rsid w:val="00F23245"/>
    <w:rsid w:val="00F232F4"/>
    <w:rsid w:val="00F23A9E"/>
    <w:rsid w:val="00F250DD"/>
    <w:rsid w:val="00F25C4A"/>
    <w:rsid w:val="00F25F23"/>
    <w:rsid w:val="00F260D1"/>
    <w:rsid w:val="00F27A61"/>
    <w:rsid w:val="00F27ADF"/>
    <w:rsid w:val="00F30548"/>
    <w:rsid w:val="00F30C64"/>
    <w:rsid w:val="00F30F9C"/>
    <w:rsid w:val="00F311FF"/>
    <w:rsid w:val="00F32236"/>
    <w:rsid w:val="00F32961"/>
    <w:rsid w:val="00F32E0F"/>
    <w:rsid w:val="00F32F85"/>
    <w:rsid w:val="00F33195"/>
    <w:rsid w:val="00F334B3"/>
    <w:rsid w:val="00F33E7E"/>
    <w:rsid w:val="00F34C04"/>
    <w:rsid w:val="00F3543B"/>
    <w:rsid w:val="00F40BC5"/>
    <w:rsid w:val="00F416F7"/>
    <w:rsid w:val="00F421EF"/>
    <w:rsid w:val="00F4433C"/>
    <w:rsid w:val="00F45859"/>
    <w:rsid w:val="00F46A2C"/>
    <w:rsid w:val="00F46B16"/>
    <w:rsid w:val="00F51919"/>
    <w:rsid w:val="00F51EB6"/>
    <w:rsid w:val="00F51FC1"/>
    <w:rsid w:val="00F52DD3"/>
    <w:rsid w:val="00F52E1C"/>
    <w:rsid w:val="00F53D23"/>
    <w:rsid w:val="00F5412A"/>
    <w:rsid w:val="00F54FBE"/>
    <w:rsid w:val="00F55CBB"/>
    <w:rsid w:val="00F5668C"/>
    <w:rsid w:val="00F56F30"/>
    <w:rsid w:val="00F5775D"/>
    <w:rsid w:val="00F57C35"/>
    <w:rsid w:val="00F60140"/>
    <w:rsid w:val="00F60C4D"/>
    <w:rsid w:val="00F6101A"/>
    <w:rsid w:val="00F61CE9"/>
    <w:rsid w:val="00F62166"/>
    <w:rsid w:val="00F62683"/>
    <w:rsid w:val="00F62A5B"/>
    <w:rsid w:val="00F639C4"/>
    <w:rsid w:val="00F63BAD"/>
    <w:rsid w:val="00F64CA7"/>
    <w:rsid w:val="00F6532C"/>
    <w:rsid w:val="00F66E52"/>
    <w:rsid w:val="00F672DF"/>
    <w:rsid w:val="00F67401"/>
    <w:rsid w:val="00F70096"/>
    <w:rsid w:val="00F70CB3"/>
    <w:rsid w:val="00F70CD4"/>
    <w:rsid w:val="00F71207"/>
    <w:rsid w:val="00F71265"/>
    <w:rsid w:val="00F7162A"/>
    <w:rsid w:val="00F71946"/>
    <w:rsid w:val="00F7234F"/>
    <w:rsid w:val="00F726ED"/>
    <w:rsid w:val="00F7322E"/>
    <w:rsid w:val="00F7359D"/>
    <w:rsid w:val="00F73731"/>
    <w:rsid w:val="00F73A42"/>
    <w:rsid w:val="00F73EBD"/>
    <w:rsid w:val="00F7424C"/>
    <w:rsid w:val="00F747B9"/>
    <w:rsid w:val="00F74D0D"/>
    <w:rsid w:val="00F75604"/>
    <w:rsid w:val="00F75699"/>
    <w:rsid w:val="00F75B9F"/>
    <w:rsid w:val="00F77170"/>
    <w:rsid w:val="00F77681"/>
    <w:rsid w:val="00F77B20"/>
    <w:rsid w:val="00F8092E"/>
    <w:rsid w:val="00F80BA4"/>
    <w:rsid w:val="00F81EA3"/>
    <w:rsid w:val="00F829C3"/>
    <w:rsid w:val="00F829E4"/>
    <w:rsid w:val="00F83D28"/>
    <w:rsid w:val="00F84DF6"/>
    <w:rsid w:val="00F84E4B"/>
    <w:rsid w:val="00F86011"/>
    <w:rsid w:val="00F86C53"/>
    <w:rsid w:val="00F86D21"/>
    <w:rsid w:val="00F872DF"/>
    <w:rsid w:val="00F87BF6"/>
    <w:rsid w:val="00F87E7A"/>
    <w:rsid w:val="00F9074B"/>
    <w:rsid w:val="00F913E8"/>
    <w:rsid w:val="00F91D9B"/>
    <w:rsid w:val="00F92A28"/>
    <w:rsid w:val="00F93538"/>
    <w:rsid w:val="00F9385F"/>
    <w:rsid w:val="00F94D53"/>
    <w:rsid w:val="00F94FCC"/>
    <w:rsid w:val="00F96158"/>
    <w:rsid w:val="00F97B76"/>
    <w:rsid w:val="00F97C0D"/>
    <w:rsid w:val="00F97C62"/>
    <w:rsid w:val="00FA113A"/>
    <w:rsid w:val="00FA189A"/>
    <w:rsid w:val="00FA2623"/>
    <w:rsid w:val="00FA28D9"/>
    <w:rsid w:val="00FA2FDB"/>
    <w:rsid w:val="00FA3047"/>
    <w:rsid w:val="00FA32A5"/>
    <w:rsid w:val="00FA337F"/>
    <w:rsid w:val="00FA35F4"/>
    <w:rsid w:val="00FA434B"/>
    <w:rsid w:val="00FA4DA7"/>
    <w:rsid w:val="00FA61D6"/>
    <w:rsid w:val="00FA6AAB"/>
    <w:rsid w:val="00FA71D6"/>
    <w:rsid w:val="00FA7B39"/>
    <w:rsid w:val="00FA7F2B"/>
    <w:rsid w:val="00FB007C"/>
    <w:rsid w:val="00FB0109"/>
    <w:rsid w:val="00FB072B"/>
    <w:rsid w:val="00FB0F87"/>
    <w:rsid w:val="00FB18D7"/>
    <w:rsid w:val="00FB24DF"/>
    <w:rsid w:val="00FB2B63"/>
    <w:rsid w:val="00FB2FA8"/>
    <w:rsid w:val="00FB31C9"/>
    <w:rsid w:val="00FB4147"/>
    <w:rsid w:val="00FB5154"/>
    <w:rsid w:val="00FB6C43"/>
    <w:rsid w:val="00FB6E86"/>
    <w:rsid w:val="00FB71EE"/>
    <w:rsid w:val="00FC11FC"/>
    <w:rsid w:val="00FC38A9"/>
    <w:rsid w:val="00FC421C"/>
    <w:rsid w:val="00FC4ACD"/>
    <w:rsid w:val="00FC4DC6"/>
    <w:rsid w:val="00FC5DD1"/>
    <w:rsid w:val="00FC608F"/>
    <w:rsid w:val="00FC6DA6"/>
    <w:rsid w:val="00FC7251"/>
    <w:rsid w:val="00FC734E"/>
    <w:rsid w:val="00FC7A73"/>
    <w:rsid w:val="00FD28B9"/>
    <w:rsid w:val="00FD3222"/>
    <w:rsid w:val="00FD34B2"/>
    <w:rsid w:val="00FD3C54"/>
    <w:rsid w:val="00FD4520"/>
    <w:rsid w:val="00FD45D0"/>
    <w:rsid w:val="00FD505C"/>
    <w:rsid w:val="00FD5198"/>
    <w:rsid w:val="00FD70CB"/>
    <w:rsid w:val="00FD71A5"/>
    <w:rsid w:val="00FD7947"/>
    <w:rsid w:val="00FD7CF6"/>
    <w:rsid w:val="00FE1219"/>
    <w:rsid w:val="00FE152F"/>
    <w:rsid w:val="00FE173D"/>
    <w:rsid w:val="00FE18D0"/>
    <w:rsid w:val="00FE246C"/>
    <w:rsid w:val="00FE24F0"/>
    <w:rsid w:val="00FE3332"/>
    <w:rsid w:val="00FE39A0"/>
    <w:rsid w:val="00FE3EED"/>
    <w:rsid w:val="00FE451F"/>
    <w:rsid w:val="00FE4740"/>
    <w:rsid w:val="00FE4B30"/>
    <w:rsid w:val="00FE649A"/>
    <w:rsid w:val="00FE66DA"/>
    <w:rsid w:val="00FE6B1B"/>
    <w:rsid w:val="00FE6DAD"/>
    <w:rsid w:val="00FE78B2"/>
    <w:rsid w:val="00FE7927"/>
    <w:rsid w:val="00FF066B"/>
    <w:rsid w:val="00FF10BE"/>
    <w:rsid w:val="00FF16C5"/>
    <w:rsid w:val="00FF1AF1"/>
    <w:rsid w:val="00FF1BC3"/>
    <w:rsid w:val="00FF2B27"/>
    <w:rsid w:val="00FF31A1"/>
    <w:rsid w:val="00FF47D5"/>
    <w:rsid w:val="00FF546F"/>
    <w:rsid w:val="00FF60CA"/>
    <w:rsid w:val="00FF6199"/>
    <w:rsid w:val="00FF62AA"/>
    <w:rsid w:val="00FF671D"/>
    <w:rsid w:val="00FF6E7D"/>
    <w:rsid w:val="00FF738F"/>
    <w:rsid w:val="00FF74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B90E0"/>
  <w15:docId w15:val="{ECAB7A0E-A7F4-4961-98A5-5F9BD1BB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6CB"/>
    <w:rPr>
      <w:rFonts w:ascii="Arial" w:hAnsi="Arial" w:cs="Arial"/>
    </w:rPr>
  </w:style>
  <w:style w:type="paragraph" w:styleId="Heading1">
    <w:name w:val="heading 1"/>
    <w:basedOn w:val="Normal"/>
    <w:next w:val="Normal"/>
    <w:uiPriority w:val="9"/>
    <w:qFormat/>
    <w:rsid w:val="003F16CB"/>
    <w:pPr>
      <w:keepNext/>
      <w:outlineLvl w:val="0"/>
    </w:pPr>
    <w:rPr>
      <w:rFonts w:eastAsia="Arial"/>
      <w:b/>
      <w:u w:val="single"/>
    </w:rPr>
  </w:style>
  <w:style w:type="paragraph" w:styleId="Heading2">
    <w:name w:val="heading 2"/>
    <w:basedOn w:val="Normal"/>
    <w:next w:val="Normal"/>
    <w:uiPriority w:val="9"/>
    <w:unhideWhenUsed/>
    <w:qFormat/>
    <w:rsid w:val="00336491"/>
    <w:pPr>
      <w:keepNext/>
      <w:outlineLvl w:val="1"/>
    </w:pPr>
    <w:rPr>
      <w:b/>
    </w:rPr>
  </w:style>
  <w:style w:type="paragraph" w:styleId="Heading3">
    <w:name w:val="heading 3"/>
    <w:basedOn w:val="Normal"/>
    <w:next w:val="Normal"/>
    <w:uiPriority w:val="9"/>
    <w:unhideWhenUsed/>
    <w:qFormat/>
    <w:rsid w:val="00E27F5C"/>
    <w:pPr>
      <w:keepNext/>
      <w:keepLines/>
      <w:spacing w:after="80"/>
      <w:outlineLvl w:val="2"/>
    </w:pPr>
    <w:rPr>
      <w:rFonts w:eastAsia="Arial"/>
      <w:b/>
      <w:i/>
      <w:iC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5405B"/>
    <w:rPr>
      <w:sz w:val="18"/>
      <w:szCs w:val="18"/>
    </w:rPr>
  </w:style>
  <w:style w:type="character" w:customStyle="1" w:styleId="BalloonTextChar">
    <w:name w:val="Balloon Text Char"/>
    <w:basedOn w:val="DefaultParagraphFont"/>
    <w:link w:val="BalloonText"/>
    <w:uiPriority w:val="99"/>
    <w:semiHidden/>
    <w:rsid w:val="00C5405B"/>
    <w:rPr>
      <w:sz w:val="18"/>
      <w:szCs w:val="18"/>
    </w:rPr>
  </w:style>
  <w:style w:type="table" w:styleId="TableGrid">
    <w:name w:val="Table Grid"/>
    <w:basedOn w:val="TableNormal"/>
    <w:uiPriority w:val="39"/>
    <w:rsid w:val="00F56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5C9"/>
    <w:pPr>
      <w:tabs>
        <w:tab w:val="center" w:pos="4680"/>
        <w:tab w:val="right" w:pos="9360"/>
      </w:tabs>
    </w:pPr>
  </w:style>
  <w:style w:type="character" w:customStyle="1" w:styleId="HeaderChar">
    <w:name w:val="Header Char"/>
    <w:basedOn w:val="DefaultParagraphFont"/>
    <w:link w:val="Header"/>
    <w:uiPriority w:val="99"/>
    <w:rsid w:val="00D055C9"/>
  </w:style>
  <w:style w:type="paragraph" w:styleId="Footer">
    <w:name w:val="footer"/>
    <w:basedOn w:val="Normal"/>
    <w:link w:val="FooterChar"/>
    <w:uiPriority w:val="99"/>
    <w:unhideWhenUsed/>
    <w:rsid w:val="00D055C9"/>
    <w:pPr>
      <w:tabs>
        <w:tab w:val="center" w:pos="4680"/>
        <w:tab w:val="right" w:pos="9360"/>
      </w:tabs>
    </w:pPr>
  </w:style>
  <w:style w:type="character" w:customStyle="1" w:styleId="FooterChar">
    <w:name w:val="Footer Char"/>
    <w:basedOn w:val="DefaultParagraphFont"/>
    <w:link w:val="Footer"/>
    <w:uiPriority w:val="99"/>
    <w:rsid w:val="00D055C9"/>
  </w:style>
  <w:style w:type="table" w:customStyle="1" w:styleId="PlainTable11">
    <w:name w:val="Plain Table 11"/>
    <w:basedOn w:val="TableNormal"/>
    <w:uiPriority w:val="41"/>
    <w:rsid w:val="005B21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B21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A598F"/>
  </w:style>
  <w:style w:type="character" w:styleId="Hyperlink">
    <w:name w:val="Hyperlink"/>
    <w:basedOn w:val="DefaultParagraphFont"/>
    <w:uiPriority w:val="99"/>
    <w:unhideWhenUsed/>
    <w:rsid w:val="00477E4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222AF"/>
    <w:rPr>
      <w:b/>
      <w:bCs/>
    </w:rPr>
  </w:style>
  <w:style w:type="character" w:customStyle="1" w:styleId="CommentSubjectChar">
    <w:name w:val="Comment Subject Char"/>
    <w:basedOn w:val="CommentTextChar"/>
    <w:link w:val="CommentSubject"/>
    <w:uiPriority w:val="99"/>
    <w:semiHidden/>
    <w:rsid w:val="007222AF"/>
    <w:rPr>
      <w:b/>
      <w:bCs/>
      <w:sz w:val="20"/>
      <w:szCs w:val="20"/>
    </w:rPr>
  </w:style>
  <w:style w:type="paragraph" w:styleId="NormalWeb">
    <w:name w:val="Normal (Web)"/>
    <w:basedOn w:val="Normal"/>
    <w:uiPriority w:val="99"/>
    <w:unhideWhenUsed/>
    <w:rsid w:val="002242F0"/>
    <w:pPr>
      <w:spacing w:before="100" w:beforeAutospacing="1" w:after="100" w:afterAutospacing="1"/>
    </w:pPr>
    <w:rPr>
      <w:sz w:val="20"/>
      <w:szCs w:val="20"/>
    </w:rPr>
  </w:style>
  <w:style w:type="paragraph" w:customStyle="1" w:styleId="Normal1">
    <w:name w:val="Normal1"/>
    <w:rsid w:val="002242F0"/>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paragraph" w:styleId="ListParagraph">
    <w:name w:val="List Paragraph"/>
    <w:aliases w:val="titulo 3,Bullets,Párrafo de lista1,normal,References,List Paragraph (numbered (a)),WB List Paragraph,Dot pt,F5 List Paragraph,No Spacing1,List Paragraph Char Char Char,Indicator Text,Numbered Para 1,Bullet 1,Bullet Points,3"/>
    <w:basedOn w:val="Normal"/>
    <w:link w:val="ListParagraphChar"/>
    <w:uiPriority w:val="34"/>
    <w:qFormat/>
    <w:rsid w:val="00B36422"/>
    <w:pPr>
      <w:ind w:left="720"/>
      <w:contextualSpacing/>
    </w:p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titulo 3 Char,Bullets Char,Párrafo de lista1 Char,normal Char,References Char,List Paragraph (numbered (a)) Char,WB List Paragraph Char,Dot pt Char,F5 List Paragraph Char,No Spacing1 Char,List Paragraph Char Char Char Char,3 Char"/>
    <w:link w:val="ListParagraph"/>
    <w:uiPriority w:val="34"/>
    <w:qFormat/>
    <w:locked/>
    <w:rsid w:val="005C1083"/>
    <w:rPr>
      <w:rFonts w:ascii="Arial" w:hAnsi="Arial" w:cs="Arial"/>
    </w:rPr>
  </w:style>
  <w:style w:type="paragraph" w:styleId="TOCHeading">
    <w:name w:val="TOC Heading"/>
    <w:basedOn w:val="Heading1"/>
    <w:next w:val="Normal"/>
    <w:uiPriority w:val="39"/>
    <w:unhideWhenUsed/>
    <w:qFormat/>
    <w:rsid w:val="002B6C94"/>
    <w:pPr>
      <w:keepLines/>
      <w:spacing w:before="240" w:line="259" w:lineRule="auto"/>
      <w:outlineLvl w:val="9"/>
    </w:pPr>
    <w:rPr>
      <w:rFonts w:asciiTheme="majorHAnsi" w:eastAsiaTheme="majorEastAsia" w:hAnsiTheme="majorHAnsi" w:cstheme="majorBidi"/>
      <w:b w:val="0"/>
      <w:color w:val="365F91" w:themeColor="accent1" w:themeShade="BF"/>
      <w:sz w:val="32"/>
      <w:szCs w:val="32"/>
      <w:u w:val="none"/>
      <w:lang w:val="en-US"/>
    </w:rPr>
  </w:style>
  <w:style w:type="paragraph" w:styleId="TOC1">
    <w:name w:val="toc 1"/>
    <w:basedOn w:val="Normal"/>
    <w:next w:val="Normal"/>
    <w:autoRedefine/>
    <w:uiPriority w:val="39"/>
    <w:unhideWhenUsed/>
    <w:rsid w:val="002B6C94"/>
    <w:pPr>
      <w:spacing w:after="100"/>
    </w:pPr>
  </w:style>
  <w:style w:type="paragraph" w:styleId="TOC2">
    <w:name w:val="toc 2"/>
    <w:basedOn w:val="Normal"/>
    <w:next w:val="Normal"/>
    <w:autoRedefine/>
    <w:uiPriority w:val="39"/>
    <w:unhideWhenUsed/>
    <w:rsid w:val="002B6C94"/>
    <w:pPr>
      <w:spacing w:after="100"/>
      <w:ind w:left="240"/>
    </w:pPr>
  </w:style>
  <w:style w:type="character" w:styleId="UnresolvedMention">
    <w:name w:val="Unresolved Mention"/>
    <w:basedOn w:val="DefaultParagraphFont"/>
    <w:uiPriority w:val="99"/>
    <w:semiHidden/>
    <w:unhideWhenUsed/>
    <w:rsid w:val="003E3CA2"/>
    <w:rPr>
      <w:color w:val="605E5C"/>
      <w:shd w:val="clear" w:color="auto" w:fill="E1DFDD"/>
    </w:rPr>
  </w:style>
  <w:style w:type="paragraph" w:styleId="NoSpacing">
    <w:name w:val="No Spacing"/>
    <w:link w:val="NoSpacingChar"/>
    <w:uiPriority w:val="1"/>
    <w:qFormat/>
    <w:rsid w:val="00D123A4"/>
    <w:rPr>
      <w:rFonts w:ascii="Calibri" w:eastAsiaTheme="minorHAnsi" w:hAnsi="Calibri" w:cs="Calibri"/>
      <w:sz w:val="22"/>
      <w:szCs w:val="22"/>
      <w:lang w:val="en-GB"/>
    </w:rPr>
  </w:style>
  <w:style w:type="character" w:customStyle="1" w:styleId="normaltextrun">
    <w:name w:val="normaltextrun"/>
    <w:basedOn w:val="DefaultParagraphFont"/>
    <w:rsid w:val="00D123A4"/>
  </w:style>
  <w:style w:type="character" w:customStyle="1" w:styleId="eop">
    <w:name w:val="eop"/>
    <w:basedOn w:val="DefaultParagraphFont"/>
    <w:rsid w:val="00D123A4"/>
  </w:style>
  <w:style w:type="paragraph" w:styleId="TOC3">
    <w:name w:val="toc 3"/>
    <w:basedOn w:val="Normal"/>
    <w:next w:val="Normal"/>
    <w:autoRedefine/>
    <w:uiPriority w:val="39"/>
    <w:unhideWhenUsed/>
    <w:rsid w:val="00591DF0"/>
    <w:pPr>
      <w:spacing w:after="100"/>
      <w:ind w:left="480"/>
    </w:pPr>
  </w:style>
  <w:style w:type="character" w:customStyle="1" w:styleId="NoSpacingChar">
    <w:name w:val="No Spacing Char"/>
    <w:basedOn w:val="DefaultParagraphFont"/>
    <w:link w:val="NoSpacing"/>
    <w:uiPriority w:val="1"/>
    <w:rsid w:val="008E19A9"/>
    <w:rPr>
      <w:rFonts w:ascii="Calibri" w:eastAsiaTheme="minorHAnsi" w:hAnsi="Calibri" w:cs="Calibri"/>
      <w:sz w:val="22"/>
      <w:szCs w:val="22"/>
      <w:lang w:val="en-GB"/>
    </w:rPr>
  </w:style>
  <w:style w:type="character" w:styleId="FollowedHyperlink">
    <w:name w:val="FollowedHyperlink"/>
    <w:basedOn w:val="DefaultParagraphFont"/>
    <w:uiPriority w:val="99"/>
    <w:semiHidden/>
    <w:unhideWhenUsed/>
    <w:rsid w:val="002144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96911">
      <w:bodyDiv w:val="1"/>
      <w:marLeft w:val="0"/>
      <w:marRight w:val="0"/>
      <w:marTop w:val="0"/>
      <w:marBottom w:val="0"/>
      <w:divBdr>
        <w:top w:val="none" w:sz="0" w:space="0" w:color="auto"/>
        <w:left w:val="none" w:sz="0" w:space="0" w:color="auto"/>
        <w:bottom w:val="none" w:sz="0" w:space="0" w:color="auto"/>
        <w:right w:val="none" w:sz="0" w:space="0" w:color="auto"/>
      </w:divBdr>
      <w:divsChild>
        <w:div w:id="377123982">
          <w:marLeft w:val="360"/>
          <w:marRight w:val="0"/>
          <w:marTop w:val="0"/>
          <w:marBottom w:val="120"/>
          <w:divBdr>
            <w:top w:val="none" w:sz="0" w:space="0" w:color="auto"/>
            <w:left w:val="none" w:sz="0" w:space="0" w:color="auto"/>
            <w:bottom w:val="none" w:sz="0" w:space="0" w:color="auto"/>
            <w:right w:val="none" w:sz="0" w:space="0" w:color="auto"/>
          </w:divBdr>
        </w:div>
        <w:div w:id="1402025941">
          <w:marLeft w:val="360"/>
          <w:marRight w:val="0"/>
          <w:marTop w:val="0"/>
          <w:marBottom w:val="120"/>
          <w:divBdr>
            <w:top w:val="none" w:sz="0" w:space="0" w:color="auto"/>
            <w:left w:val="none" w:sz="0" w:space="0" w:color="auto"/>
            <w:bottom w:val="none" w:sz="0" w:space="0" w:color="auto"/>
            <w:right w:val="none" w:sz="0" w:space="0" w:color="auto"/>
          </w:divBdr>
        </w:div>
        <w:div w:id="1563254922">
          <w:marLeft w:val="360"/>
          <w:marRight w:val="0"/>
          <w:marTop w:val="0"/>
          <w:marBottom w:val="120"/>
          <w:divBdr>
            <w:top w:val="none" w:sz="0" w:space="0" w:color="auto"/>
            <w:left w:val="none" w:sz="0" w:space="0" w:color="auto"/>
            <w:bottom w:val="none" w:sz="0" w:space="0" w:color="auto"/>
            <w:right w:val="none" w:sz="0" w:space="0" w:color="auto"/>
          </w:divBdr>
        </w:div>
        <w:div w:id="1785997815">
          <w:marLeft w:val="360"/>
          <w:marRight w:val="0"/>
          <w:marTop w:val="0"/>
          <w:marBottom w:val="120"/>
          <w:divBdr>
            <w:top w:val="none" w:sz="0" w:space="0" w:color="auto"/>
            <w:left w:val="none" w:sz="0" w:space="0" w:color="auto"/>
            <w:bottom w:val="none" w:sz="0" w:space="0" w:color="auto"/>
            <w:right w:val="none" w:sz="0" w:space="0" w:color="auto"/>
          </w:divBdr>
        </w:div>
        <w:div w:id="2084374168">
          <w:marLeft w:val="360"/>
          <w:marRight w:val="0"/>
          <w:marTop w:val="0"/>
          <w:marBottom w:val="120"/>
          <w:divBdr>
            <w:top w:val="none" w:sz="0" w:space="0" w:color="auto"/>
            <w:left w:val="none" w:sz="0" w:space="0" w:color="auto"/>
            <w:bottom w:val="none" w:sz="0" w:space="0" w:color="auto"/>
            <w:right w:val="none" w:sz="0" w:space="0" w:color="auto"/>
          </w:divBdr>
        </w:div>
      </w:divsChild>
    </w:div>
    <w:div w:id="654652494">
      <w:bodyDiv w:val="1"/>
      <w:marLeft w:val="0"/>
      <w:marRight w:val="0"/>
      <w:marTop w:val="0"/>
      <w:marBottom w:val="0"/>
      <w:divBdr>
        <w:top w:val="none" w:sz="0" w:space="0" w:color="auto"/>
        <w:left w:val="none" w:sz="0" w:space="0" w:color="auto"/>
        <w:bottom w:val="none" w:sz="0" w:space="0" w:color="auto"/>
        <w:right w:val="none" w:sz="0" w:space="0" w:color="auto"/>
      </w:divBdr>
      <w:divsChild>
        <w:div w:id="480315106">
          <w:marLeft w:val="1080"/>
          <w:marRight w:val="0"/>
          <w:marTop w:val="0"/>
          <w:marBottom w:val="120"/>
          <w:divBdr>
            <w:top w:val="none" w:sz="0" w:space="0" w:color="auto"/>
            <w:left w:val="none" w:sz="0" w:space="0" w:color="auto"/>
            <w:bottom w:val="none" w:sz="0" w:space="0" w:color="auto"/>
            <w:right w:val="none" w:sz="0" w:space="0" w:color="auto"/>
          </w:divBdr>
        </w:div>
        <w:div w:id="534078286">
          <w:marLeft w:val="360"/>
          <w:marRight w:val="0"/>
          <w:marTop w:val="0"/>
          <w:marBottom w:val="120"/>
          <w:divBdr>
            <w:top w:val="none" w:sz="0" w:space="0" w:color="auto"/>
            <w:left w:val="none" w:sz="0" w:space="0" w:color="auto"/>
            <w:bottom w:val="none" w:sz="0" w:space="0" w:color="auto"/>
            <w:right w:val="none" w:sz="0" w:space="0" w:color="auto"/>
          </w:divBdr>
        </w:div>
        <w:div w:id="566964095">
          <w:marLeft w:val="1440"/>
          <w:marRight w:val="0"/>
          <w:marTop w:val="0"/>
          <w:marBottom w:val="120"/>
          <w:divBdr>
            <w:top w:val="none" w:sz="0" w:space="0" w:color="auto"/>
            <w:left w:val="none" w:sz="0" w:space="0" w:color="auto"/>
            <w:bottom w:val="none" w:sz="0" w:space="0" w:color="auto"/>
            <w:right w:val="none" w:sz="0" w:space="0" w:color="auto"/>
          </w:divBdr>
        </w:div>
        <w:div w:id="738333986">
          <w:marLeft w:val="360"/>
          <w:marRight w:val="0"/>
          <w:marTop w:val="0"/>
          <w:marBottom w:val="120"/>
          <w:divBdr>
            <w:top w:val="none" w:sz="0" w:space="0" w:color="auto"/>
            <w:left w:val="none" w:sz="0" w:space="0" w:color="auto"/>
            <w:bottom w:val="none" w:sz="0" w:space="0" w:color="auto"/>
            <w:right w:val="none" w:sz="0" w:space="0" w:color="auto"/>
          </w:divBdr>
        </w:div>
        <w:div w:id="908614274">
          <w:marLeft w:val="1440"/>
          <w:marRight w:val="0"/>
          <w:marTop w:val="0"/>
          <w:marBottom w:val="120"/>
          <w:divBdr>
            <w:top w:val="none" w:sz="0" w:space="0" w:color="auto"/>
            <w:left w:val="none" w:sz="0" w:space="0" w:color="auto"/>
            <w:bottom w:val="none" w:sz="0" w:space="0" w:color="auto"/>
            <w:right w:val="none" w:sz="0" w:space="0" w:color="auto"/>
          </w:divBdr>
        </w:div>
        <w:div w:id="935746238">
          <w:marLeft w:val="1440"/>
          <w:marRight w:val="0"/>
          <w:marTop w:val="0"/>
          <w:marBottom w:val="120"/>
          <w:divBdr>
            <w:top w:val="none" w:sz="0" w:space="0" w:color="auto"/>
            <w:left w:val="none" w:sz="0" w:space="0" w:color="auto"/>
            <w:bottom w:val="none" w:sz="0" w:space="0" w:color="auto"/>
            <w:right w:val="none" w:sz="0" w:space="0" w:color="auto"/>
          </w:divBdr>
        </w:div>
        <w:div w:id="1184634394">
          <w:marLeft w:val="1080"/>
          <w:marRight w:val="0"/>
          <w:marTop w:val="0"/>
          <w:marBottom w:val="120"/>
          <w:divBdr>
            <w:top w:val="none" w:sz="0" w:space="0" w:color="auto"/>
            <w:left w:val="none" w:sz="0" w:space="0" w:color="auto"/>
            <w:bottom w:val="none" w:sz="0" w:space="0" w:color="auto"/>
            <w:right w:val="none" w:sz="0" w:space="0" w:color="auto"/>
          </w:divBdr>
        </w:div>
        <w:div w:id="1320891039">
          <w:marLeft w:val="1440"/>
          <w:marRight w:val="0"/>
          <w:marTop w:val="0"/>
          <w:marBottom w:val="120"/>
          <w:divBdr>
            <w:top w:val="none" w:sz="0" w:space="0" w:color="auto"/>
            <w:left w:val="none" w:sz="0" w:space="0" w:color="auto"/>
            <w:bottom w:val="none" w:sz="0" w:space="0" w:color="auto"/>
            <w:right w:val="none" w:sz="0" w:space="0" w:color="auto"/>
          </w:divBdr>
        </w:div>
        <w:div w:id="1654792732">
          <w:marLeft w:val="1440"/>
          <w:marRight w:val="0"/>
          <w:marTop w:val="0"/>
          <w:marBottom w:val="120"/>
          <w:divBdr>
            <w:top w:val="none" w:sz="0" w:space="0" w:color="auto"/>
            <w:left w:val="none" w:sz="0" w:space="0" w:color="auto"/>
            <w:bottom w:val="none" w:sz="0" w:space="0" w:color="auto"/>
            <w:right w:val="none" w:sz="0" w:space="0" w:color="auto"/>
          </w:divBdr>
        </w:div>
        <w:div w:id="1707945566">
          <w:marLeft w:val="1440"/>
          <w:marRight w:val="0"/>
          <w:marTop w:val="0"/>
          <w:marBottom w:val="120"/>
          <w:divBdr>
            <w:top w:val="none" w:sz="0" w:space="0" w:color="auto"/>
            <w:left w:val="none" w:sz="0" w:space="0" w:color="auto"/>
            <w:bottom w:val="none" w:sz="0" w:space="0" w:color="auto"/>
            <w:right w:val="none" w:sz="0" w:space="0" w:color="auto"/>
          </w:divBdr>
        </w:div>
      </w:divsChild>
    </w:div>
    <w:div w:id="1144737251">
      <w:bodyDiv w:val="1"/>
      <w:marLeft w:val="0"/>
      <w:marRight w:val="0"/>
      <w:marTop w:val="0"/>
      <w:marBottom w:val="0"/>
      <w:divBdr>
        <w:top w:val="none" w:sz="0" w:space="0" w:color="auto"/>
        <w:left w:val="none" w:sz="0" w:space="0" w:color="auto"/>
        <w:bottom w:val="none" w:sz="0" w:space="0" w:color="auto"/>
        <w:right w:val="none" w:sz="0" w:space="0" w:color="auto"/>
      </w:divBdr>
      <w:divsChild>
        <w:div w:id="11346615">
          <w:marLeft w:val="1080"/>
          <w:marRight w:val="0"/>
          <w:marTop w:val="0"/>
          <w:marBottom w:val="120"/>
          <w:divBdr>
            <w:top w:val="none" w:sz="0" w:space="0" w:color="auto"/>
            <w:left w:val="none" w:sz="0" w:space="0" w:color="auto"/>
            <w:bottom w:val="none" w:sz="0" w:space="0" w:color="auto"/>
            <w:right w:val="none" w:sz="0" w:space="0" w:color="auto"/>
          </w:divBdr>
        </w:div>
        <w:div w:id="130832041">
          <w:marLeft w:val="360"/>
          <w:marRight w:val="0"/>
          <w:marTop w:val="0"/>
          <w:marBottom w:val="120"/>
          <w:divBdr>
            <w:top w:val="none" w:sz="0" w:space="0" w:color="auto"/>
            <w:left w:val="none" w:sz="0" w:space="0" w:color="auto"/>
            <w:bottom w:val="none" w:sz="0" w:space="0" w:color="auto"/>
            <w:right w:val="none" w:sz="0" w:space="0" w:color="auto"/>
          </w:divBdr>
        </w:div>
        <w:div w:id="223492039">
          <w:marLeft w:val="360"/>
          <w:marRight w:val="0"/>
          <w:marTop w:val="0"/>
          <w:marBottom w:val="120"/>
          <w:divBdr>
            <w:top w:val="none" w:sz="0" w:space="0" w:color="auto"/>
            <w:left w:val="none" w:sz="0" w:space="0" w:color="auto"/>
            <w:bottom w:val="none" w:sz="0" w:space="0" w:color="auto"/>
            <w:right w:val="none" w:sz="0" w:space="0" w:color="auto"/>
          </w:divBdr>
        </w:div>
        <w:div w:id="229731032">
          <w:marLeft w:val="1080"/>
          <w:marRight w:val="0"/>
          <w:marTop w:val="0"/>
          <w:marBottom w:val="120"/>
          <w:divBdr>
            <w:top w:val="none" w:sz="0" w:space="0" w:color="auto"/>
            <w:left w:val="none" w:sz="0" w:space="0" w:color="auto"/>
            <w:bottom w:val="none" w:sz="0" w:space="0" w:color="auto"/>
            <w:right w:val="none" w:sz="0" w:space="0" w:color="auto"/>
          </w:divBdr>
        </w:div>
        <w:div w:id="479268930">
          <w:marLeft w:val="1080"/>
          <w:marRight w:val="0"/>
          <w:marTop w:val="0"/>
          <w:marBottom w:val="120"/>
          <w:divBdr>
            <w:top w:val="none" w:sz="0" w:space="0" w:color="auto"/>
            <w:left w:val="none" w:sz="0" w:space="0" w:color="auto"/>
            <w:bottom w:val="none" w:sz="0" w:space="0" w:color="auto"/>
            <w:right w:val="none" w:sz="0" w:space="0" w:color="auto"/>
          </w:divBdr>
        </w:div>
        <w:div w:id="1441026389">
          <w:marLeft w:val="360"/>
          <w:marRight w:val="0"/>
          <w:marTop w:val="0"/>
          <w:marBottom w:val="120"/>
          <w:divBdr>
            <w:top w:val="none" w:sz="0" w:space="0" w:color="auto"/>
            <w:left w:val="none" w:sz="0" w:space="0" w:color="auto"/>
            <w:bottom w:val="none" w:sz="0" w:space="0" w:color="auto"/>
            <w:right w:val="none" w:sz="0" w:space="0" w:color="auto"/>
          </w:divBdr>
        </w:div>
        <w:div w:id="2003923555">
          <w:marLeft w:val="1080"/>
          <w:marRight w:val="0"/>
          <w:marTop w:val="0"/>
          <w:marBottom w:val="120"/>
          <w:divBdr>
            <w:top w:val="none" w:sz="0" w:space="0" w:color="auto"/>
            <w:left w:val="none" w:sz="0" w:space="0" w:color="auto"/>
            <w:bottom w:val="none" w:sz="0" w:space="0" w:color="auto"/>
            <w:right w:val="none" w:sz="0" w:space="0" w:color="auto"/>
          </w:divBdr>
        </w:div>
        <w:div w:id="2059863918">
          <w:marLeft w:val="360"/>
          <w:marRight w:val="0"/>
          <w:marTop w:val="0"/>
          <w:marBottom w:val="120"/>
          <w:divBdr>
            <w:top w:val="none" w:sz="0" w:space="0" w:color="auto"/>
            <w:left w:val="none" w:sz="0" w:space="0" w:color="auto"/>
            <w:bottom w:val="none" w:sz="0" w:space="0" w:color="auto"/>
            <w:right w:val="none" w:sz="0" w:space="0" w:color="auto"/>
          </w:divBdr>
        </w:div>
      </w:divsChild>
    </w:div>
    <w:div w:id="1533112828">
      <w:bodyDiv w:val="1"/>
      <w:marLeft w:val="0"/>
      <w:marRight w:val="0"/>
      <w:marTop w:val="0"/>
      <w:marBottom w:val="0"/>
      <w:divBdr>
        <w:top w:val="none" w:sz="0" w:space="0" w:color="auto"/>
        <w:left w:val="none" w:sz="0" w:space="0" w:color="auto"/>
        <w:bottom w:val="none" w:sz="0" w:space="0" w:color="auto"/>
        <w:right w:val="none" w:sz="0" w:space="0" w:color="auto"/>
      </w:divBdr>
      <w:divsChild>
        <w:div w:id="17240734">
          <w:marLeft w:val="1080"/>
          <w:marRight w:val="0"/>
          <w:marTop w:val="0"/>
          <w:marBottom w:val="120"/>
          <w:divBdr>
            <w:top w:val="none" w:sz="0" w:space="0" w:color="auto"/>
            <w:left w:val="none" w:sz="0" w:space="0" w:color="auto"/>
            <w:bottom w:val="none" w:sz="0" w:space="0" w:color="auto"/>
            <w:right w:val="none" w:sz="0" w:space="0" w:color="auto"/>
          </w:divBdr>
        </w:div>
        <w:div w:id="111553433">
          <w:marLeft w:val="1080"/>
          <w:marRight w:val="0"/>
          <w:marTop w:val="0"/>
          <w:marBottom w:val="120"/>
          <w:divBdr>
            <w:top w:val="none" w:sz="0" w:space="0" w:color="auto"/>
            <w:left w:val="none" w:sz="0" w:space="0" w:color="auto"/>
            <w:bottom w:val="none" w:sz="0" w:space="0" w:color="auto"/>
            <w:right w:val="none" w:sz="0" w:space="0" w:color="auto"/>
          </w:divBdr>
        </w:div>
        <w:div w:id="122970714">
          <w:marLeft w:val="1080"/>
          <w:marRight w:val="0"/>
          <w:marTop w:val="0"/>
          <w:marBottom w:val="120"/>
          <w:divBdr>
            <w:top w:val="none" w:sz="0" w:space="0" w:color="auto"/>
            <w:left w:val="none" w:sz="0" w:space="0" w:color="auto"/>
            <w:bottom w:val="none" w:sz="0" w:space="0" w:color="auto"/>
            <w:right w:val="none" w:sz="0" w:space="0" w:color="auto"/>
          </w:divBdr>
        </w:div>
        <w:div w:id="264271166">
          <w:marLeft w:val="720"/>
          <w:marRight w:val="0"/>
          <w:marTop w:val="0"/>
          <w:marBottom w:val="120"/>
          <w:divBdr>
            <w:top w:val="none" w:sz="0" w:space="0" w:color="auto"/>
            <w:left w:val="none" w:sz="0" w:space="0" w:color="auto"/>
            <w:bottom w:val="none" w:sz="0" w:space="0" w:color="auto"/>
            <w:right w:val="none" w:sz="0" w:space="0" w:color="auto"/>
          </w:divBdr>
        </w:div>
        <w:div w:id="484199962">
          <w:marLeft w:val="1080"/>
          <w:marRight w:val="0"/>
          <w:marTop w:val="0"/>
          <w:marBottom w:val="120"/>
          <w:divBdr>
            <w:top w:val="none" w:sz="0" w:space="0" w:color="auto"/>
            <w:left w:val="none" w:sz="0" w:space="0" w:color="auto"/>
            <w:bottom w:val="none" w:sz="0" w:space="0" w:color="auto"/>
            <w:right w:val="none" w:sz="0" w:space="0" w:color="auto"/>
          </w:divBdr>
        </w:div>
        <w:div w:id="485321705">
          <w:marLeft w:val="1080"/>
          <w:marRight w:val="0"/>
          <w:marTop w:val="0"/>
          <w:marBottom w:val="120"/>
          <w:divBdr>
            <w:top w:val="none" w:sz="0" w:space="0" w:color="auto"/>
            <w:left w:val="none" w:sz="0" w:space="0" w:color="auto"/>
            <w:bottom w:val="none" w:sz="0" w:space="0" w:color="auto"/>
            <w:right w:val="none" w:sz="0" w:space="0" w:color="auto"/>
          </w:divBdr>
        </w:div>
        <w:div w:id="496384927">
          <w:marLeft w:val="1080"/>
          <w:marRight w:val="0"/>
          <w:marTop w:val="0"/>
          <w:marBottom w:val="120"/>
          <w:divBdr>
            <w:top w:val="none" w:sz="0" w:space="0" w:color="auto"/>
            <w:left w:val="none" w:sz="0" w:space="0" w:color="auto"/>
            <w:bottom w:val="none" w:sz="0" w:space="0" w:color="auto"/>
            <w:right w:val="none" w:sz="0" w:space="0" w:color="auto"/>
          </w:divBdr>
        </w:div>
        <w:div w:id="572277490">
          <w:marLeft w:val="1080"/>
          <w:marRight w:val="0"/>
          <w:marTop w:val="0"/>
          <w:marBottom w:val="120"/>
          <w:divBdr>
            <w:top w:val="none" w:sz="0" w:space="0" w:color="auto"/>
            <w:left w:val="none" w:sz="0" w:space="0" w:color="auto"/>
            <w:bottom w:val="none" w:sz="0" w:space="0" w:color="auto"/>
            <w:right w:val="none" w:sz="0" w:space="0" w:color="auto"/>
          </w:divBdr>
        </w:div>
        <w:div w:id="575020458">
          <w:marLeft w:val="1080"/>
          <w:marRight w:val="0"/>
          <w:marTop w:val="0"/>
          <w:marBottom w:val="120"/>
          <w:divBdr>
            <w:top w:val="none" w:sz="0" w:space="0" w:color="auto"/>
            <w:left w:val="none" w:sz="0" w:space="0" w:color="auto"/>
            <w:bottom w:val="none" w:sz="0" w:space="0" w:color="auto"/>
            <w:right w:val="none" w:sz="0" w:space="0" w:color="auto"/>
          </w:divBdr>
        </w:div>
        <w:div w:id="661931489">
          <w:marLeft w:val="720"/>
          <w:marRight w:val="0"/>
          <w:marTop w:val="0"/>
          <w:marBottom w:val="120"/>
          <w:divBdr>
            <w:top w:val="none" w:sz="0" w:space="0" w:color="auto"/>
            <w:left w:val="none" w:sz="0" w:space="0" w:color="auto"/>
            <w:bottom w:val="none" w:sz="0" w:space="0" w:color="auto"/>
            <w:right w:val="none" w:sz="0" w:space="0" w:color="auto"/>
          </w:divBdr>
        </w:div>
        <w:div w:id="784037955">
          <w:marLeft w:val="1080"/>
          <w:marRight w:val="0"/>
          <w:marTop w:val="0"/>
          <w:marBottom w:val="120"/>
          <w:divBdr>
            <w:top w:val="none" w:sz="0" w:space="0" w:color="auto"/>
            <w:left w:val="none" w:sz="0" w:space="0" w:color="auto"/>
            <w:bottom w:val="none" w:sz="0" w:space="0" w:color="auto"/>
            <w:right w:val="none" w:sz="0" w:space="0" w:color="auto"/>
          </w:divBdr>
        </w:div>
        <w:div w:id="833423572">
          <w:marLeft w:val="1080"/>
          <w:marRight w:val="0"/>
          <w:marTop w:val="0"/>
          <w:marBottom w:val="120"/>
          <w:divBdr>
            <w:top w:val="none" w:sz="0" w:space="0" w:color="auto"/>
            <w:left w:val="none" w:sz="0" w:space="0" w:color="auto"/>
            <w:bottom w:val="none" w:sz="0" w:space="0" w:color="auto"/>
            <w:right w:val="none" w:sz="0" w:space="0" w:color="auto"/>
          </w:divBdr>
        </w:div>
        <w:div w:id="1331640044">
          <w:marLeft w:val="1080"/>
          <w:marRight w:val="0"/>
          <w:marTop w:val="0"/>
          <w:marBottom w:val="120"/>
          <w:divBdr>
            <w:top w:val="none" w:sz="0" w:space="0" w:color="auto"/>
            <w:left w:val="none" w:sz="0" w:space="0" w:color="auto"/>
            <w:bottom w:val="none" w:sz="0" w:space="0" w:color="auto"/>
            <w:right w:val="none" w:sz="0" w:space="0" w:color="auto"/>
          </w:divBdr>
        </w:div>
        <w:div w:id="1700887227">
          <w:marLeft w:val="720"/>
          <w:marRight w:val="0"/>
          <w:marTop w:val="0"/>
          <w:marBottom w:val="120"/>
          <w:divBdr>
            <w:top w:val="none" w:sz="0" w:space="0" w:color="auto"/>
            <w:left w:val="none" w:sz="0" w:space="0" w:color="auto"/>
            <w:bottom w:val="none" w:sz="0" w:space="0" w:color="auto"/>
            <w:right w:val="none" w:sz="0" w:space="0" w:color="auto"/>
          </w:divBdr>
        </w:div>
        <w:div w:id="1873956073">
          <w:marLeft w:val="1080"/>
          <w:marRight w:val="0"/>
          <w:marTop w:val="0"/>
          <w:marBottom w:val="120"/>
          <w:divBdr>
            <w:top w:val="none" w:sz="0" w:space="0" w:color="auto"/>
            <w:left w:val="none" w:sz="0" w:space="0" w:color="auto"/>
            <w:bottom w:val="none" w:sz="0" w:space="0" w:color="auto"/>
            <w:right w:val="none" w:sz="0" w:space="0" w:color="auto"/>
          </w:divBdr>
        </w:div>
      </w:divsChild>
    </w:div>
    <w:div w:id="1554123752">
      <w:bodyDiv w:val="1"/>
      <w:marLeft w:val="0"/>
      <w:marRight w:val="0"/>
      <w:marTop w:val="0"/>
      <w:marBottom w:val="0"/>
      <w:divBdr>
        <w:top w:val="none" w:sz="0" w:space="0" w:color="auto"/>
        <w:left w:val="none" w:sz="0" w:space="0" w:color="auto"/>
        <w:bottom w:val="none" w:sz="0" w:space="0" w:color="auto"/>
        <w:right w:val="none" w:sz="0" w:space="0" w:color="auto"/>
      </w:divBdr>
    </w:div>
    <w:div w:id="1666856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hdphoto" Target="media/hdphoto1.wdp"/><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www.facebook.com/DSocialMind/videos/605592944365382"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facebook.com/DSocialMind/videos/2411777895653223"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facebook.com/DSocialMind/videos/60559294436538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wgrenada.com/2023/10/the-arts-against-gender-based-violence-in-grenada/" TargetMode="External"/><Relationship Id="rId24" Type="http://schemas.openxmlformats.org/officeDocument/2006/relationships/hyperlink" Target="https://www.facebook.com/DSocialMind/videos/233238939060655"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www.facebook.com/DSocialMind/videos/3445554369035461" TargetMode="External"/><Relationship Id="rId28" Type="http://schemas.openxmlformats.org/officeDocument/2006/relationships/footer" Target="footer2.xml"/><Relationship Id="rId10" Type="http://schemas.openxmlformats.org/officeDocument/2006/relationships/hyperlink" Target="https://nowgrenada.com/2023/10/changing-the-tune-of-gender-based-violence/" TargetMode="External"/><Relationship Id="rId19" Type="http://schemas.openxmlformats.org/officeDocument/2006/relationships/hyperlink" Target="https://fb.watch/p1WeNYDOD6/" TargetMode="External"/><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www.facebook.com/DSocialMind/videos/973219964046511" TargetMode="External"/><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Xw8VAzySUc6Vt3X6dhy0UTMDg==">CgMxLjAyCWguMzBqMHpsbDIJaC4xZm9iOXRlMgloLjN6bnlzaDcyDWguM293dzloemgwaGMyCGgudHlqY3d0MgloLjNkeTZ2a20yDWguZG13aWFmYWJqMGgyDmguaWR3ejk3N2Z1bWUzMgloLjRkMzRvZzgyCWguMnM4ZXlvMTgAaiUKFHN1Z2dlc3Qua2RiemZkaWduaGZ6Eg1TaW1vbmUgRmFyZG93aiUKFHN1Z2dlc3QudW9qaWw3cmJ0dXBtEg1TaW1vbmUgRmFyZG93ciExMDNnT0t2b2JTc2EzR3lwaVQ0eV8ySnpoUWwzS1VpRmo=</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unctionalArea xmlns="d9cf0e28-81d2-4dc7-8b10-820d80ed680d" xsi:nil="true"/>
    <FileClassificationMode xmlns="d9cf0e28-81d2-4dc7-8b10-820d80ed680d">Public</FileClassificationMode>
    <EventDate xmlns="d9cf0e28-81d2-4dc7-8b10-820d80ed680d" xsi:nil="true"/>
    <ProjectNumber xmlns="d9cf0e28-81d2-4dc7-8b10-820d80ed680d">00123958</ProjectNumber>
    <OperatingUnit xmlns="d9cf0e28-81d2-4dc7-8b10-820d80ed680d">UNDP-BRB</OperatingUnit>
    <FocusArea xmlns="d9cf0e28-81d2-4dc7-8b10-820d80ed680d" xsi:nil="true"/>
    <DocumentType xmlns="d9cf0e28-81d2-4dc7-8b10-820d80ed680d">Progress Report</DocumentType>
    <OutputNumber xmlns="d9cf0e28-81d2-4dc7-8b10-820d80ed680d">00119044</OutputNumber>
    <DocumentCategory xmlns="d9cf0e28-81d2-4dc7-8b10-820d80ed680d">Project</DocumentCategory>
    <AuthorName xmlns="d9cf0e28-81d2-4dc7-8b10-820d80ed680d">UNDP</AuthorName>
    <ProjectDocumentTypes xmlns="d9cf0e28-81d2-4dc7-8b10-820d80ed680d" xsi:nil="true"/>
    <FileNameDescription xmlns="d9cf0e28-81d2-4dc7-8b10-820d80ed680d" xsi:nil="true"/>
    <Language xmlns="d9cf0e28-81d2-4dc7-8b10-820d80ed680d">English</Language>
    <OfficeCountry xmlns="d9cf0e28-81d2-4dc7-8b10-820d80ed680d">B0503 - Grenada - Cty Pgmm</OfficeCountry>
    <DocumentStatus xmlns="d9cf0e28-81d2-4dc7-8b10-820d80ed680d">Final</DocumentStatus>
    <DocCoverageEndDate xmlns="d9cf0e28-81d2-4dc7-8b10-820d80ed680d">2025-12-31T05:00:00+00:00</DocCoverageEndDate>
    <lcf76f155ced4ddcb4097134ff3c332f xmlns="d9cf0e28-81d2-4dc7-8b10-820d80ed680d">
      <Terms xmlns="http://schemas.microsoft.com/office/infopath/2007/PartnerControls"/>
    </lcf76f155ced4ddcb4097134ff3c332f>
    <TaxCatchAll xmlns="e91d5986-7c29-4ed1-8a54-b8fb378ed474" xsi:nil="true"/>
    <DocCoverageStartDate xmlns="d9cf0e28-81d2-4dc7-8b10-820d80ed680d">2022-01-01T05:00:00+00:00</DocCoverageStartDate>
  </documentManagement>
</p:properties>
</file>

<file path=customXml/itemProps1.xml><?xml version="1.0" encoding="utf-8"?>
<ds:datastoreItem xmlns:ds="http://schemas.openxmlformats.org/officeDocument/2006/customXml" ds:itemID="{9A85137F-EF2B-43EC-9090-BA258D183A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0A115E1-4FA0-43DA-B720-46F9AC1FD9C7}"/>
</file>

<file path=customXml/itemProps4.xml><?xml version="1.0" encoding="utf-8"?>
<ds:datastoreItem xmlns:ds="http://schemas.openxmlformats.org/officeDocument/2006/customXml" ds:itemID="{84E3F79E-14F5-426A-8EF9-EA76956020F2}"/>
</file>

<file path=customXml/itemProps5.xml><?xml version="1.0" encoding="utf-8"?>
<ds:datastoreItem xmlns:ds="http://schemas.openxmlformats.org/officeDocument/2006/customXml" ds:itemID="{D2986F01-A9E9-4096-850C-6E856F560022}"/>
</file>

<file path=docProps/app.xml><?xml version="1.0" encoding="utf-8"?>
<Properties xmlns="http://schemas.openxmlformats.org/officeDocument/2006/extended-properties" xmlns:vt="http://schemas.openxmlformats.org/officeDocument/2006/docPropsVTypes">
  <Template>Normal</Template>
  <TotalTime>356</TotalTime>
  <Pages>65</Pages>
  <Words>25576</Words>
  <Characters>145785</Characters>
  <Application>Microsoft Office Word</Application>
  <DocSecurity>0</DocSecurity>
  <Lines>1214</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171019</CharactersWithSpaces>
  <SharedDoc>false</SharedDoc>
  <HLinks>
    <vt:vector size="312" baseType="variant">
      <vt:variant>
        <vt:i4>4653139</vt:i4>
      </vt:variant>
      <vt:variant>
        <vt:i4>267</vt:i4>
      </vt:variant>
      <vt:variant>
        <vt:i4>0</vt:i4>
      </vt:variant>
      <vt:variant>
        <vt:i4>5</vt:i4>
      </vt:variant>
      <vt:variant>
        <vt:lpwstr>https://drive.google.com/drive/folders/1yI9MV_r2md8VtHP2CDM_gIp3UWvhWQTT</vt:lpwstr>
      </vt:variant>
      <vt:variant>
        <vt:lpwstr/>
      </vt:variant>
      <vt:variant>
        <vt:i4>4653139</vt:i4>
      </vt:variant>
      <vt:variant>
        <vt:i4>264</vt:i4>
      </vt:variant>
      <vt:variant>
        <vt:i4>0</vt:i4>
      </vt:variant>
      <vt:variant>
        <vt:i4>5</vt:i4>
      </vt:variant>
      <vt:variant>
        <vt:lpwstr>https://drive.google.com/drive/folders/1yI9MV_r2md8VtHP2CDM_gIp3UWvhWQTT</vt:lpwstr>
      </vt:variant>
      <vt:variant>
        <vt:lpwstr/>
      </vt:variant>
      <vt:variant>
        <vt:i4>1245204</vt:i4>
      </vt:variant>
      <vt:variant>
        <vt:i4>261</vt:i4>
      </vt:variant>
      <vt:variant>
        <vt:i4>0</vt:i4>
      </vt:variant>
      <vt:variant>
        <vt:i4>5</vt:i4>
      </vt:variant>
      <vt:variant>
        <vt:lpwstr>https://docs.google.com/document/u/0/d/15qZFxnll-Q8WKGcQ8TkZ4C-9uIybwqrJulwJsUOKzIw/edit</vt:lpwstr>
      </vt:variant>
      <vt:variant>
        <vt:lpwstr/>
      </vt:variant>
      <vt:variant>
        <vt:i4>6160474</vt:i4>
      </vt:variant>
      <vt:variant>
        <vt:i4>258</vt:i4>
      </vt:variant>
      <vt:variant>
        <vt:i4>0</vt:i4>
      </vt:variant>
      <vt:variant>
        <vt:i4>5</vt:i4>
      </vt:variant>
      <vt:variant>
        <vt:lpwstr>https://docs.google.com/document/d/1AXyBpsHzeV4o06LyxTBoJ8nBlWyZqAHc/edit</vt:lpwstr>
      </vt:variant>
      <vt:variant>
        <vt:lpwstr/>
      </vt:variant>
      <vt:variant>
        <vt:i4>786521</vt:i4>
      </vt:variant>
      <vt:variant>
        <vt:i4>255</vt:i4>
      </vt:variant>
      <vt:variant>
        <vt:i4>0</vt:i4>
      </vt:variant>
      <vt:variant>
        <vt:i4>5</vt:i4>
      </vt:variant>
      <vt:variant>
        <vt:lpwstr>https://form.jotform.com/223025769899069</vt:lpwstr>
      </vt:variant>
      <vt:variant>
        <vt:lpwstr/>
      </vt:variant>
      <vt:variant>
        <vt:i4>5177410</vt:i4>
      </vt:variant>
      <vt:variant>
        <vt:i4>252</vt:i4>
      </vt:variant>
      <vt:variant>
        <vt:i4>0</vt:i4>
      </vt:variant>
      <vt:variant>
        <vt:i4>5</vt:i4>
      </vt:variant>
      <vt:variant>
        <vt:lpwstr>https://docs.google.com/spreadsheets/d/13jE8sOcbe2XUArlO-wfOInRPK5Kqptwv/edit</vt:lpwstr>
      </vt:variant>
      <vt:variant>
        <vt:lpwstr>gid=645559571</vt:lpwstr>
      </vt:variant>
      <vt:variant>
        <vt:i4>1835017</vt:i4>
      </vt:variant>
      <vt:variant>
        <vt:i4>249</vt:i4>
      </vt:variant>
      <vt:variant>
        <vt:i4>0</vt:i4>
      </vt:variant>
      <vt:variant>
        <vt:i4>5</vt:i4>
      </vt:variant>
      <vt:variant>
        <vt:lpwstr>https://www.facebook.com/DSocialMind/videos/2411777895653223</vt:lpwstr>
      </vt:variant>
      <vt:variant>
        <vt:lpwstr/>
      </vt:variant>
      <vt:variant>
        <vt:i4>2621494</vt:i4>
      </vt:variant>
      <vt:variant>
        <vt:i4>246</vt:i4>
      </vt:variant>
      <vt:variant>
        <vt:i4>0</vt:i4>
      </vt:variant>
      <vt:variant>
        <vt:i4>5</vt:i4>
      </vt:variant>
      <vt:variant>
        <vt:lpwstr>https://www.facebook.com/DSocialMind/videos/233238939060655</vt:lpwstr>
      </vt:variant>
      <vt:variant>
        <vt:lpwstr/>
      </vt:variant>
      <vt:variant>
        <vt:i4>2031623</vt:i4>
      </vt:variant>
      <vt:variant>
        <vt:i4>243</vt:i4>
      </vt:variant>
      <vt:variant>
        <vt:i4>0</vt:i4>
      </vt:variant>
      <vt:variant>
        <vt:i4>5</vt:i4>
      </vt:variant>
      <vt:variant>
        <vt:lpwstr>https://www.facebook.com/DSocialMind/videos/3445554369035461</vt:lpwstr>
      </vt:variant>
      <vt:variant>
        <vt:lpwstr/>
      </vt:variant>
      <vt:variant>
        <vt:i4>2752563</vt:i4>
      </vt:variant>
      <vt:variant>
        <vt:i4>240</vt:i4>
      </vt:variant>
      <vt:variant>
        <vt:i4>0</vt:i4>
      </vt:variant>
      <vt:variant>
        <vt:i4>5</vt:i4>
      </vt:variant>
      <vt:variant>
        <vt:lpwstr>https://www.facebook.com/DSocialMind/videos/973219964046511</vt:lpwstr>
      </vt:variant>
      <vt:variant>
        <vt:lpwstr/>
      </vt:variant>
      <vt:variant>
        <vt:i4>2752566</vt:i4>
      </vt:variant>
      <vt:variant>
        <vt:i4>237</vt:i4>
      </vt:variant>
      <vt:variant>
        <vt:i4>0</vt:i4>
      </vt:variant>
      <vt:variant>
        <vt:i4>5</vt:i4>
      </vt:variant>
      <vt:variant>
        <vt:lpwstr>https://www.facebook.com/DSocialMind/videos/605592944365382</vt:lpwstr>
      </vt:variant>
      <vt:variant>
        <vt:lpwstr/>
      </vt:variant>
      <vt:variant>
        <vt:i4>2752566</vt:i4>
      </vt:variant>
      <vt:variant>
        <vt:i4>234</vt:i4>
      </vt:variant>
      <vt:variant>
        <vt:i4>0</vt:i4>
      </vt:variant>
      <vt:variant>
        <vt:i4>5</vt:i4>
      </vt:variant>
      <vt:variant>
        <vt:lpwstr>https://www.facebook.com/DSocialMind/videos/605592944365382</vt:lpwstr>
      </vt:variant>
      <vt:variant>
        <vt:lpwstr/>
      </vt:variant>
      <vt:variant>
        <vt:i4>6160465</vt:i4>
      </vt:variant>
      <vt:variant>
        <vt:i4>231</vt:i4>
      </vt:variant>
      <vt:variant>
        <vt:i4>0</vt:i4>
      </vt:variant>
      <vt:variant>
        <vt:i4>5</vt:i4>
      </vt:variant>
      <vt:variant>
        <vt:lpwstr>https://fb.watch/p1WeNYDOD6/</vt:lpwstr>
      </vt:variant>
      <vt:variant>
        <vt:lpwstr/>
      </vt:variant>
      <vt:variant>
        <vt:i4>4980822</vt:i4>
      </vt:variant>
      <vt:variant>
        <vt:i4>228</vt:i4>
      </vt:variant>
      <vt:variant>
        <vt:i4>0</vt:i4>
      </vt:variant>
      <vt:variant>
        <vt:i4>5</vt:i4>
      </vt:variant>
      <vt:variant>
        <vt:lpwstr>https://nowgrenada.com/2023/10/the-arts-against-gender-based-violence-in-grenada/</vt:lpwstr>
      </vt:variant>
      <vt:variant>
        <vt:lpwstr/>
      </vt:variant>
      <vt:variant>
        <vt:i4>6946940</vt:i4>
      </vt:variant>
      <vt:variant>
        <vt:i4>225</vt:i4>
      </vt:variant>
      <vt:variant>
        <vt:i4>0</vt:i4>
      </vt:variant>
      <vt:variant>
        <vt:i4>5</vt:i4>
      </vt:variant>
      <vt:variant>
        <vt:lpwstr>https://nowgrenada.com/2023/10/changing-the-tune-of-gender-based-violence/</vt:lpwstr>
      </vt:variant>
      <vt:variant>
        <vt:lpwstr/>
      </vt:variant>
      <vt:variant>
        <vt:i4>1572924</vt:i4>
      </vt:variant>
      <vt:variant>
        <vt:i4>218</vt:i4>
      </vt:variant>
      <vt:variant>
        <vt:i4>0</vt:i4>
      </vt:variant>
      <vt:variant>
        <vt:i4>5</vt:i4>
      </vt:variant>
      <vt:variant>
        <vt:lpwstr/>
      </vt:variant>
      <vt:variant>
        <vt:lpwstr>_Toc156734890</vt:lpwstr>
      </vt:variant>
      <vt:variant>
        <vt:i4>1638460</vt:i4>
      </vt:variant>
      <vt:variant>
        <vt:i4>212</vt:i4>
      </vt:variant>
      <vt:variant>
        <vt:i4>0</vt:i4>
      </vt:variant>
      <vt:variant>
        <vt:i4>5</vt:i4>
      </vt:variant>
      <vt:variant>
        <vt:lpwstr/>
      </vt:variant>
      <vt:variant>
        <vt:lpwstr>_Toc156734889</vt:lpwstr>
      </vt:variant>
      <vt:variant>
        <vt:i4>1638460</vt:i4>
      </vt:variant>
      <vt:variant>
        <vt:i4>206</vt:i4>
      </vt:variant>
      <vt:variant>
        <vt:i4>0</vt:i4>
      </vt:variant>
      <vt:variant>
        <vt:i4>5</vt:i4>
      </vt:variant>
      <vt:variant>
        <vt:lpwstr/>
      </vt:variant>
      <vt:variant>
        <vt:lpwstr>_Toc156734888</vt:lpwstr>
      </vt:variant>
      <vt:variant>
        <vt:i4>1638460</vt:i4>
      </vt:variant>
      <vt:variant>
        <vt:i4>200</vt:i4>
      </vt:variant>
      <vt:variant>
        <vt:i4>0</vt:i4>
      </vt:variant>
      <vt:variant>
        <vt:i4>5</vt:i4>
      </vt:variant>
      <vt:variant>
        <vt:lpwstr/>
      </vt:variant>
      <vt:variant>
        <vt:lpwstr>_Toc156734887</vt:lpwstr>
      </vt:variant>
      <vt:variant>
        <vt:i4>1638460</vt:i4>
      </vt:variant>
      <vt:variant>
        <vt:i4>194</vt:i4>
      </vt:variant>
      <vt:variant>
        <vt:i4>0</vt:i4>
      </vt:variant>
      <vt:variant>
        <vt:i4>5</vt:i4>
      </vt:variant>
      <vt:variant>
        <vt:lpwstr/>
      </vt:variant>
      <vt:variant>
        <vt:lpwstr>_Toc156734886</vt:lpwstr>
      </vt:variant>
      <vt:variant>
        <vt:i4>1638460</vt:i4>
      </vt:variant>
      <vt:variant>
        <vt:i4>188</vt:i4>
      </vt:variant>
      <vt:variant>
        <vt:i4>0</vt:i4>
      </vt:variant>
      <vt:variant>
        <vt:i4>5</vt:i4>
      </vt:variant>
      <vt:variant>
        <vt:lpwstr/>
      </vt:variant>
      <vt:variant>
        <vt:lpwstr>_Toc156734885</vt:lpwstr>
      </vt:variant>
      <vt:variant>
        <vt:i4>1638460</vt:i4>
      </vt:variant>
      <vt:variant>
        <vt:i4>182</vt:i4>
      </vt:variant>
      <vt:variant>
        <vt:i4>0</vt:i4>
      </vt:variant>
      <vt:variant>
        <vt:i4>5</vt:i4>
      </vt:variant>
      <vt:variant>
        <vt:lpwstr/>
      </vt:variant>
      <vt:variant>
        <vt:lpwstr>_Toc156734884</vt:lpwstr>
      </vt:variant>
      <vt:variant>
        <vt:i4>1638460</vt:i4>
      </vt:variant>
      <vt:variant>
        <vt:i4>176</vt:i4>
      </vt:variant>
      <vt:variant>
        <vt:i4>0</vt:i4>
      </vt:variant>
      <vt:variant>
        <vt:i4>5</vt:i4>
      </vt:variant>
      <vt:variant>
        <vt:lpwstr/>
      </vt:variant>
      <vt:variant>
        <vt:lpwstr>_Toc156734883</vt:lpwstr>
      </vt:variant>
      <vt:variant>
        <vt:i4>1638460</vt:i4>
      </vt:variant>
      <vt:variant>
        <vt:i4>170</vt:i4>
      </vt:variant>
      <vt:variant>
        <vt:i4>0</vt:i4>
      </vt:variant>
      <vt:variant>
        <vt:i4>5</vt:i4>
      </vt:variant>
      <vt:variant>
        <vt:lpwstr/>
      </vt:variant>
      <vt:variant>
        <vt:lpwstr>_Toc156734882</vt:lpwstr>
      </vt:variant>
      <vt:variant>
        <vt:i4>1638460</vt:i4>
      </vt:variant>
      <vt:variant>
        <vt:i4>164</vt:i4>
      </vt:variant>
      <vt:variant>
        <vt:i4>0</vt:i4>
      </vt:variant>
      <vt:variant>
        <vt:i4>5</vt:i4>
      </vt:variant>
      <vt:variant>
        <vt:lpwstr/>
      </vt:variant>
      <vt:variant>
        <vt:lpwstr>_Toc156734881</vt:lpwstr>
      </vt:variant>
      <vt:variant>
        <vt:i4>1638460</vt:i4>
      </vt:variant>
      <vt:variant>
        <vt:i4>158</vt:i4>
      </vt:variant>
      <vt:variant>
        <vt:i4>0</vt:i4>
      </vt:variant>
      <vt:variant>
        <vt:i4>5</vt:i4>
      </vt:variant>
      <vt:variant>
        <vt:lpwstr/>
      </vt:variant>
      <vt:variant>
        <vt:lpwstr>_Toc156734880</vt:lpwstr>
      </vt:variant>
      <vt:variant>
        <vt:i4>1441852</vt:i4>
      </vt:variant>
      <vt:variant>
        <vt:i4>152</vt:i4>
      </vt:variant>
      <vt:variant>
        <vt:i4>0</vt:i4>
      </vt:variant>
      <vt:variant>
        <vt:i4>5</vt:i4>
      </vt:variant>
      <vt:variant>
        <vt:lpwstr/>
      </vt:variant>
      <vt:variant>
        <vt:lpwstr>_Toc156734879</vt:lpwstr>
      </vt:variant>
      <vt:variant>
        <vt:i4>1441852</vt:i4>
      </vt:variant>
      <vt:variant>
        <vt:i4>146</vt:i4>
      </vt:variant>
      <vt:variant>
        <vt:i4>0</vt:i4>
      </vt:variant>
      <vt:variant>
        <vt:i4>5</vt:i4>
      </vt:variant>
      <vt:variant>
        <vt:lpwstr/>
      </vt:variant>
      <vt:variant>
        <vt:lpwstr>_Toc156734878</vt:lpwstr>
      </vt:variant>
      <vt:variant>
        <vt:i4>1441852</vt:i4>
      </vt:variant>
      <vt:variant>
        <vt:i4>140</vt:i4>
      </vt:variant>
      <vt:variant>
        <vt:i4>0</vt:i4>
      </vt:variant>
      <vt:variant>
        <vt:i4>5</vt:i4>
      </vt:variant>
      <vt:variant>
        <vt:lpwstr/>
      </vt:variant>
      <vt:variant>
        <vt:lpwstr>_Toc156734877</vt:lpwstr>
      </vt:variant>
      <vt:variant>
        <vt:i4>1441852</vt:i4>
      </vt:variant>
      <vt:variant>
        <vt:i4>134</vt:i4>
      </vt:variant>
      <vt:variant>
        <vt:i4>0</vt:i4>
      </vt:variant>
      <vt:variant>
        <vt:i4>5</vt:i4>
      </vt:variant>
      <vt:variant>
        <vt:lpwstr/>
      </vt:variant>
      <vt:variant>
        <vt:lpwstr>_Toc156734876</vt:lpwstr>
      </vt:variant>
      <vt:variant>
        <vt:i4>1441852</vt:i4>
      </vt:variant>
      <vt:variant>
        <vt:i4>128</vt:i4>
      </vt:variant>
      <vt:variant>
        <vt:i4>0</vt:i4>
      </vt:variant>
      <vt:variant>
        <vt:i4>5</vt:i4>
      </vt:variant>
      <vt:variant>
        <vt:lpwstr/>
      </vt:variant>
      <vt:variant>
        <vt:lpwstr>_Toc156734875</vt:lpwstr>
      </vt:variant>
      <vt:variant>
        <vt:i4>1441852</vt:i4>
      </vt:variant>
      <vt:variant>
        <vt:i4>122</vt:i4>
      </vt:variant>
      <vt:variant>
        <vt:i4>0</vt:i4>
      </vt:variant>
      <vt:variant>
        <vt:i4>5</vt:i4>
      </vt:variant>
      <vt:variant>
        <vt:lpwstr/>
      </vt:variant>
      <vt:variant>
        <vt:lpwstr>_Toc156734874</vt:lpwstr>
      </vt:variant>
      <vt:variant>
        <vt:i4>1441852</vt:i4>
      </vt:variant>
      <vt:variant>
        <vt:i4>116</vt:i4>
      </vt:variant>
      <vt:variant>
        <vt:i4>0</vt:i4>
      </vt:variant>
      <vt:variant>
        <vt:i4>5</vt:i4>
      </vt:variant>
      <vt:variant>
        <vt:lpwstr/>
      </vt:variant>
      <vt:variant>
        <vt:lpwstr>_Toc156734873</vt:lpwstr>
      </vt:variant>
      <vt:variant>
        <vt:i4>1441852</vt:i4>
      </vt:variant>
      <vt:variant>
        <vt:i4>110</vt:i4>
      </vt:variant>
      <vt:variant>
        <vt:i4>0</vt:i4>
      </vt:variant>
      <vt:variant>
        <vt:i4>5</vt:i4>
      </vt:variant>
      <vt:variant>
        <vt:lpwstr/>
      </vt:variant>
      <vt:variant>
        <vt:lpwstr>_Toc156734872</vt:lpwstr>
      </vt:variant>
      <vt:variant>
        <vt:i4>1441852</vt:i4>
      </vt:variant>
      <vt:variant>
        <vt:i4>104</vt:i4>
      </vt:variant>
      <vt:variant>
        <vt:i4>0</vt:i4>
      </vt:variant>
      <vt:variant>
        <vt:i4>5</vt:i4>
      </vt:variant>
      <vt:variant>
        <vt:lpwstr/>
      </vt:variant>
      <vt:variant>
        <vt:lpwstr>_Toc156734871</vt:lpwstr>
      </vt:variant>
      <vt:variant>
        <vt:i4>1441852</vt:i4>
      </vt:variant>
      <vt:variant>
        <vt:i4>98</vt:i4>
      </vt:variant>
      <vt:variant>
        <vt:i4>0</vt:i4>
      </vt:variant>
      <vt:variant>
        <vt:i4>5</vt:i4>
      </vt:variant>
      <vt:variant>
        <vt:lpwstr/>
      </vt:variant>
      <vt:variant>
        <vt:lpwstr>_Toc156734870</vt:lpwstr>
      </vt:variant>
      <vt:variant>
        <vt:i4>1507388</vt:i4>
      </vt:variant>
      <vt:variant>
        <vt:i4>92</vt:i4>
      </vt:variant>
      <vt:variant>
        <vt:i4>0</vt:i4>
      </vt:variant>
      <vt:variant>
        <vt:i4>5</vt:i4>
      </vt:variant>
      <vt:variant>
        <vt:lpwstr/>
      </vt:variant>
      <vt:variant>
        <vt:lpwstr>_Toc156734869</vt:lpwstr>
      </vt:variant>
      <vt:variant>
        <vt:i4>1507388</vt:i4>
      </vt:variant>
      <vt:variant>
        <vt:i4>86</vt:i4>
      </vt:variant>
      <vt:variant>
        <vt:i4>0</vt:i4>
      </vt:variant>
      <vt:variant>
        <vt:i4>5</vt:i4>
      </vt:variant>
      <vt:variant>
        <vt:lpwstr/>
      </vt:variant>
      <vt:variant>
        <vt:lpwstr>_Toc156734868</vt:lpwstr>
      </vt:variant>
      <vt:variant>
        <vt:i4>1507388</vt:i4>
      </vt:variant>
      <vt:variant>
        <vt:i4>80</vt:i4>
      </vt:variant>
      <vt:variant>
        <vt:i4>0</vt:i4>
      </vt:variant>
      <vt:variant>
        <vt:i4>5</vt:i4>
      </vt:variant>
      <vt:variant>
        <vt:lpwstr/>
      </vt:variant>
      <vt:variant>
        <vt:lpwstr>_Toc156734867</vt:lpwstr>
      </vt:variant>
      <vt:variant>
        <vt:i4>1507388</vt:i4>
      </vt:variant>
      <vt:variant>
        <vt:i4>74</vt:i4>
      </vt:variant>
      <vt:variant>
        <vt:i4>0</vt:i4>
      </vt:variant>
      <vt:variant>
        <vt:i4>5</vt:i4>
      </vt:variant>
      <vt:variant>
        <vt:lpwstr/>
      </vt:variant>
      <vt:variant>
        <vt:lpwstr>_Toc156734866</vt:lpwstr>
      </vt:variant>
      <vt:variant>
        <vt:i4>1507388</vt:i4>
      </vt:variant>
      <vt:variant>
        <vt:i4>68</vt:i4>
      </vt:variant>
      <vt:variant>
        <vt:i4>0</vt:i4>
      </vt:variant>
      <vt:variant>
        <vt:i4>5</vt:i4>
      </vt:variant>
      <vt:variant>
        <vt:lpwstr/>
      </vt:variant>
      <vt:variant>
        <vt:lpwstr>_Toc156734865</vt:lpwstr>
      </vt:variant>
      <vt:variant>
        <vt:i4>1507388</vt:i4>
      </vt:variant>
      <vt:variant>
        <vt:i4>62</vt:i4>
      </vt:variant>
      <vt:variant>
        <vt:i4>0</vt:i4>
      </vt:variant>
      <vt:variant>
        <vt:i4>5</vt:i4>
      </vt:variant>
      <vt:variant>
        <vt:lpwstr/>
      </vt:variant>
      <vt:variant>
        <vt:lpwstr>_Toc156734864</vt:lpwstr>
      </vt:variant>
      <vt:variant>
        <vt:i4>1507388</vt:i4>
      </vt:variant>
      <vt:variant>
        <vt:i4>56</vt:i4>
      </vt:variant>
      <vt:variant>
        <vt:i4>0</vt:i4>
      </vt:variant>
      <vt:variant>
        <vt:i4>5</vt:i4>
      </vt:variant>
      <vt:variant>
        <vt:lpwstr/>
      </vt:variant>
      <vt:variant>
        <vt:lpwstr>_Toc156734863</vt:lpwstr>
      </vt:variant>
      <vt:variant>
        <vt:i4>1507388</vt:i4>
      </vt:variant>
      <vt:variant>
        <vt:i4>50</vt:i4>
      </vt:variant>
      <vt:variant>
        <vt:i4>0</vt:i4>
      </vt:variant>
      <vt:variant>
        <vt:i4>5</vt:i4>
      </vt:variant>
      <vt:variant>
        <vt:lpwstr/>
      </vt:variant>
      <vt:variant>
        <vt:lpwstr>_Toc156734862</vt:lpwstr>
      </vt:variant>
      <vt:variant>
        <vt:i4>1507388</vt:i4>
      </vt:variant>
      <vt:variant>
        <vt:i4>44</vt:i4>
      </vt:variant>
      <vt:variant>
        <vt:i4>0</vt:i4>
      </vt:variant>
      <vt:variant>
        <vt:i4>5</vt:i4>
      </vt:variant>
      <vt:variant>
        <vt:lpwstr/>
      </vt:variant>
      <vt:variant>
        <vt:lpwstr>_Toc156734861</vt:lpwstr>
      </vt:variant>
      <vt:variant>
        <vt:i4>1507388</vt:i4>
      </vt:variant>
      <vt:variant>
        <vt:i4>38</vt:i4>
      </vt:variant>
      <vt:variant>
        <vt:i4>0</vt:i4>
      </vt:variant>
      <vt:variant>
        <vt:i4>5</vt:i4>
      </vt:variant>
      <vt:variant>
        <vt:lpwstr/>
      </vt:variant>
      <vt:variant>
        <vt:lpwstr>_Toc156734860</vt:lpwstr>
      </vt:variant>
      <vt:variant>
        <vt:i4>1310780</vt:i4>
      </vt:variant>
      <vt:variant>
        <vt:i4>32</vt:i4>
      </vt:variant>
      <vt:variant>
        <vt:i4>0</vt:i4>
      </vt:variant>
      <vt:variant>
        <vt:i4>5</vt:i4>
      </vt:variant>
      <vt:variant>
        <vt:lpwstr/>
      </vt:variant>
      <vt:variant>
        <vt:lpwstr>_Toc156734859</vt:lpwstr>
      </vt:variant>
      <vt:variant>
        <vt:i4>1310780</vt:i4>
      </vt:variant>
      <vt:variant>
        <vt:i4>26</vt:i4>
      </vt:variant>
      <vt:variant>
        <vt:i4>0</vt:i4>
      </vt:variant>
      <vt:variant>
        <vt:i4>5</vt:i4>
      </vt:variant>
      <vt:variant>
        <vt:lpwstr/>
      </vt:variant>
      <vt:variant>
        <vt:lpwstr>_Toc156734858</vt:lpwstr>
      </vt:variant>
      <vt:variant>
        <vt:i4>1310780</vt:i4>
      </vt:variant>
      <vt:variant>
        <vt:i4>20</vt:i4>
      </vt:variant>
      <vt:variant>
        <vt:i4>0</vt:i4>
      </vt:variant>
      <vt:variant>
        <vt:i4>5</vt:i4>
      </vt:variant>
      <vt:variant>
        <vt:lpwstr/>
      </vt:variant>
      <vt:variant>
        <vt:lpwstr>_Toc156734857</vt:lpwstr>
      </vt:variant>
      <vt:variant>
        <vt:i4>1310780</vt:i4>
      </vt:variant>
      <vt:variant>
        <vt:i4>14</vt:i4>
      </vt:variant>
      <vt:variant>
        <vt:i4>0</vt:i4>
      </vt:variant>
      <vt:variant>
        <vt:i4>5</vt:i4>
      </vt:variant>
      <vt:variant>
        <vt:lpwstr/>
      </vt:variant>
      <vt:variant>
        <vt:lpwstr>_Toc156734856</vt:lpwstr>
      </vt:variant>
      <vt:variant>
        <vt:i4>1310780</vt:i4>
      </vt:variant>
      <vt:variant>
        <vt:i4>8</vt:i4>
      </vt:variant>
      <vt:variant>
        <vt:i4>0</vt:i4>
      </vt:variant>
      <vt:variant>
        <vt:i4>5</vt:i4>
      </vt:variant>
      <vt:variant>
        <vt:lpwstr/>
      </vt:variant>
      <vt:variant>
        <vt:lpwstr>_Toc156734855</vt:lpwstr>
      </vt:variant>
      <vt:variant>
        <vt:i4>1310780</vt:i4>
      </vt:variant>
      <vt:variant>
        <vt:i4>2</vt:i4>
      </vt:variant>
      <vt:variant>
        <vt:i4>0</vt:i4>
      </vt:variant>
      <vt:variant>
        <vt:i4>5</vt:i4>
      </vt:variant>
      <vt:variant>
        <vt:lpwstr/>
      </vt:variant>
      <vt:variant>
        <vt:lpwstr>_Toc156734854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Henry-McQueen</dc:creator>
  <cp:keywords/>
  <cp:lastModifiedBy>Elaine Henry-McQueen</cp:lastModifiedBy>
  <cp:revision>181</cp:revision>
  <cp:lastPrinted>2024-01-25T17:15:00Z</cp:lastPrinted>
  <dcterms:created xsi:type="dcterms:W3CDTF">2024-02-27T12:13:00Z</dcterms:created>
  <dcterms:modified xsi:type="dcterms:W3CDTF">2024-04-02T12:23:00Z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